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85" w:rsidRPr="00307B85" w:rsidRDefault="00307B85" w:rsidP="00307B8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О.Н. Алпатова</w:t>
      </w:r>
    </w:p>
    <w:p w:rsidR="0093159D" w:rsidRPr="00307B85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07B85">
        <w:rPr>
          <w:rFonts w:ascii="Times New Roman" w:eastAsia="Calibri" w:hAnsi="Times New Roman" w:cs="Times New Roman"/>
          <w:b/>
          <w:sz w:val="32"/>
          <w:szCs w:val="32"/>
        </w:rPr>
        <w:t>Реализация системы сопровождения выпускников-воспитанников ГКУСО РО Новошахтинского центра помощи детям.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Выпускник – это свободный человек, способный жить в условиях демократии, самоопределяющийся по отношению к окружающей действительности, компетентный в различных областях науки и культуры, признающий права и убеждения других людей. В начале самостоятельной жизни воспитанники, покидая детский дом, по сути, совсе</w:t>
      </w:r>
      <w:bookmarkStart w:id="0" w:name="_GoBack"/>
      <w:bookmarkEnd w:id="0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м еще дети, испытывают панический страх перед вступлением в «большой мир», в результате </w:t>
      </w:r>
      <w:proofErr w:type="gramStart"/>
      <w:r w:rsidRPr="0093159D">
        <w:rPr>
          <w:rFonts w:ascii="Times New Roman" w:eastAsia="Calibri" w:hAnsi="Times New Roman" w:cs="Times New Roman"/>
          <w:sz w:val="28"/>
          <w:szCs w:val="28"/>
        </w:rPr>
        <w:t>оказываются не готовы</w:t>
      </w:r>
      <w:proofErr w:type="gramEnd"/>
      <w:r w:rsidRPr="0093159D">
        <w:rPr>
          <w:rFonts w:ascii="Times New Roman" w:eastAsia="Calibri" w:hAnsi="Times New Roman" w:cs="Times New Roman"/>
          <w:sz w:val="28"/>
          <w:szCs w:val="28"/>
        </w:rPr>
        <w:t>. Большинство выпускников не могут успешно адаптироваться в жизни, не умеют применять различные стратегии поведения с разными людьми и в различных ситуациях.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После выхода из учреждения дети испытывают большие трудности, оставшись один на один с самостоятельной жизнью, решить многие проблемы, с которыми им приходится сталкиваться ежедневно без поддержки взрослого. </w:t>
      </w:r>
      <w:proofErr w:type="gramStart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Страх у выпускников перед будущим и боязнь </w:t>
      </w:r>
      <w:proofErr w:type="spellStart"/>
      <w:r w:rsidRPr="0093159D">
        <w:rPr>
          <w:rFonts w:ascii="Times New Roman" w:eastAsia="Calibri" w:hAnsi="Times New Roman" w:cs="Times New Roman"/>
          <w:sz w:val="28"/>
          <w:szCs w:val="28"/>
        </w:rPr>
        <w:t>педколлектива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свести на нет результаты многих лет работы с каждым воспитанником, привели к решению о необходимости создания систем работы по сопровождению выпускников, направленное на обеспечение их такими компетенциями, которые обеспечили бы им успешную интеграцию в обществе.</w:t>
      </w:r>
      <w:proofErr w:type="gramEnd"/>
    </w:p>
    <w:p w:rsidR="0093159D" w:rsidRPr="0093159D" w:rsidRDefault="00C8178E" w:rsidP="00C817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г. Новошахтинске Ростовской области учреждением господдержки детства работа по сопровождению выпускников в разных ее видах осуществлялась всегда (с момента основания детского дома в 1944 г.), а с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 1 сентября 2015 года </w:t>
      </w:r>
      <w:proofErr w:type="gramStart"/>
      <w:r w:rsidR="0093159D" w:rsidRPr="0093159D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3159D" w:rsidRPr="0093159D">
        <w:rPr>
          <w:rFonts w:ascii="Times New Roman" w:eastAsia="Calibri" w:hAnsi="Times New Roman" w:cs="Times New Roman"/>
          <w:sz w:val="28"/>
          <w:szCs w:val="28"/>
        </w:rPr>
        <w:t>Новошахтинском</w:t>
      </w:r>
      <w:proofErr w:type="gramEnd"/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 Центре помощи детям, оставшимся без попечения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функционирует как 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отделение постинтернатного сопровождения выпускников и социальная гостиная. Воспитатели и социальные педагоги, осуществляя </w:t>
      </w:r>
      <w:proofErr w:type="spellStart"/>
      <w:r w:rsidR="0093159D" w:rsidRPr="0093159D">
        <w:rPr>
          <w:rFonts w:ascii="Times New Roman" w:eastAsia="Calibri" w:hAnsi="Times New Roman" w:cs="Times New Roman"/>
          <w:sz w:val="28"/>
          <w:szCs w:val="28"/>
        </w:rPr>
        <w:t>постинтернатное</w:t>
      </w:r>
      <w:proofErr w:type="spellEnd"/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 сопровождение, выполняют комплекс мероприятий, обеспечивающих оказание оперативной 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помощи выпускникам в решении сложных вопросов социальной адаптации, жизнеустройства, получения профессионального образования, защиты жилищных, имущественных и иных прав, психологической и медицинской помощи. Работа по сопровождению направлена </w:t>
      </w:r>
      <w:proofErr w:type="gramStart"/>
      <w:r w:rsidR="0093159D" w:rsidRPr="0093159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-индивидуальное сопровождение выпускников, которое предполагает создание условий для выявления потенциальной и реальной «групп риска» и гарантированную помощь тем детям, которые в ней нуждаются, на обеспечение полноценной социально-психологической адаптации, компенсации и развития воспитанников, диагностики особенностей психического развития, обусловленную особыми условиями воспитания;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-системное сопровождение выпускников, направленное на профилактику и коррекцию проблем детей, оказавшихся в трудной ситуации.</w:t>
      </w:r>
    </w:p>
    <w:p w:rsidR="00C8178E" w:rsidRDefault="00307B85" w:rsidP="00C817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1822450</wp:posOffset>
            </wp:positionV>
            <wp:extent cx="5403850" cy="4051300"/>
            <wp:effectExtent l="19050" t="0" r="6350" b="0"/>
            <wp:wrapThrough wrapText="bothSides">
              <wp:wrapPolygon edited="0">
                <wp:start x="-76" y="0"/>
                <wp:lineTo x="-76" y="21532"/>
                <wp:lineTo x="21625" y="21532"/>
                <wp:lineTo x="21625" y="0"/>
                <wp:lineTo x="-76" y="0"/>
              </wp:wrapPolygon>
            </wp:wrapThrough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634" t="21652" r="19877" b="1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>Для систематизации сведений создан банк данных выпускников. Он состоит, на сегодняшний день, из 38 лиц, не достигших 23 лет. В течение года информация накапливается и корректируется</w:t>
      </w:r>
      <w:r w:rsidR="00C8178E">
        <w:rPr>
          <w:rFonts w:ascii="Times New Roman" w:eastAsia="Calibri" w:hAnsi="Times New Roman" w:cs="Times New Roman"/>
          <w:sz w:val="28"/>
          <w:szCs w:val="28"/>
        </w:rPr>
        <w:t>,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 на 1 сентября путем вывода выпускников</w:t>
      </w:r>
      <w:r w:rsidR="00C817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>достигших полных 23 лет, успешно социализировавшихся в обществе</w:t>
      </w:r>
      <w:r w:rsidR="00C8178E">
        <w:rPr>
          <w:rFonts w:ascii="Times New Roman" w:eastAsia="Calibri" w:hAnsi="Times New Roman" w:cs="Times New Roman"/>
          <w:sz w:val="28"/>
          <w:szCs w:val="28"/>
        </w:rPr>
        <w:t>, и занесения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 xml:space="preserve"> в банк данных вновь выпустившихся</w:t>
      </w:r>
      <w:r w:rsidR="00C81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>воспи</w:t>
      </w:r>
      <w:r w:rsidR="00C8178E">
        <w:rPr>
          <w:rFonts w:ascii="Times New Roman" w:eastAsia="Calibri" w:hAnsi="Times New Roman" w:cs="Times New Roman"/>
          <w:sz w:val="28"/>
          <w:szCs w:val="28"/>
        </w:rPr>
        <w:t>танников.</w:t>
      </w:r>
    </w:p>
    <w:p w:rsidR="0093159D" w:rsidRPr="0093159D" w:rsidRDefault="0093159D" w:rsidP="000C6D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lastRenderedPageBreak/>
        <w:t>При выходе из учреждения воспитанники Новошахтинского Центра помощи детям в торжественной обстановке получают синие дипломы выпускника и памятки о государственных и общественных организациях, в которые они могут обратиться за оказанием помощи в трудной жизненной ситуации, за получени</w:t>
      </w:r>
      <w:r w:rsidR="000C6DB1">
        <w:rPr>
          <w:rFonts w:ascii="Times New Roman" w:eastAsia="Calibri" w:hAnsi="Times New Roman" w:cs="Times New Roman"/>
          <w:sz w:val="28"/>
          <w:szCs w:val="28"/>
        </w:rPr>
        <w:t>ем льгот и социальных гарантий, у</w:t>
      </w:r>
      <w:r w:rsidRPr="0093159D">
        <w:rPr>
          <w:rFonts w:ascii="Times New Roman" w:eastAsia="Calibri" w:hAnsi="Times New Roman" w:cs="Times New Roman"/>
          <w:sz w:val="28"/>
          <w:szCs w:val="28"/>
        </w:rPr>
        <w:t>становленных для этой категории граждан. Обязательно в каждой памятке указан адрес социальной гостиной, где расположено отделение постинтернатного сопровождения, куда выпускники могут обратиться с любой своей проблемой. Зная об этом, многие ребята приходят за помощью в отделение постинтернатного сопровождения, и главным условием оказания различных услуг коллективом отделения</w:t>
      </w:r>
      <w:r w:rsidR="000C6DB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это личное желание выпускника получить эту помощь в разрешении вопросов или затруднений. Для этого подписывается договор о </w:t>
      </w:r>
      <w:proofErr w:type="spellStart"/>
      <w:r w:rsidRPr="0093159D">
        <w:rPr>
          <w:rFonts w:ascii="Times New Roman" w:eastAsia="Calibri" w:hAnsi="Times New Roman" w:cs="Times New Roman"/>
          <w:sz w:val="28"/>
          <w:szCs w:val="28"/>
        </w:rPr>
        <w:t>постинтернатном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сопровождении. За истекший период заключено 20 договоров, 18 человек наблюдаются с личного разрешения в телефонном режиме. За истекший период работы оказано социально-правовых услуг: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7623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Виды оказан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ной помощи разнообразны, и без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тесного сотрудничества многих специалистов невозможно говорить об эффективности работы </w:t>
      </w:r>
      <w:r w:rsidRPr="0093159D">
        <w:rPr>
          <w:rFonts w:ascii="Times New Roman" w:eastAsia="Calibri" w:hAnsi="Times New Roman" w:cs="Times New Roman"/>
          <w:sz w:val="28"/>
          <w:szCs w:val="28"/>
        </w:rPr>
        <w:lastRenderedPageBreak/>
        <w:t>отделения постинтернатного сопровождения. Только при совместной работе всего коллектива ГКУСО РО Новошахтинский Центр помощи детям и учреждений города, можно добиться результатов.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9136" cy="4933950"/>
            <wp:effectExtent l="0" t="0" r="4445" b="0"/>
            <wp:docPr id="4" name="Рисунок 4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96" cy="493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Взаимодействие специалистов при сопровождении выпускника в ГКУСО РО НЦПД происходит на двух основных уровнях: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сетевого сотрудничества и </w:t>
      </w:r>
      <w:proofErr w:type="spellStart"/>
      <w:r w:rsidRPr="0093159D">
        <w:rPr>
          <w:rFonts w:ascii="Times New Roman" w:eastAsia="Calibri" w:hAnsi="Times New Roman" w:cs="Times New Roman"/>
          <w:sz w:val="28"/>
          <w:szCs w:val="28"/>
        </w:rPr>
        <w:t>мультипрофессионального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подхода. Сетевое сотрудничество</w:t>
      </w:r>
      <w:r w:rsidR="000C6DB1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сотрудничество между специалистами различных учреждений, организаций, управленческих структур, имеющих общие моменты и этапы работы, на основе общих задач, которые решаются общими усилиями. Сетевое сотрудничество-это многостороннее соглашение о том, по каким вопросам и в какой форме происходит взаимодействие специалистов. Обязательными условиями такой деятельности является исключение дублирования услуг, четкое распределение сферы деятельности и высокая информированность специалистов. Основным в сетевой работе является то, </w:t>
      </w:r>
      <w:r w:rsidRPr="0093159D">
        <w:rPr>
          <w:rFonts w:ascii="Times New Roman" w:eastAsia="Calibri" w:hAnsi="Times New Roman" w:cs="Times New Roman"/>
          <w:sz w:val="28"/>
          <w:szCs w:val="28"/>
        </w:rPr>
        <w:lastRenderedPageBreak/>
        <w:t>что каждый работник хорошо знаком с ситуацией выпускника и с задачами совместной работы. Мультипрофессиональный подход-это взаимодействие специалистов различных специальностей, при котором и специалисты, и ребенок имеют общую цель. У каждого свои задачи, работающие на достижение общей цели. Фактически ребенок является членом команды (выпускник-главный специалист по знанию своей жизненной ситуации).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Значимость оказания консультативной и индивидуальной помощи выпускникам, а также значимость других форм работы: групповой, направленной на повышение социальной компетентности, обучения социальным навыкам, необходимым для успешной адаптации в самостоятельной жизни, усиливается при регулярном контакте с выпускником. Такие встречи осуществляются в Социальной гостиной, открытой на базе Новошахтинского Центра помощи детям. Целью создания Социальной гостиной является: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-предоставление помещения (койко-места) для временного пребывания молодых людей, а также воспитанников Центра, не имеющих жилья и попавших в трудную жизненную ситуацию;</w:t>
      </w:r>
    </w:p>
    <w:p w:rsidR="000C6DB1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-предоставление временного проживания в каникулярное время</w:t>
      </w:r>
      <w:r w:rsidR="000C6DB1">
        <w:rPr>
          <w:rFonts w:ascii="Times New Roman" w:eastAsia="Calibri" w:hAnsi="Times New Roman" w:cs="Times New Roman"/>
          <w:sz w:val="28"/>
          <w:szCs w:val="28"/>
        </w:rPr>
        <w:t>, праздничные и выходные дни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для выпускников-студентов. </w:t>
      </w:r>
      <w:proofErr w:type="gramStart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В Социальной гостиной созданы условия проживания, приближенные к домашним, способствующие социальной реабилитации пребывающих там молодых людей, адаптации их в окружающем мире (приобретение и закрепление социально-бытовых навыков, а именно: поиск работы и формирование трудовых качеств, приготовление пищи, распределение заработанных средств, пользование услугами различных социальных учреждений и др.). </w:t>
      </w:r>
      <w:proofErr w:type="gramEnd"/>
    </w:p>
    <w:p w:rsidR="0093159D" w:rsidRPr="0093159D" w:rsidRDefault="0093159D" w:rsidP="000C6D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9825" cy="1807369"/>
            <wp:effectExtent l="19050" t="0" r="9525" b="0"/>
            <wp:docPr id="5" name="Picture 2" descr="C:\Users\Социальный педагог\Desktop\IMG0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Социальный педагог\Desktop\IMG01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67" cy="18050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На период проживания с выпускником заключаются договора на предоставление соответствующей услуги. В Социальной гостиной работает клуб выпускников «Надежда». На заседаниях этого клуба проводится обмен опытом жизнеустройства и решения различных проблем, мастер-классы по кулинарии, дизайну и флористике, организовывается досуг. Все заседания проходят с привлечением воспитанников Центра.</w:t>
      </w:r>
      <w:r w:rsidRPr="0093159D">
        <w:rPr>
          <w:rFonts w:ascii="Calibri" w:eastAsia="Calibri" w:hAnsi="Calibri" w:cs="Times New Roman"/>
          <w:noProof/>
          <w:sz w:val="28"/>
          <w:szCs w:val="28"/>
          <w:lang w:eastAsia="ru-RU"/>
        </w:rPr>
        <w:t xml:space="preserve"> </w:t>
      </w:r>
    </w:p>
    <w:p w:rsidR="0093159D" w:rsidRPr="0093159D" w:rsidRDefault="0093159D" w:rsidP="000C6D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2419534"/>
            <wp:effectExtent l="171450" t="171450" r="352425" b="34290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485" t="27422" r="12273"/>
                    <a:stretch/>
                  </pic:blipFill>
                  <pic:spPr>
                    <a:xfrm>
                      <a:off x="0" y="0"/>
                      <a:ext cx="3404019" cy="2422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Еще одним видом работы отделения постинтернатного сопровождения является обследование жилищных условий выпускников. </w:t>
      </w:r>
      <w:r w:rsidR="000C6DB1">
        <w:rPr>
          <w:rFonts w:ascii="Times New Roman" w:eastAsia="Calibri" w:hAnsi="Times New Roman" w:cs="Times New Roman"/>
          <w:sz w:val="28"/>
          <w:szCs w:val="28"/>
        </w:rPr>
        <w:t>О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бследуются студенты, проживающие в общежитиях учебных заведений и </w:t>
      </w:r>
      <w:r w:rsidR="000C6DB1">
        <w:rPr>
          <w:rFonts w:ascii="Times New Roman" w:eastAsia="Calibri" w:hAnsi="Times New Roman" w:cs="Times New Roman"/>
          <w:sz w:val="28"/>
          <w:szCs w:val="28"/>
        </w:rPr>
        <w:t>выпускники, получившие квартиры, имеющие закрепленное жилье.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Такие рейды помогают выявить недостатки и проблемы, требующие первоочередного решения.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Одним из важных условий при оказании помощи</w:t>
      </w:r>
      <w:r w:rsidR="000C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9D">
        <w:rPr>
          <w:rFonts w:ascii="Times New Roman" w:eastAsia="Calibri" w:hAnsi="Times New Roman" w:cs="Times New Roman"/>
          <w:sz w:val="28"/>
          <w:szCs w:val="28"/>
        </w:rPr>
        <w:t>-</w:t>
      </w:r>
      <w:r w:rsidR="000C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не «подменять» самого выпускника, не принимать за него решения и их выполнение. </w:t>
      </w:r>
      <w:r w:rsidRPr="009315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Александр </w:t>
      </w:r>
      <w:proofErr w:type="spellStart"/>
      <w:r w:rsidRPr="0093159D">
        <w:rPr>
          <w:rFonts w:ascii="Times New Roman" w:eastAsia="Calibri" w:hAnsi="Times New Roman" w:cs="Times New Roman"/>
          <w:sz w:val="28"/>
          <w:szCs w:val="28"/>
        </w:rPr>
        <w:t>Гезалов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, писатель, автор сайта для выпускников-сирот и сам бывший воспитанник детского дома, пишет, обращаясь </w:t>
      </w:r>
      <w:r w:rsidR="000C6DB1">
        <w:rPr>
          <w:rFonts w:ascii="Times New Roman" w:eastAsia="Calibri" w:hAnsi="Times New Roman" w:cs="Times New Roman"/>
          <w:sz w:val="28"/>
          <w:szCs w:val="28"/>
        </w:rPr>
        <w:t>к нам от имени сироты: «</w:t>
      </w:r>
      <w:r w:rsidRPr="0093159D">
        <w:rPr>
          <w:rFonts w:ascii="Times New Roman" w:eastAsia="Calibri" w:hAnsi="Times New Roman" w:cs="Times New Roman"/>
          <w:sz w:val="28"/>
          <w:szCs w:val="28"/>
        </w:rPr>
        <w:t>Никогда не берись думать за сироту, не принимайте за него решение. Не делайте за него! Я хочу совершать собственные ошибки. Это часть моей жизни». Поэтому действия воспитателей и социальных педагогов направлены на активизацию самостоятельных действий молодого человека. Обязательным условием для вторжения в личное пространство выпускника является то, что инициатива должна исходить от самого выпускника.</w:t>
      </w:r>
    </w:p>
    <w:p w:rsidR="00307B85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159D">
        <w:rPr>
          <w:rFonts w:ascii="Times New Roman" w:eastAsia="Calibri" w:hAnsi="Times New Roman" w:cs="Times New Roman"/>
          <w:sz w:val="28"/>
          <w:szCs w:val="28"/>
        </w:rPr>
        <w:t>При подведении итогов воспитатели и социальные педагоги Новошахтинского Центра помощи детям не только отслеживают выполненную конкретную работу, но и помогают выпускнику заметить и сформулировать те изменения, которые произошли: что нового узнал, что теперь может делать, есть ли у него для этого силы, что теперь для него стало понятно и др. Критерием эффективности при этом является как появление у выпускника новых</w:t>
      </w:r>
      <w:proofErr w:type="gram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159D">
        <w:rPr>
          <w:rFonts w:ascii="Times New Roman" w:eastAsia="Calibri" w:hAnsi="Times New Roman" w:cs="Times New Roman"/>
          <w:sz w:val="28"/>
          <w:szCs w:val="28"/>
        </w:rPr>
        <w:t>переживаний, мыслей, намерений по поводу затруднения в целом, так и реально измеряемых результатов в случае, когда задачу удалось решить - «Нашел работу», «Научился общаться с соседями», «Изменил свое отношение к мастеру»,</w:t>
      </w:r>
      <w:r w:rsidR="00307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«Понял, что за квартиру необходимо платить», «Захотелось что-то изменить в себе, в отношениях с родственниками», «Появилось желание делать», когда выпускник продемонстрирует готовность к закреплению изменений, употребляя местоимение «я».</w:t>
      </w:r>
      <w:proofErr w:type="gram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Многие выпускники Новошахтинского центра помощи детям воплотили в жизнь свои маленькие мечты. Они не просто социализировались в обществе, они стали успешными. И, тем не менее, молодые люди не останавливаются </w:t>
      </w:r>
      <w:proofErr w:type="gramStart"/>
      <w:r w:rsidRPr="0093159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достигнутом. Они продолжают учиться, получая второе образование, осваивают новые профессии, добиваются новых вершин. Такие выпускники</w:t>
      </w:r>
      <w:r w:rsidR="00307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9D">
        <w:rPr>
          <w:rFonts w:ascii="Times New Roman" w:eastAsia="Calibri" w:hAnsi="Times New Roman" w:cs="Times New Roman"/>
          <w:sz w:val="28"/>
          <w:szCs w:val="28"/>
        </w:rPr>
        <w:t>-</w:t>
      </w:r>
      <w:r w:rsidR="00307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59D">
        <w:rPr>
          <w:rFonts w:ascii="Times New Roman" w:eastAsia="Calibri" w:hAnsi="Times New Roman" w:cs="Times New Roman"/>
          <w:sz w:val="28"/>
          <w:szCs w:val="28"/>
        </w:rPr>
        <w:t>наша гордость, и они отмечаются красными дипломами выпускника.</w:t>
      </w:r>
      <w:r w:rsidR="00307B85">
        <w:rPr>
          <w:rFonts w:ascii="Times New Roman" w:eastAsia="Calibri" w:hAnsi="Times New Roman" w:cs="Times New Roman"/>
          <w:sz w:val="28"/>
          <w:szCs w:val="28"/>
        </w:rPr>
        <w:t xml:space="preserve"> С 2006 года вручено 18 красных дипломов «Почетный выпускник». Из них 9 воспитанников молодого поколения.</w:t>
      </w:r>
    </w:p>
    <w:p w:rsidR="0093159D" w:rsidRPr="0093159D" w:rsidRDefault="00307B85" w:rsidP="00307B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6198" cy="1962150"/>
            <wp:effectExtent l="171450" t="133350" r="355602" b="304800"/>
            <wp:docPr id="10" name="Picture 2" descr="C:\Users\Социальный педагог\Desktop\IMG0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Социальный педагог\Desktop\IMG01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98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Координация деятельности отделения постинтернатного сопровождения осуществляется директором Центра. Оценка эффективности проводится в ходе контроля состояния сопровождения выпускников, вносятся необходимые коррективы в процесс сопровождения, проводится мониторинг «Социальные компетенции выпускников ГКУСО РО НЦПД».</w:t>
      </w:r>
    </w:p>
    <w:p w:rsidR="00307B85" w:rsidRDefault="00307B85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1205230</wp:posOffset>
            </wp:positionV>
            <wp:extent cx="6232525" cy="4345940"/>
            <wp:effectExtent l="19050" t="0" r="0" b="0"/>
            <wp:wrapThrough wrapText="bothSides">
              <wp:wrapPolygon edited="0">
                <wp:start x="-66" y="0"/>
                <wp:lineTo x="-66" y="21493"/>
                <wp:lineTo x="21589" y="21493"/>
                <wp:lineTo x="21589" y="0"/>
                <wp:lineTo x="-66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434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159D" w:rsidRPr="0093159D">
        <w:rPr>
          <w:rFonts w:ascii="Times New Roman" w:eastAsia="Calibri" w:hAnsi="Times New Roman" w:cs="Times New Roman"/>
          <w:sz w:val="28"/>
          <w:szCs w:val="28"/>
        </w:rPr>
        <w:t>Анализ результатов мониторинга за истекший период свидетельствует о положительной динамике всех показателей и эффективности работы отделения постинтернатного сопровождения ГКУСО РО Новошахтинский «Центр помощи детям»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</w:t>
      </w:r>
      <w:r w:rsidRPr="0093159D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1.Азаров Ю.П.   Искусство воспитывать. Москва. Просвещение, 2005г.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Бендюков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А. Азбука профориентации </w:t>
      </w:r>
      <w:r w:rsidRPr="0093159D">
        <w:rPr>
          <w:rFonts w:ascii="Times New Roman" w:eastAsia="Calibri" w:hAnsi="Times New Roman" w:cs="Times New Roman"/>
          <w:sz w:val="28"/>
          <w:szCs w:val="28"/>
        </w:rPr>
        <w:t>двадцать первого века. Издательский дом «Рост» Санкт-Петербург. 2001г.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Бобылева И. А. Содержание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деятельности Центра поддержки выпускников </w:t>
      </w:r>
      <w:proofErr w:type="spellStart"/>
      <w:r w:rsidRPr="0093159D">
        <w:rPr>
          <w:rFonts w:ascii="Times New Roman" w:eastAsia="Calibri" w:hAnsi="Times New Roman" w:cs="Times New Roman"/>
          <w:sz w:val="28"/>
          <w:szCs w:val="28"/>
        </w:rPr>
        <w:t>интернатных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учреждений. ( Журнал «Вестник психосоциальной и коррекционно-реабилитационной работы» №4,2010г.)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>4. Григорьева В.А., Кузьмичева М.Ю., Савина Ю.А.  Организация сопровождения выпускников детских домов. Петрозаводск ,2008г.</w:t>
      </w:r>
    </w:p>
    <w:p w:rsidR="0093159D" w:rsidRPr="0093159D" w:rsidRDefault="0093159D" w:rsidP="009315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93159D">
        <w:rPr>
          <w:rFonts w:ascii="Times New Roman" w:eastAsia="Calibri" w:hAnsi="Times New Roman" w:cs="Times New Roman"/>
          <w:sz w:val="28"/>
          <w:szCs w:val="28"/>
        </w:rPr>
        <w:t>Постинтернатное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сопровождение детей-сирот: успешные практики, технологии, нормативное обеспечение. Материалы межрегиональной научно-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конференции. </w:t>
      </w:r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Г. Смоленск. Под редакцией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Бобылевой</w:t>
      </w:r>
      <w:proofErr w:type="spellEnd"/>
      <w:r w:rsidRPr="0093159D">
        <w:rPr>
          <w:rFonts w:ascii="Times New Roman" w:eastAsia="Calibri" w:hAnsi="Times New Roman" w:cs="Times New Roman"/>
          <w:sz w:val="28"/>
          <w:szCs w:val="28"/>
        </w:rPr>
        <w:t xml:space="preserve"> И.А. Благотворительный фонд социальной помощи детям «Расправь крылья», 2010г.</w:t>
      </w:r>
    </w:p>
    <w:p w:rsidR="008C4A31" w:rsidRPr="0093159D" w:rsidRDefault="00311C7E" w:rsidP="0093159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8C4A31" w:rsidRPr="0093159D" w:rsidSect="00E7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3159D"/>
    <w:rsid w:val="000542DF"/>
    <w:rsid w:val="000C6DB1"/>
    <w:rsid w:val="00307B85"/>
    <w:rsid w:val="00311C7E"/>
    <w:rsid w:val="00451FF7"/>
    <w:rsid w:val="0093159D"/>
    <w:rsid w:val="00AF59C2"/>
    <w:rsid w:val="00BA40A8"/>
    <w:rsid w:val="00C8178E"/>
    <w:rsid w:val="00DC5689"/>
    <w:rsid w:val="00E7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Психолого-педагогическая поддержка</c:v>
                </c:pt>
                <c:pt idx="1">
                  <c:v>Оформление необходимых документов</c:v>
                </c:pt>
                <c:pt idx="2">
                  <c:v>Помощь в трудоустройтсве</c:v>
                </c:pt>
                <c:pt idx="3">
                  <c:v>Правовые консультации</c:v>
                </c:pt>
                <c:pt idx="4">
                  <c:v>Помощь образовательного характера</c:v>
                </c:pt>
                <c:pt idx="5">
                  <c:v>Помощь образовательного характера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0.16000000000000006</c:v>
                </c:pt>
                <c:pt idx="1">
                  <c:v>0.31500000000000011</c:v>
                </c:pt>
                <c:pt idx="2">
                  <c:v>0.15500000000000005</c:v>
                </c:pt>
                <c:pt idx="3" formatCode="0%">
                  <c:v>0.12000000000000002</c:v>
                </c:pt>
                <c:pt idx="4" formatCode="0%">
                  <c:v>9.0000000000000038E-2</c:v>
                </c:pt>
                <c:pt idx="5" formatCode="0%">
                  <c:v>0.16000000000000006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Nikolay</cp:lastModifiedBy>
  <cp:revision>5</cp:revision>
  <dcterms:created xsi:type="dcterms:W3CDTF">2016-03-17T05:53:00Z</dcterms:created>
  <dcterms:modified xsi:type="dcterms:W3CDTF">2016-08-15T11:07:00Z</dcterms:modified>
</cp:coreProperties>
</file>