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58" w:rsidRDefault="00A11C55" w:rsidP="00A11C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35A89" w:rsidRPr="00735A89">
        <w:rPr>
          <w:rFonts w:ascii="Times New Roman" w:hAnsi="Times New Roman" w:cs="Times New Roman"/>
          <w:sz w:val="28"/>
          <w:szCs w:val="28"/>
        </w:rPr>
        <w:t xml:space="preserve">етодические материалы по организации проектного обучения (рекомендации, </w:t>
      </w:r>
      <w:r w:rsidR="00895522">
        <w:rPr>
          <w:rFonts w:ascii="Times New Roman" w:hAnsi="Times New Roman" w:cs="Times New Roman"/>
          <w:sz w:val="28"/>
          <w:szCs w:val="28"/>
        </w:rPr>
        <w:t>презентации</w:t>
      </w:r>
      <w:r w:rsidR="00735A89" w:rsidRPr="00735A89">
        <w:rPr>
          <w:rFonts w:ascii="Times New Roman" w:hAnsi="Times New Roman" w:cs="Times New Roman"/>
          <w:sz w:val="28"/>
          <w:szCs w:val="28"/>
        </w:rPr>
        <w:t>)</w:t>
      </w:r>
      <w:r w:rsidR="00735A89">
        <w:rPr>
          <w:rFonts w:ascii="Times New Roman" w:hAnsi="Times New Roman" w:cs="Times New Roman"/>
          <w:sz w:val="28"/>
          <w:szCs w:val="28"/>
        </w:rPr>
        <w:t>.</w:t>
      </w:r>
    </w:p>
    <w:p w:rsidR="00895522" w:rsidRDefault="00895522" w:rsidP="00735A89">
      <w:pPr>
        <w:widowControl w:val="0"/>
        <w:autoSpaceDE w:val="0"/>
        <w:autoSpaceDN w:val="0"/>
        <w:adjustRightInd w:val="0"/>
        <w:spacing w:line="360" w:lineRule="auto"/>
        <w:ind w:lef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Платова Александра Борисовна.</w:t>
      </w:r>
    </w:p>
    <w:p w:rsidR="00895522" w:rsidRDefault="00895522" w:rsidP="00735A89">
      <w:pPr>
        <w:widowControl w:val="0"/>
        <w:autoSpaceDE w:val="0"/>
        <w:autoSpaceDN w:val="0"/>
        <w:adjustRightInd w:val="0"/>
        <w:spacing w:line="360" w:lineRule="auto"/>
        <w:ind w:lef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учитель английского языка первой квалификационной категории.</w:t>
      </w:r>
    </w:p>
    <w:p w:rsidR="00895522" w:rsidRDefault="00895522" w:rsidP="00735A89">
      <w:pPr>
        <w:widowControl w:val="0"/>
        <w:autoSpaceDE w:val="0"/>
        <w:autoSpaceDN w:val="0"/>
        <w:adjustRightInd w:val="0"/>
        <w:spacing w:line="360" w:lineRule="auto"/>
        <w:ind w:lef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Организация: МАОУ СОШ№7 г. Южноуральск Челябинская обл.</w:t>
      </w:r>
    </w:p>
    <w:p w:rsidR="00194858" w:rsidRDefault="00895522" w:rsidP="00895522">
      <w:pPr>
        <w:widowControl w:val="0"/>
        <w:autoSpaceDE w:val="0"/>
        <w:autoSpaceDN w:val="0"/>
        <w:adjustRightInd w:val="0"/>
        <w:spacing w:line="360" w:lineRule="auto"/>
        <w:ind w:left="-284" w:firstLine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1C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11C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Platova</w:t>
      </w:r>
      <w:r w:rsidRPr="00A11C55">
        <w:rPr>
          <w:rFonts w:ascii="Times New Roman" w:hAnsi="Times New Roman" w:cs="Times New Roman"/>
          <w:sz w:val="28"/>
          <w:szCs w:val="28"/>
        </w:rPr>
        <w:t>64@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A11C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94858" w:rsidRDefault="00194858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4858" w:rsidRDefault="00194858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4858" w:rsidRDefault="00194858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4858" w:rsidRDefault="00194858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4858" w:rsidRDefault="00194858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4858" w:rsidRDefault="00194858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4858" w:rsidRDefault="00194858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4858" w:rsidRDefault="00194858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4858" w:rsidRDefault="00194858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4858" w:rsidRDefault="00194858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4858" w:rsidRDefault="00194858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4858" w:rsidRDefault="00194858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4858" w:rsidRDefault="00194858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25F59" w:rsidRDefault="00A25F59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73B04" w:rsidRPr="009B6EA3" w:rsidRDefault="00473B04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6EA3">
        <w:rPr>
          <w:rFonts w:ascii="Times New Roman" w:hAnsi="Times New Roman" w:cs="Times New Roman"/>
          <w:b/>
          <w:sz w:val="32"/>
          <w:szCs w:val="28"/>
        </w:rPr>
        <w:lastRenderedPageBreak/>
        <w:t>Методические материалы по организации проектного обучения. Рекомендации.</w:t>
      </w:r>
    </w:p>
    <w:p w:rsidR="00DD148A" w:rsidRPr="00DD148A" w:rsidRDefault="00CA45D6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Метод проектов был разработан американским</w:t>
      </w:r>
      <w:r w:rsidR="00473B04">
        <w:rPr>
          <w:rFonts w:ascii="Times New Roman" w:hAnsi="Times New Roman" w:cs="Times New Roman"/>
          <w:sz w:val="28"/>
          <w:szCs w:val="28"/>
        </w:rPr>
        <w:t xml:space="preserve"> педагогом У. Килпатриком в 20-е </w:t>
      </w:r>
      <w:r w:rsidRPr="00961909">
        <w:rPr>
          <w:rFonts w:ascii="Times New Roman" w:hAnsi="Times New Roman" w:cs="Times New Roman"/>
          <w:sz w:val="28"/>
          <w:szCs w:val="28"/>
        </w:rPr>
        <w:t>годы ХХ века как практическая реализация концепции инструментализма Дж. Дьюи. Основная цель метода проектов - предоставление учащимся возможности самостоятельного приобретения знаний в процессе решения практических задач или проблем, которые требуют интеграции знаний из различных предметных областей. Учителю в проекте отводится роль координатора, эксперта, допол</w:t>
      </w:r>
      <w:r w:rsidR="00DD148A">
        <w:rPr>
          <w:rFonts w:ascii="Times New Roman" w:hAnsi="Times New Roman" w:cs="Times New Roman"/>
          <w:sz w:val="28"/>
          <w:szCs w:val="28"/>
        </w:rPr>
        <w:t xml:space="preserve">нительного </w:t>
      </w:r>
      <w:r w:rsidR="00BD18D1" w:rsidRPr="00DD148A">
        <w:rPr>
          <w:rFonts w:ascii="Times New Roman" w:hAnsi="Times New Roman" w:cs="Times New Roman"/>
          <w:sz w:val="28"/>
          <w:szCs w:val="28"/>
        </w:rPr>
        <w:t>источника информации. Более того, проектная методика даёт учителю возможность</w:t>
      </w:r>
      <w:r w:rsidR="00DD148A" w:rsidRPr="00DD148A">
        <w:rPr>
          <w:rFonts w:ascii="Times New Roman" w:hAnsi="Times New Roman" w:cs="Times New Roman"/>
          <w:sz w:val="28"/>
          <w:szCs w:val="28"/>
        </w:rPr>
        <w:t xml:space="preserve"> включить обучающихся в реальное общение, наиболее насыщенное иноязычными контактами, опирающееся на исследовательскую деятельность, на совместный труд, и увидеть реальные, а не только полученные в ходе игры результаты своего труда.</w:t>
      </w:r>
    </w:p>
    <w:p w:rsidR="00887FCF" w:rsidRPr="00DD148A" w:rsidRDefault="00887FCF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</w:pPr>
      <w:r w:rsidRPr="001C552D">
        <w:rPr>
          <w:rFonts w:ascii="Times New Roman" w:hAnsi="Times New Roman" w:cs="Times New Roman"/>
          <w:b/>
          <w:sz w:val="28"/>
          <w:szCs w:val="28"/>
        </w:rPr>
        <w:t>Учебный проект</w:t>
      </w:r>
      <w:r w:rsidRPr="00DD148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DD148A">
        <w:rPr>
          <w:rFonts w:ascii="Times New Roman" w:hAnsi="Times New Roman" w:cs="Times New Roman"/>
          <w:sz w:val="28"/>
          <w:szCs w:val="28"/>
        </w:rPr>
        <w:t>– совместная учебно-познавательная, творческая или игровая</w:t>
      </w:r>
      <w:r w:rsidRPr="00DD148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DD148A">
        <w:rPr>
          <w:rFonts w:ascii="Times New Roman" w:hAnsi="Times New Roman" w:cs="Times New Roman"/>
          <w:sz w:val="28"/>
          <w:szCs w:val="28"/>
        </w:rPr>
        <w:t>деятельность</w:t>
      </w:r>
      <w:r w:rsidRPr="00DD148A">
        <w:rPr>
          <w:rStyle w:val="ab"/>
          <w:rFonts w:ascii="Times New Roman" w:hAnsi="Times New Roman" w:cs="Times New Roman"/>
          <w:b/>
          <w:i w:val="0"/>
          <w:color w:val="666666"/>
          <w:sz w:val="28"/>
          <w:szCs w:val="28"/>
        </w:rPr>
        <w:t xml:space="preserve">  </w:t>
      </w:r>
      <w:r w:rsidRPr="00DD148A">
        <w:rPr>
          <w:rFonts w:ascii="Times New Roman" w:hAnsi="Times New Roman" w:cs="Times New Roman"/>
          <w:sz w:val="28"/>
          <w:szCs w:val="28"/>
        </w:rPr>
        <w:t>учащихся — партнёров, имеющая</w:t>
      </w:r>
      <w:r w:rsidRPr="00DD148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DD148A">
        <w:rPr>
          <w:rStyle w:val="ab"/>
          <w:rFonts w:ascii="Times New Roman" w:hAnsi="Times New Roman" w:cs="Times New Roman"/>
          <w:b/>
          <w:i w:val="0"/>
          <w:color w:val="666666"/>
          <w:sz w:val="28"/>
          <w:szCs w:val="28"/>
        </w:rPr>
        <w:t>общую цель</w:t>
      </w:r>
      <w:r w:rsidRPr="00DD148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DD148A">
        <w:rPr>
          <w:rFonts w:ascii="Times New Roman" w:hAnsi="Times New Roman" w:cs="Times New Roman"/>
          <w:sz w:val="28"/>
          <w:szCs w:val="28"/>
        </w:rPr>
        <w:t>и согласованные способы, направленная на достижение общего результата по решению какой-либо</w:t>
      </w:r>
      <w:r w:rsidRPr="00DD148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DD148A">
        <w:rPr>
          <w:rFonts w:ascii="Times New Roman" w:hAnsi="Times New Roman" w:cs="Times New Roman"/>
          <w:sz w:val="28"/>
          <w:szCs w:val="28"/>
        </w:rPr>
        <w:t>проблемы</w:t>
      </w:r>
      <w:r w:rsidRPr="00DD148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D148A">
        <w:rPr>
          <w:rFonts w:ascii="Times New Roman" w:hAnsi="Times New Roman" w:cs="Times New Roman"/>
          <w:sz w:val="28"/>
          <w:szCs w:val="28"/>
        </w:rPr>
        <w:t xml:space="preserve"> значимой для участников проекта</w:t>
      </w:r>
      <w:r w:rsidRPr="00DD148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:rsidR="00887FCF" w:rsidRPr="00DD148A" w:rsidRDefault="00887FCF" w:rsidP="009E627D">
      <w:pPr>
        <w:spacing w:line="360" w:lineRule="auto"/>
        <w:ind w:left="-284" w:firstLine="283"/>
        <w:rPr>
          <w:rFonts w:ascii="Times New Roman" w:hAnsi="Times New Roman" w:cs="Times New Roman"/>
          <w:sz w:val="28"/>
          <w:szCs w:val="28"/>
        </w:rPr>
      </w:pPr>
      <w:r w:rsidRPr="001C552D">
        <w:rPr>
          <w:rFonts w:ascii="Times New Roman" w:hAnsi="Times New Roman" w:cs="Times New Roman"/>
          <w:b/>
          <w:sz w:val="28"/>
          <w:szCs w:val="28"/>
        </w:rPr>
        <w:t>Для</w:t>
      </w:r>
      <w:r w:rsidRPr="001C552D">
        <w:rPr>
          <w:rStyle w:val="apple-converted-space"/>
          <w:rFonts w:ascii="Times New Roman" w:hAnsi="Times New Roman" w:cs="Times New Roman"/>
          <w:b/>
          <w:color w:val="666666"/>
          <w:sz w:val="28"/>
          <w:szCs w:val="28"/>
        </w:rPr>
        <w:t> </w:t>
      </w:r>
      <w:r w:rsidRPr="001C552D">
        <w:rPr>
          <w:rFonts w:ascii="Times New Roman" w:hAnsi="Times New Roman" w:cs="Times New Roman"/>
          <w:b/>
          <w:sz w:val="28"/>
          <w:szCs w:val="28"/>
        </w:rPr>
        <w:t>ученика проект</w:t>
      </w:r>
      <w:r w:rsidRPr="00DD148A">
        <w:rPr>
          <w:rStyle w:val="ab"/>
          <w:rFonts w:ascii="Times New Roman" w:hAnsi="Times New Roman" w:cs="Times New Roman"/>
          <w:color w:val="666666"/>
          <w:sz w:val="28"/>
          <w:szCs w:val="28"/>
        </w:rPr>
        <w:t xml:space="preserve"> –</w:t>
      </w:r>
      <w:r w:rsidRPr="00DD148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DD148A">
        <w:rPr>
          <w:rFonts w:ascii="Times New Roman" w:hAnsi="Times New Roman" w:cs="Times New Roman"/>
          <w:sz w:val="28"/>
          <w:szCs w:val="28"/>
        </w:rPr>
        <w:t>это возможность максимального развития своего творческого потенциала. Это деятельность, которая позволяет учащимся проявить себя индивидуально или в группе, попробовать свои силы, приложить свои знания, принести пользу, показать публично достигнутый результат. Таким образом, это деятельность, направленная на решение интересной проблемы</w:t>
      </w:r>
      <w:r w:rsidRPr="00DD148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D148A">
        <w:rPr>
          <w:rFonts w:ascii="Times New Roman" w:hAnsi="Times New Roman" w:cs="Times New Roman"/>
          <w:sz w:val="28"/>
          <w:szCs w:val="28"/>
        </w:rPr>
        <w:t xml:space="preserve"> сформированной самими учащимися. А результат</w:t>
      </w:r>
      <w:r w:rsidRPr="00DD148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DD148A">
        <w:rPr>
          <w:rFonts w:ascii="Times New Roman" w:hAnsi="Times New Roman" w:cs="Times New Roman"/>
          <w:sz w:val="28"/>
          <w:szCs w:val="28"/>
        </w:rPr>
        <w:t>этой деятельности – найденный</w:t>
      </w:r>
      <w:r w:rsidRPr="00DD148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DD148A">
        <w:rPr>
          <w:rFonts w:ascii="Times New Roman" w:hAnsi="Times New Roman" w:cs="Times New Roman"/>
          <w:sz w:val="28"/>
          <w:szCs w:val="28"/>
        </w:rPr>
        <w:t>способ решения</w:t>
      </w:r>
      <w:r w:rsidRPr="00DD148A">
        <w:rPr>
          <w:rStyle w:val="ab"/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DD148A">
        <w:rPr>
          <w:rFonts w:ascii="Times New Roman" w:hAnsi="Times New Roman" w:cs="Times New Roman"/>
          <w:sz w:val="28"/>
          <w:szCs w:val="28"/>
        </w:rPr>
        <w:t>проблемы.  Основная. цель метода проектов</w:t>
      </w:r>
      <w:r w:rsidRPr="00DD148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DD148A">
        <w:rPr>
          <w:rFonts w:ascii="Times New Roman" w:hAnsi="Times New Roman" w:cs="Times New Roman"/>
          <w:sz w:val="28"/>
          <w:szCs w:val="28"/>
        </w:rPr>
        <w:t>– предоставление учащимся возможности самостоятельного приобретения знаний в процессе решения практических задач или проблем, которые требуют интеграции знаний из различных предметных областей.</w:t>
      </w:r>
    </w:p>
    <w:p w:rsidR="00BD18D1" w:rsidRPr="00BD18D1" w:rsidRDefault="00887FCF" w:rsidP="009E627D">
      <w:pPr>
        <w:spacing w:line="360" w:lineRule="auto"/>
        <w:ind w:left="-284" w:firstLine="283"/>
        <w:rPr>
          <w:rFonts w:ascii="Times New Roman" w:hAnsi="Times New Roman" w:cs="Times New Roman"/>
          <w:sz w:val="28"/>
          <w:szCs w:val="28"/>
        </w:rPr>
      </w:pPr>
      <w:r w:rsidRPr="001C552D">
        <w:rPr>
          <w:rFonts w:ascii="Times New Roman" w:hAnsi="Times New Roman" w:cs="Times New Roman"/>
          <w:b/>
          <w:sz w:val="28"/>
          <w:szCs w:val="28"/>
        </w:rPr>
        <w:t>Для учителя</w:t>
      </w:r>
      <w:r w:rsidRPr="00DD148A">
        <w:rPr>
          <w:rStyle w:val="apple-converted-space"/>
          <w:rFonts w:ascii="Times New Roman" w:hAnsi="Times New Roman" w:cs="Times New Roman"/>
          <w:b/>
          <w:i/>
          <w:color w:val="666666"/>
          <w:sz w:val="28"/>
          <w:szCs w:val="28"/>
        </w:rPr>
        <w:t> </w:t>
      </w:r>
      <w:r w:rsidRPr="00DD148A">
        <w:rPr>
          <w:rFonts w:ascii="Times New Roman" w:hAnsi="Times New Roman" w:cs="Times New Roman"/>
          <w:sz w:val="28"/>
          <w:szCs w:val="28"/>
        </w:rPr>
        <w:t xml:space="preserve">– это интегративное дидактическое средство развития, обучения и воспитания, которое позволяет развивать и вырабатывать специфические умения и навыки проектирования у обучающихся. Такие как проблематизация, целеполагание, </w:t>
      </w:r>
      <w:r w:rsidRPr="00DD148A">
        <w:rPr>
          <w:rFonts w:ascii="Times New Roman" w:hAnsi="Times New Roman" w:cs="Times New Roman"/>
          <w:sz w:val="28"/>
          <w:szCs w:val="28"/>
        </w:rPr>
        <w:lastRenderedPageBreak/>
        <w:t>планирование деятельности, рефлексия, самоанализ, презентация, самопрезентация, а также поиск информации, практическое применение знаний,</w:t>
      </w:r>
      <w:r w:rsidRPr="00BD18D1">
        <w:rPr>
          <w:rFonts w:ascii="Times New Roman" w:hAnsi="Times New Roman" w:cs="Times New Roman"/>
          <w:sz w:val="28"/>
          <w:szCs w:val="28"/>
        </w:rPr>
        <w:t xml:space="preserve"> самообучение, творческая и ис</w:t>
      </w:r>
      <w:r>
        <w:rPr>
          <w:rFonts w:ascii="Times New Roman" w:hAnsi="Times New Roman" w:cs="Times New Roman"/>
          <w:sz w:val="28"/>
          <w:szCs w:val="28"/>
        </w:rPr>
        <w:t xml:space="preserve">следовательская деятельность </w:t>
      </w:r>
      <w:r w:rsidRPr="00BD18D1">
        <w:rPr>
          <w:rFonts w:ascii="Times New Roman" w:hAnsi="Times New Roman" w:cs="Times New Roman"/>
          <w:sz w:val="28"/>
          <w:szCs w:val="28"/>
        </w:rPr>
        <w:t xml:space="preserve">. Таким образом, в проекте учителю отводится роль координатора, эксперта, дополнительного </w:t>
      </w:r>
      <w:r w:rsidR="00BD18D1" w:rsidRPr="00BD18D1">
        <w:rPr>
          <w:rFonts w:ascii="Times New Roman" w:hAnsi="Times New Roman" w:cs="Times New Roman"/>
          <w:sz w:val="28"/>
          <w:szCs w:val="28"/>
        </w:rPr>
        <w:t>включить обучающихся в реальное общение, наиболее насыщенное иноязычными контактами, опирающееся на исследовательскую деятельность, на совместный труд, и увидеть реальные, а не только полученные в ходе игры результаты своего труда.</w:t>
      </w:r>
    </w:p>
    <w:p w:rsidR="00CA45D6" w:rsidRPr="00961909" w:rsidRDefault="00CA45D6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 xml:space="preserve">Наиболее полной классификацией проектов в отечественной педагогике является </w:t>
      </w:r>
      <w:r w:rsidR="00473B04">
        <w:rPr>
          <w:rFonts w:ascii="Times New Roman" w:hAnsi="Times New Roman" w:cs="Times New Roman"/>
          <w:sz w:val="28"/>
          <w:szCs w:val="28"/>
        </w:rPr>
        <w:t xml:space="preserve">   </w:t>
      </w:r>
      <w:r w:rsidRPr="00961909">
        <w:rPr>
          <w:rFonts w:ascii="Times New Roman" w:hAnsi="Times New Roman" w:cs="Times New Roman"/>
          <w:sz w:val="28"/>
          <w:szCs w:val="28"/>
        </w:rPr>
        <w:t xml:space="preserve">классификация, предложенная в учебном пособии Е.С. Полат, М.Ю. Бухаркиной и др. Она может быть применена к проектам, используемым в преподавании любой учебной дисциплины. В данной классификации по нескольким критериям выделяются </w:t>
      </w:r>
      <w:r w:rsidR="00214A05" w:rsidRPr="00214A05">
        <w:rPr>
          <w:rFonts w:ascii="Times New Roman" w:hAnsi="Times New Roman" w:cs="Times New Roman"/>
          <w:b/>
          <w:sz w:val="28"/>
          <w:szCs w:val="28"/>
        </w:rPr>
        <w:t>следующие разновидности проектов:</w:t>
      </w:r>
    </w:p>
    <w:p w:rsidR="00CA45D6" w:rsidRPr="00961909" w:rsidRDefault="00727B31" w:rsidP="009E627D">
      <w:pPr>
        <w:pStyle w:val="a3"/>
        <w:ind w:lef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49.45pt;margin-top:8.3pt;width:191.2pt;height:87.7pt;z-index:251665408" o:regroupid="1">
            <v:textbox>
              <w:txbxContent>
                <w:p w:rsidR="00CA45D6" w:rsidRPr="00961909" w:rsidRDefault="00CA45D6" w:rsidP="00CA45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19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методу, доминирующему в проекте</w:t>
                  </w:r>
                </w:p>
              </w:txbxContent>
            </v:textbox>
          </v:oval>
        </w:pict>
      </w:r>
    </w:p>
    <w:p w:rsidR="00CA45D6" w:rsidRPr="00961909" w:rsidRDefault="00CA45D6" w:rsidP="009E627D">
      <w:pPr>
        <w:ind w:left="-284" w:firstLine="283"/>
        <w:rPr>
          <w:rFonts w:ascii="Times New Roman" w:hAnsi="Times New Roman" w:cs="Times New Roman"/>
          <w:sz w:val="28"/>
          <w:szCs w:val="28"/>
        </w:rPr>
      </w:pPr>
    </w:p>
    <w:p w:rsidR="00CA45D6" w:rsidRPr="00961909" w:rsidRDefault="00727B31" w:rsidP="009E627D">
      <w:pPr>
        <w:ind w:lef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4.3pt;margin-top:24.1pt;width:118.35pt;height:140.75pt;flip:x;z-index:251666432" o:connectortype="straight" o:regroupid="1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320.75pt;margin-top:24.1pt;width:103.45pt;height:53pt;z-index:251669504" o:connectortype="straight" o:regroupid="1">
            <v:stroke endarrow="block"/>
          </v:shape>
        </w:pict>
      </w:r>
    </w:p>
    <w:p w:rsidR="00CA45D6" w:rsidRPr="00961909" w:rsidRDefault="00727B31" w:rsidP="009E627D">
      <w:pPr>
        <w:ind w:lef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30.55pt;margin-top:10.5pt;width:0;height:173.0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71.95pt;margin-top:10.5pt;width:34.75pt;height:125.85pt;z-index:251668480" o:connectortype="straight" o:regroupid="1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172.65pt;margin-top:6.35pt;width:32.25pt;height:130pt;flip:x;z-index:251667456" o:connectortype="straight" o:regroupid="1">
            <v:stroke endarrow="block"/>
          </v:shape>
        </w:pict>
      </w:r>
    </w:p>
    <w:p w:rsidR="00CA45D6" w:rsidRPr="00961909" w:rsidRDefault="00CA45D6" w:rsidP="009E627D">
      <w:pPr>
        <w:ind w:left="-284" w:firstLine="283"/>
        <w:rPr>
          <w:rFonts w:ascii="Times New Roman" w:hAnsi="Times New Roman" w:cs="Times New Roman"/>
          <w:sz w:val="28"/>
          <w:szCs w:val="28"/>
        </w:rPr>
      </w:pPr>
    </w:p>
    <w:p w:rsidR="00CA45D6" w:rsidRPr="00961909" w:rsidRDefault="00961909" w:rsidP="009E627D">
      <w:pPr>
        <w:tabs>
          <w:tab w:val="left" w:pos="7630"/>
        </w:tabs>
        <w:ind w:lef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1909">
        <w:rPr>
          <w:rFonts w:ascii="Times New Roman" w:hAnsi="Times New Roman" w:cs="Times New Roman"/>
          <w:sz w:val="28"/>
          <w:szCs w:val="28"/>
        </w:rPr>
        <w:t>информационные</w:t>
      </w:r>
    </w:p>
    <w:p w:rsidR="00961909" w:rsidRDefault="00961909" w:rsidP="009E627D">
      <w:pPr>
        <w:ind w:left="-284" w:firstLine="283"/>
        <w:rPr>
          <w:rFonts w:ascii="Times New Roman" w:hAnsi="Times New Roman" w:cs="Times New Roman"/>
          <w:sz w:val="28"/>
          <w:szCs w:val="28"/>
        </w:rPr>
      </w:pPr>
    </w:p>
    <w:p w:rsidR="00961909" w:rsidRDefault="00961909" w:rsidP="009E627D">
      <w:pPr>
        <w:ind w:left="-284" w:firstLine="283"/>
        <w:rPr>
          <w:rFonts w:ascii="Times New Roman" w:hAnsi="Times New Roman" w:cs="Times New Roman"/>
          <w:sz w:val="28"/>
          <w:szCs w:val="28"/>
        </w:rPr>
      </w:pPr>
    </w:p>
    <w:p w:rsidR="00EC191B" w:rsidRPr="00961909" w:rsidRDefault="00961909" w:rsidP="009E627D">
      <w:pPr>
        <w:ind w:left="-284" w:firstLine="283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Исследовательские</w:t>
      </w:r>
      <w:r w:rsidR="00EC191B" w:rsidRPr="00961909">
        <w:rPr>
          <w:rFonts w:ascii="Times New Roman" w:hAnsi="Times New Roman" w:cs="Times New Roman"/>
          <w:sz w:val="28"/>
          <w:szCs w:val="28"/>
        </w:rPr>
        <w:tab/>
        <w:t>творческие</w:t>
      </w:r>
      <w:r w:rsidR="00EC191B" w:rsidRPr="00961909">
        <w:rPr>
          <w:rFonts w:ascii="Times New Roman" w:hAnsi="Times New Roman" w:cs="Times New Roman"/>
          <w:sz w:val="28"/>
          <w:szCs w:val="28"/>
        </w:rPr>
        <w:tab/>
      </w:r>
      <w:r w:rsidR="00EC191B" w:rsidRPr="00961909">
        <w:rPr>
          <w:rFonts w:ascii="Times New Roman" w:hAnsi="Times New Roman" w:cs="Times New Roman"/>
          <w:sz w:val="28"/>
          <w:szCs w:val="28"/>
        </w:rPr>
        <w:tab/>
        <w:t>приключенческие, игровые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191B" w:rsidRPr="00961909" w:rsidRDefault="00EC191B" w:rsidP="009E627D">
      <w:pPr>
        <w:ind w:left="-284" w:firstLine="283"/>
        <w:rPr>
          <w:rFonts w:ascii="Times New Roman" w:hAnsi="Times New Roman" w:cs="Times New Roman"/>
          <w:sz w:val="28"/>
          <w:szCs w:val="28"/>
        </w:rPr>
      </w:pPr>
    </w:p>
    <w:p w:rsidR="00CA45D6" w:rsidRDefault="00EC191B" w:rsidP="009E627D">
      <w:pPr>
        <w:tabs>
          <w:tab w:val="left" w:pos="3393"/>
        </w:tabs>
        <w:ind w:left="-284" w:firstLine="283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ab/>
        <w:t>практико-ориентированные</w:t>
      </w:r>
    </w:p>
    <w:p w:rsidR="00961909" w:rsidRDefault="00727B31" w:rsidP="00A25F59">
      <w:pPr>
        <w:tabs>
          <w:tab w:val="left" w:pos="33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margin-left:287.35pt;margin-top:7.6pt;width:145.65pt;height:1in;z-index:251671552">
            <v:textbox>
              <w:txbxContent>
                <w:p w:rsidR="00752E86" w:rsidRPr="0039166B" w:rsidRDefault="00752E86" w:rsidP="0039166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1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характеру контактов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3" style="position:absolute;margin-left:7.95pt;margin-top:3.1pt;width:187.85pt;height:101.8pt;z-index:251670528">
            <v:textbox>
              <w:txbxContent>
                <w:p w:rsidR="00961909" w:rsidRPr="0039166B" w:rsidRDefault="00752E86" w:rsidP="0039166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1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характеру координирования проекта</w:t>
                  </w:r>
                </w:p>
              </w:txbxContent>
            </v:textbox>
          </v:oval>
        </w:pict>
      </w:r>
    </w:p>
    <w:p w:rsidR="00961909" w:rsidRDefault="00961909" w:rsidP="009E627D">
      <w:pPr>
        <w:tabs>
          <w:tab w:val="left" w:pos="3393"/>
        </w:tabs>
        <w:ind w:left="-284" w:firstLine="283"/>
        <w:rPr>
          <w:rFonts w:ascii="Times New Roman" w:hAnsi="Times New Roman" w:cs="Times New Roman"/>
          <w:sz w:val="28"/>
          <w:szCs w:val="28"/>
        </w:rPr>
      </w:pPr>
    </w:p>
    <w:p w:rsidR="00961909" w:rsidRDefault="00727B31" w:rsidP="009E627D">
      <w:pPr>
        <w:tabs>
          <w:tab w:val="left" w:pos="3393"/>
        </w:tabs>
        <w:ind w:lef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400.35pt;margin-top:15.75pt;width:52.85pt;height:100.6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331.55pt;margin-top:22.6pt;width:9.1pt;height:85.5pt;flip:x;z-index:251688960" o:connectortype="straight">
            <v:stroke endarrow="block"/>
          </v:shape>
        </w:pict>
      </w:r>
    </w:p>
    <w:p w:rsidR="00BD18D1" w:rsidRDefault="00727B31" w:rsidP="009E627D">
      <w:pPr>
        <w:tabs>
          <w:tab w:val="left" w:pos="2748"/>
        </w:tabs>
        <w:ind w:lef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160.2pt;margin-top:7pt;width:59.55pt;height:45.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76.7pt;margin-top:19.4pt;width:4.1pt;height:33.1pt;flip:x;z-index:251693056" o:connectortype="straight">
            <v:stroke endarrow="block"/>
          </v:shape>
        </w:pict>
      </w:r>
    </w:p>
    <w:p w:rsidR="00530903" w:rsidRDefault="00530903" w:rsidP="009E627D">
      <w:pPr>
        <w:ind w:left="-284" w:firstLine="283"/>
        <w:rPr>
          <w:rFonts w:ascii="Times New Roman" w:hAnsi="Times New Roman" w:cs="Times New Roman"/>
          <w:sz w:val="28"/>
          <w:szCs w:val="28"/>
        </w:rPr>
      </w:pPr>
    </w:p>
    <w:p w:rsidR="00961909" w:rsidRPr="00E8385E" w:rsidRDefault="00752E86" w:rsidP="009E627D">
      <w:pPr>
        <w:ind w:left="-284" w:firstLine="283"/>
        <w:rPr>
          <w:rFonts w:ascii="Times New Roman" w:hAnsi="Times New Roman" w:cs="Times New Roman"/>
          <w:sz w:val="28"/>
          <w:szCs w:val="28"/>
        </w:rPr>
      </w:pPr>
      <w:r w:rsidRPr="00E8385E">
        <w:rPr>
          <w:rFonts w:ascii="Times New Roman" w:hAnsi="Times New Roman" w:cs="Times New Roman"/>
          <w:sz w:val="28"/>
          <w:szCs w:val="28"/>
        </w:rPr>
        <w:t>с явной координацией</w:t>
      </w:r>
      <w:r w:rsidRPr="00E8385E">
        <w:rPr>
          <w:rFonts w:ascii="Times New Roman" w:hAnsi="Times New Roman" w:cs="Times New Roman"/>
          <w:sz w:val="28"/>
          <w:szCs w:val="28"/>
        </w:rPr>
        <w:tab/>
        <w:t>со скрытой координацией</w:t>
      </w:r>
    </w:p>
    <w:p w:rsidR="00530903" w:rsidRDefault="009E627D" w:rsidP="009E627D">
      <w:pPr>
        <w:tabs>
          <w:tab w:val="left" w:pos="75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внутренние (региональные)     </w:t>
      </w:r>
      <w:r w:rsidR="00530903" w:rsidRPr="00E8385E">
        <w:rPr>
          <w:rFonts w:ascii="Times New Roman" w:hAnsi="Times New Roman" w:cs="Times New Roman"/>
          <w:sz w:val="28"/>
          <w:szCs w:val="28"/>
        </w:rPr>
        <w:t>международные</w:t>
      </w:r>
    </w:p>
    <w:p w:rsidR="00530903" w:rsidRDefault="00727B31" w:rsidP="009E627D">
      <w:pPr>
        <w:ind w:lef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9" style="position:absolute;left:0;text-align:left;margin-left:264.25pt;margin-top:-9.65pt;width:160.55pt;height:95.2pt;z-index:251683840">
            <v:textbox style="mso-next-textbox:#_x0000_s1049">
              <w:txbxContent>
                <w:p w:rsidR="00E8385E" w:rsidRPr="0039166B" w:rsidRDefault="00E8385E" w:rsidP="0039166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1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продолжительности проведения</w:t>
                  </w:r>
                </w:p>
              </w:txbxContent>
            </v:textbox>
          </v:oval>
        </w:pict>
      </w:r>
    </w:p>
    <w:p w:rsidR="00752E86" w:rsidRPr="00E8385E" w:rsidRDefault="00727B31" w:rsidP="009E627D">
      <w:pPr>
        <w:tabs>
          <w:tab w:val="left" w:pos="7928"/>
        </w:tabs>
        <w:ind w:left="-284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4" style="position:absolute;left:0;text-align:left;margin-left:-9.75pt;margin-top:9.45pt;width:164.7pt;height:86.3pt;z-index:251678720">
            <v:textbox style="mso-next-textbox:#_x0000_s1044">
              <w:txbxContent>
                <w:p w:rsidR="004C6C10" w:rsidRPr="0039166B" w:rsidRDefault="004C6C10" w:rsidP="0039166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1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количеству участников</w:t>
                  </w:r>
                </w:p>
              </w:txbxContent>
            </v:textbox>
          </v:oval>
        </w:pict>
      </w:r>
    </w:p>
    <w:p w:rsidR="00DD1348" w:rsidRDefault="00727B31" w:rsidP="009E627D">
      <w:pPr>
        <w:tabs>
          <w:tab w:val="left" w:pos="7548"/>
        </w:tabs>
        <w:ind w:lef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399.2pt;margin-top:16pt;width:81.75pt;height:82.55pt;z-index:251697152" o:connectortype="straight">
            <v:stroke endarrow="block"/>
          </v:shape>
        </w:pict>
      </w:r>
      <w:r w:rsidR="004C6C10" w:rsidRPr="00E8385E">
        <w:rPr>
          <w:rFonts w:ascii="Times New Roman" w:hAnsi="Times New Roman" w:cs="Times New Roman"/>
          <w:sz w:val="28"/>
          <w:szCs w:val="28"/>
        </w:rPr>
        <w:tab/>
      </w:r>
    </w:p>
    <w:p w:rsidR="005B4582" w:rsidRDefault="00727B31" w:rsidP="009E627D">
      <w:pPr>
        <w:ind w:lef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left:0;text-align:left;margin-left:370.7pt;margin-top:0;width:53.5pt;height:170.3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148pt;margin-top:16.8pt;width:79.45pt;height:88.4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left:0;text-align:left;margin-left:321.85pt;margin-top:0;width:.85pt;height:116.1pt;z-index:251696128" o:connectortype="straight">
            <v:stroke endarrow="block"/>
          </v:shape>
        </w:pict>
      </w:r>
    </w:p>
    <w:p w:rsidR="005B4582" w:rsidRPr="005B4582" w:rsidRDefault="00727B31" w:rsidP="009E627D">
      <w:pPr>
        <w:ind w:lef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117.55pt;margin-top:6.5pt;width:27.1pt;height:81.1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38.45pt;margin-top:10.2pt;width:0;height:36.4pt;z-index:251679744" o:connectortype="straight">
            <v:stroke endarrow="block"/>
          </v:shape>
        </w:pict>
      </w:r>
    </w:p>
    <w:p w:rsidR="005B4582" w:rsidRPr="005B4582" w:rsidRDefault="005B4582" w:rsidP="009E627D">
      <w:pPr>
        <w:ind w:left="-284" w:firstLine="283"/>
        <w:rPr>
          <w:rFonts w:ascii="Times New Roman" w:hAnsi="Times New Roman" w:cs="Times New Roman"/>
          <w:sz w:val="28"/>
          <w:szCs w:val="28"/>
        </w:rPr>
      </w:pPr>
    </w:p>
    <w:p w:rsidR="005B4582" w:rsidRPr="00B5660D" w:rsidRDefault="005B4582" w:rsidP="009E6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77"/>
        </w:tabs>
        <w:ind w:lef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0A6C">
        <w:rPr>
          <w:rFonts w:ascii="Times New Roman" w:hAnsi="Times New Roman" w:cs="Times New Roman"/>
          <w:sz w:val="28"/>
          <w:szCs w:val="28"/>
        </w:rPr>
        <w:tab/>
      </w:r>
      <w:r w:rsidR="00100827">
        <w:rPr>
          <w:rFonts w:ascii="Verdana" w:hAnsi="Verdana" w:cs="Verdana"/>
          <w:sz w:val="18"/>
          <w:szCs w:val="18"/>
        </w:rPr>
        <w:tab/>
      </w:r>
      <w:r w:rsidR="00CA0A6C" w:rsidRPr="00CA0A6C">
        <w:rPr>
          <w:rFonts w:ascii="Times New Roman" w:hAnsi="Times New Roman" w:cs="Times New Roman"/>
          <w:sz w:val="28"/>
          <w:szCs w:val="28"/>
        </w:rPr>
        <w:t>долгосрочные</w:t>
      </w:r>
      <w:r w:rsidR="00530903" w:rsidRPr="00530903">
        <w:rPr>
          <w:rFonts w:ascii="Verdana" w:hAnsi="Verdana" w:cs="Verdana"/>
          <w:sz w:val="18"/>
          <w:szCs w:val="18"/>
        </w:rPr>
        <w:t xml:space="preserve"> </w:t>
      </w:r>
      <w:r w:rsidR="00530903" w:rsidRPr="00B5660D">
        <w:rPr>
          <w:rFonts w:ascii="Times New Roman" w:hAnsi="Times New Roman" w:cs="Times New Roman"/>
          <w:sz w:val="28"/>
          <w:szCs w:val="28"/>
        </w:rPr>
        <w:t>личностные</w:t>
      </w:r>
      <w:r w:rsidR="00CA0A6C" w:rsidRPr="00B5660D">
        <w:rPr>
          <w:rFonts w:ascii="Times New Roman" w:hAnsi="Times New Roman" w:cs="Times New Roman"/>
          <w:sz w:val="28"/>
          <w:szCs w:val="28"/>
        </w:rPr>
        <w:tab/>
      </w:r>
    </w:p>
    <w:p w:rsidR="005B4582" w:rsidRDefault="005B4582" w:rsidP="009E627D">
      <w:pPr>
        <w:rPr>
          <w:rFonts w:ascii="Verdana" w:hAnsi="Verdana" w:cs="Verdana"/>
          <w:sz w:val="18"/>
          <w:szCs w:val="18"/>
        </w:rPr>
      </w:pPr>
      <w:r w:rsidRPr="00B5660D">
        <w:rPr>
          <w:rFonts w:ascii="Times New Roman" w:hAnsi="Times New Roman" w:cs="Times New Roman"/>
          <w:sz w:val="28"/>
          <w:szCs w:val="28"/>
        </w:rPr>
        <w:t>(индивидуальные)</w:t>
      </w:r>
      <w:r>
        <w:rPr>
          <w:rFonts w:ascii="Verdana" w:hAnsi="Verdana" w:cs="Verdana"/>
          <w:sz w:val="18"/>
          <w:szCs w:val="18"/>
        </w:rPr>
        <w:tab/>
      </w:r>
      <w:r w:rsidRPr="00100827">
        <w:rPr>
          <w:rFonts w:ascii="Times New Roman" w:hAnsi="Times New Roman" w:cs="Times New Roman"/>
          <w:sz w:val="28"/>
          <w:szCs w:val="28"/>
        </w:rPr>
        <w:t xml:space="preserve">парные </w:t>
      </w:r>
      <w:r w:rsidRPr="00996906">
        <w:rPr>
          <w:rFonts w:ascii="Verdana" w:hAnsi="Verdana" w:cs="Verdana"/>
          <w:sz w:val="18"/>
          <w:szCs w:val="18"/>
        </w:rPr>
        <w:tab/>
      </w:r>
      <w:r w:rsidR="00530903">
        <w:rPr>
          <w:rFonts w:ascii="Times New Roman" w:hAnsi="Times New Roman" w:cs="Times New Roman"/>
          <w:sz w:val="28"/>
          <w:szCs w:val="28"/>
        </w:rPr>
        <w:t xml:space="preserve">групповые   </w:t>
      </w:r>
      <w:r w:rsidR="00CA0A6C">
        <w:rPr>
          <w:rFonts w:ascii="Times New Roman" w:hAnsi="Times New Roman" w:cs="Times New Roman"/>
          <w:sz w:val="28"/>
          <w:szCs w:val="28"/>
        </w:rPr>
        <w:t xml:space="preserve"> краткосрочные</w:t>
      </w:r>
    </w:p>
    <w:p w:rsidR="00CA0A6C" w:rsidRDefault="00CA0A6C" w:rsidP="009E627D">
      <w:pPr>
        <w:ind w:left="-284" w:firstLine="283"/>
        <w:rPr>
          <w:rFonts w:ascii="Times New Roman" w:hAnsi="Times New Roman" w:cs="Times New Roman"/>
          <w:sz w:val="28"/>
          <w:szCs w:val="28"/>
        </w:rPr>
      </w:pPr>
    </w:p>
    <w:p w:rsidR="00D30ADC" w:rsidRDefault="00B5660D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627D">
        <w:rPr>
          <w:rFonts w:ascii="Times New Roman" w:hAnsi="Times New Roman" w:cs="Times New Roman"/>
          <w:sz w:val="28"/>
          <w:szCs w:val="28"/>
        </w:rPr>
        <w:tab/>
      </w:r>
      <w:r w:rsidR="009E627D">
        <w:rPr>
          <w:rFonts w:ascii="Times New Roman" w:hAnsi="Times New Roman" w:cs="Times New Roman"/>
          <w:sz w:val="28"/>
          <w:szCs w:val="28"/>
        </w:rPr>
        <w:tab/>
      </w:r>
      <w:r w:rsidR="009E627D">
        <w:rPr>
          <w:rFonts w:ascii="Times New Roman" w:hAnsi="Times New Roman" w:cs="Times New Roman"/>
          <w:sz w:val="28"/>
          <w:szCs w:val="28"/>
        </w:rPr>
        <w:tab/>
      </w:r>
      <w:r w:rsidR="009E627D">
        <w:rPr>
          <w:rFonts w:ascii="Times New Roman" w:hAnsi="Times New Roman" w:cs="Times New Roman"/>
          <w:sz w:val="28"/>
          <w:szCs w:val="28"/>
        </w:rPr>
        <w:tab/>
      </w:r>
      <w:r w:rsidR="009E627D">
        <w:rPr>
          <w:rFonts w:ascii="Times New Roman" w:hAnsi="Times New Roman" w:cs="Times New Roman"/>
          <w:sz w:val="28"/>
          <w:szCs w:val="28"/>
        </w:rPr>
        <w:tab/>
      </w:r>
      <w:r w:rsidR="009E627D">
        <w:rPr>
          <w:rFonts w:ascii="Times New Roman" w:hAnsi="Times New Roman" w:cs="Times New Roman"/>
          <w:sz w:val="28"/>
          <w:szCs w:val="28"/>
        </w:rPr>
        <w:tab/>
      </w:r>
      <w:r w:rsidR="009E627D">
        <w:rPr>
          <w:rFonts w:ascii="Times New Roman" w:hAnsi="Times New Roman" w:cs="Times New Roman"/>
          <w:sz w:val="28"/>
          <w:szCs w:val="28"/>
        </w:rPr>
        <w:tab/>
      </w:r>
      <w:r w:rsidR="009E627D">
        <w:rPr>
          <w:rFonts w:ascii="Times New Roman" w:hAnsi="Times New Roman" w:cs="Times New Roman"/>
          <w:sz w:val="28"/>
          <w:szCs w:val="28"/>
        </w:rPr>
        <w:tab/>
      </w:r>
      <w:r w:rsidR="00E8385E" w:rsidRPr="00100827">
        <w:rPr>
          <w:rFonts w:ascii="Times New Roman" w:hAnsi="Times New Roman" w:cs="Times New Roman"/>
          <w:sz w:val="28"/>
          <w:szCs w:val="28"/>
        </w:rPr>
        <w:t>средней продол</w:t>
      </w:r>
      <w:r w:rsidR="00D30ADC">
        <w:rPr>
          <w:rFonts w:ascii="Times New Roman" w:hAnsi="Times New Roman" w:cs="Times New Roman"/>
          <w:sz w:val="28"/>
          <w:szCs w:val="28"/>
        </w:rPr>
        <w:t>жительности</w:t>
      </w:r>
      <w:r w:rsidR="00E8385E" w:rsidRPr="00100827">
        <w:rPr>
          <w:rFonts w:ascii="Times New Roman" w:hAnsi="Times New Roman" w:cs="Times New Roman"/>
          <w:sz w:val="28"/>
          <w:szCs w:val="28"/>
        </w:rPr>
        <w:tab/>
      </w:r>
    </w:p>
    <w:p w:rsidR="00D30ADC" w:rsidRPr="00D30ADC" w:rsidRDefault="00D30ADC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30ADC">
        <w:rPr>
          <w:rFonts w:ascii="Times New Roman" w:hAnsi="Times New Roman" w:cs="Times New Roman"/>
          <w:sz w:val="28"/>
          <w:szCs w:val="28"/>
        </w:rPr>
        <w:t xml:space="preserve">Проекты, предназначенные для обучения языку, обладают как общими для всех проектов чертами, так и отличительными особенностями, среди которых главными являются следующие: </w:t>
      </w:r>
    </w:p>
    <w:p w:rsidR="00D30ADC" w:rsidRPr="00D30ADC" w:rsidRDefault="00D30ADC" w:rsidP="009E627D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30ADC">
        <w:rPr>
          <w:rFonts w:ascii="Times New Roman" w:hAnsi="Times New Roman" w:cs="Times New Roman"/>
          <w:sz w:val="28"/>
          <w:szCs w:val="28"/>
        </w:rPr>
        <w:t xml:space="preserve">использование языка в ситуациях, максимально приближенных к условиям реального </w:t>
      </w:r>
      <w:r>
        <w:rPr>
          <w:rFonts w:ascii="Times New Roman" w:hAnsi="Times New Roman" w:cs="Times New Roman"/>
          <w:sz w:val="28"/>
          <w:szCs w:val="28"/>
        </w:rPr>
        <w:t>общения;</w:t>
      </w:r>
    </w:p>
    <w:p w:rsidR="00D30ADC" w:rsidRPr="00D30ADC" w:rsidRDefault="00D30ADC" w:rsidP="009E627D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30ADC">
        <w:rPr>
          <w:rFonts w:ascii="Times New Roman" w:hAnsi="Times New Roman" w:cs="Times New Roman"/>
          <w:sz w:val="28"/>
          <w:szCs w:val="28"/>
        </w:rPr>
        <w:t>акцент на самостоятельной работе учащихся (индивидуальной и групповой);</w:t>
      </w:r>
    </w:p>
    <w:p w:rsidR="00D30ADC" w:rsidRPr="00D30ADC" w:rsidRDefault="00D30ADC" w:rsidP="009E627D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30ADC">
        <w:rPr>
          <w:rFonts w:ascii="Times New Roman" w:hAnsi="Times New Roman" w:cs="Times New Roman"/>
          <w:sz w:val="28"/>
          <w:szCs w:val="28"/>
        </w:rPr>
        <w:t xml:space="preserve">выбор темы, вызывающей большой интерес для учащихся и непосредственно связанной с условиями, в которых выполняется проект; </w:t>
      </w:r>
    </w:p>
    <w:p w:rsidR="00D30ADC" w:rsidRPr="00D30ADC" w:rsidRDefault="00D30ADC" w:rsidP="009E627D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30ADC">
        <w:rPr>
          <w:rFonts w:ascii="Times New Roman" w:hAnsi="Times New Roman" w:cs="Times New Roman"/>
          <w:sz w:val="28"/>
          <w:szCs w:val="28"/>
        </w:rPr>
        <w:t>отбор языкового материала, видов заданий и последовательности работы в соответствии с темой и целью проекта;</w:t>
      </w:r>
    </w:p>
    <w:p w:rsidR="00D30ADC" w:rsidRPr="00996906" w:rsidRDefault="00D30ADC" w:rsidP="009E627D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Verdana" w:hAnsi="Verdana" w:cs="Verdana"/>
          <w:sz w:val="20"/>
          <w:szCs w:val="20"/>
        </w:rPr>
      </w:pPr>
      <w:r w:rsidRPr="00D30ADC">
        <w:rPr>
          <w:rFonts w:ascii="Times New Roman" w:hAnsi="Times New Roman" w:cs="Times New Roman"/>
          <w:sz w:val="28"/>
          <w:szCs w:val="28"/>
        </w:rPr>
        <w:t>наглядное представление результата.</w:t>
      </w:r>
    </w:p>
    <w:p w:rsidR="00CA0A6C" w:rsidRPr="00A25F59" w:rsidRDefault="00CA0A6C" w:rsidP="00A25F59">
      <w:pPr>
        <w:rPr>
          <w:rFonts w:ascii="Times New Roman" w:hAnsi="Times New Roman" w:cs="Times New Roman"/>
          <w:sz w:val="28"/>
          <w:szCs w:val="28"/>
        </w:rPr>
      </w:pPr>
      <w:r w:rsidRPr="00CA0A6C">
        <w:rPr>
          <w:rFonts w:ascii="Times New Roman" w:hAnsi="Times New Roman" w:cs="Times New Roman"/>
          <w:b/>
          <w:bCs/>
          <w:sz w:val="28"/>
          <w:szCs w:val="28"/>
        </w:rPr>
        <w:t>Этапы работы над проектом</w:t>
      </w:r>
      <w:r w:rsidR="009B6EA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30ADC" w:rsidRDefault="00CA0A6C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A0A6C">
        <w:rPr>
          <w:rFonts w:ascii="Times New Roman" w:hAnsi="Times New Roman" w:cs="Times New Roman"/>
          <w:sz w:val="28"/>
          <w:szCs w:val="28"/>
        </w:rPr>
        <w:t>В зарубежной методической литературе выделяются следующие этапы работы</w:t>
      </w:r>
      <w:r w:rsidR="00A25F59">
        <w:rPr>
          <w:rFonts w:ascii="Times New Roman" w:hAnsi="Times New Roman" w:cs="Times New Roman"/>
          <w:sz w:val="28"/>
          <w:szCs w:val="28"/>
        </w:rPr>
        <w:t xml:space="preserve"> над </w:t>
      </w:r>
      <w:r w:rsidRPr="00CA0A6C">
        <w:rPr>
          <w:rFonts w:ascii="Times New Roman" w:hAnsi="Times New Roman" w:cs="Times New Roman"/>
          <w:sz w:val="28"/>
          <w:szCs w:val="28"/>
        </w:rPr>
        <w:lastRenderedPageBreak/>
        <w:t>проектами:</w:t>
      </w:r>
    </w:p>
    <w:p w:rsidR="009B6EA3" w:rsidRDefault="00495CC3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CA0A6C" w:rsidRPr="00CA0A6C">
        <w:rPr>
          <w:rFonts w:ascii="Times New Roman" w:hAnsi="Times New Roman" w:cs="Times New Roman"/>
          <w:sz w:val="28"/>
          <w:szCs w:val="28"/>
        </w:rPr>
        <w:t>Определение темы проекта.</w:t>
      </w:r>
      <w:r w:rsidR="009B6E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0A6C" w:rsidRPr="00CA0A6C" w:rsidRDefault="009B6EA3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CC3">
        <w:rPr>
          <w:rFonts w:ascii="Times New Roman" w:hAnsi="Times New Roman" w:cs="Times New Roman"/>
          <w:sz w:val="28"/>
          <w:szCs w:val="28"/>
        </w:rPr>
        <w:t xml:space="preserve">2.Определение проблемы и  цели </w:t>
      </w:r>
      <w:r w:rsidR="00CA0A6C" w:rsidRPr="00CA0A6C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CA0A6C" w:rsidRPr="00CA0A6C" w:rsidRDefault="009B6EA3" w:rsidP="009E627D">
      <w:pPr>
        <w:widowControl w:val="0"/>
        <w:tabs>
          <w:tab w:val="left" w:pos="360"/>
          <w:tab w:val="left" w:pos="180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CC3">
        <w:rPr>
          <w:rFonts w:ascii="Times New Roman" w:hAnsi="Times New Roman" w:cs="Times New Roman"/>
          <w:sz w:val="28"/>
          <w:szCs w:val="28"/>
        </w:rPr>
        <w:t>3.</w:t>
      </w:r>
      <w:r w:rsidR="00CA0A6C" w:rsidRPr="00CA0A6C">
        <w:rPr>
          <w:rFonts w:ascii="Times New Roman" w:hAnsi="Times New Roman" w:cs="Times New Roman"/>
          <w:sz w:val="28"/>
          <w:szCs w:val="28"/>
        </w:rPr>
        <w:t>Обсуждение структуры проекта, составление примерного плана работы.</w:t>
      </w:r>
    </w:p>
    <w:p w:rsidR="00CA0A6C" w:rsidRPr="00CA0A6C" w:rsidRDefault="009B6EA3" w:rsidP="009E627D">
      <w:pPr>
        <w:widowControl w:val="0"/>
        <w:tabs>
          <w:tab w:val="left" w:pos="360"/>
          <w:tab w:val="left" w:pos="180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CC3">
        <w:rPr>
          <w:rFonts w:ascii="Times New Roman" w:hAnsi="Times New Roman" w:cs="Times New Roman"/>
          <w:sz w:val="28"/>
          <w:szCs w:val="28"/>
        </w:rPr>
        <w:t>4.</w:t>
      </w:r>
      <w:r w:rsidR="00CA0A6C" w:rsidRPr="00CA0A6C">
        <w:rPr>
          <w:rFonts w:ascii="Times New Roman" w:hAnsi="Times New Roman" w:cs="Times New Roman"/>
          <w:sz w:val="28"/>
          <w:szCs w:val="28"/>
        </w:rPr>
        <w:t>Презентация необходимого языкового материала и предкоммуникативная тренировка.</w:t>
      </w:r>
    </w:p>
    <w:p w:rsidR="00CA0A6C" w:rsidRPr="00CA0A6C" w:rsidRDefault="009B6EA3" w:rsidP="009E627D">
      <w:pPr>
        <w:widowControl w:val="0"/>
        <w:tabs>
          <w:tab w:val="left" w:pos="360"/>
          <w:tab w:val="left" w:pos="180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CC3">
        <w:rPr>
          <w:rFonts w:ascii="Times New Roman" w:hAnsi="Times New Roman" w:cs="Times New Roman"/>
          <w:sz w:val="28"/>
          <w:szCs w:val="28"/>
        </w:rPr>
        <w:t>5.</w:t>
      </w:r>
      <w:r w:rsidR="00CA0A6C" w:rsidRPr="00CA0A6C">
        <w:rPr>
          <w:rFonts w:ascii="Times New Roman" w:hAnsi="Times New Roman" w:cs="Times New Roman"/>
          <w:sz w:val="28"/>
          <w:szCs w:val="28"/>
        </w:rPr>
        <w:t>Сбор информации: обращение к уже имеющимся знаниям и жизненному опыту, работа с источниками информации, создание собственной системы хранения информации.</w:t>
      </w:r>
    </w:p>
    <w:p w:rsidR="009B6EA3" w:rsidRDefault="009B6EA3" w:rsidP="009E627D">
      <w:pPr>
        <w:widowControl w:val="0"/>
        <w:tabs>
          <w:tab w:val="left" w:pos="360"/>
          <w:tab w:val="left" w:pos="180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ADC">
        <w:rPr>
          <w:rFonts w:ascii="Times New Roman" w:hAnsi="Times New Roman" w:cs="Times New Roman"/>
          <w:sz w:val="28"/>
          <w:szCs w:val="28"/>
        </w:rPr>
        <w:t>6.</w:t>
      </w:r>
      <w:r w:rsidR="00495CC3">
        <w:rPr>
          <w:rFonts w:ascii="Times New Roman" w:hAnsi="Times New Roman" w:cs="Times New Roman"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0A6C" w:rsidRPr="00CA0A6C">
        <w:rPr>
          <w:rFonts w:ascii="Times New Roman" w:hAnsi="Times New Roman" w:cs="Times New Roman"/>
          <w:sz w:val="28"/>
          <w:szCs w:val="28"/>
        </w:rPr>
        <w:t>Регулярные встречи, во время которых учащиеся обсуждают промежуточные результаты, преподаватель комментиру</w:t>
      </w:r>
      <w:r>
        <w:rPr>
          <w:rFonts w:ascii="Times New Roman" w:hAnsi="Times New Roman" w:cs="Times New Roman"/>
          <w:sz w:val="28"/>
          <w:szCs w:val="28"/>
        </w:rPr>
        <w:t>ет проделанную учащимися работу.)</w:t>
      </w:r>
      <w:r w:rsidR="00CA0A6C" w:rsidRPr="00CA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6C" w:rsidRPr="00CA0A6C" w:rsidRDefault="009B6EA3" w:rsidP="009E627D">
      <w:pPr>
        <w:widowControl w:val="0"/>
        <w:tabs>
          <w:tab w:val="left" w:pos="360"/>
          <w:tab w:val="left" w:pos="180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="00CA0A6C" w:rsidRPr="00CA0A6C">
        <w:rPr>
          <w:rFonts w:ascii="Times New Roman" w:hAnsi="Times New Roman" w:cs="Times New Roman"/>
          <w:sz w:val="28"/>
          <w:szCs w:val="28"/>
        </w:rPr>
        <w:t>Оценка проекта. Данный этап включает в себя не только контроль усвоения языкового корректирует ошибки в употреблении языковых единиц, проводит презентацию и отработку нового материала.</w:t>
      </w:r>
    </w:p>
    <w:p w:rsidR="00CA0A6C" w:rsidRPr="00CA0A6C" w:rsidRDefault="009B6EA3" w:rsidP="009E627D">
      <w:pPr>
        <w:widowControl w:val="0"/>
        <w:tabs>
          <w:tab w:val="left" w:pos="360"/>
          <w:tab w:val="left" w:pos="180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7BC">
        <w:rPr>
          <w:rFonts w:ascii="Times New Roman" w:hAnsi="Times New Roman" w:cs="Times New Roman"/>
          <w:sz w:val="28"/>
          <w:szCs w:val="28"/>
        </w:rPr>
        <w:t>8.</w:t>
      </w:r>
      <w:r w:rsidR="00CA0A6C" w:rsidRPr="00CA0A6C">
        <w:rPr>
          <w:rFonts w:ascii="Times New Roman" w:hAnsi="Times New Roman" w:cs="Times New Roman"/>
          <w:sz w:val="28"/>
          <w:szCs w:val="28"/>
        </w:rPr>
        <w:t>Анализ собранной информации, координация действий разных групп.</w:t>
      </w:r>
    </w:p>
    <w:p w:rsidR="00CA0A6C" w:rsidRPr="00CA0A6C" w:rsidRDefault="009B6EA3" w:rsidP="009E627D">
      <w:pPr>
        <w:widowControl w:val="0"/>
        <w:tabs>
          <w:tab w:val="left" w:pos="360"/>
          <w:tab w:val="left" w:pos="180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ADC">
        <w:rPr>
          <w:rFonts w:ascii="Times New Roman" w:hAnsi="Times New Roman" w:cs="Times New Roman"/>
          <w:sz w:val="28"/>
          <w:szCs w:val="28"/>
        </w:rPr>
        <w:t>9.</w:t>
      </w:r>
      <w:r w:rsidR="00CA0A6C" w:rsidRPr="00CA0A6C">
        <w:rPr>
          <w:rFonts w:ascii="Times New Roman" w:hAnsi="Times New Roman" w:cs="Times New Roman"/>
          <w:sz w:val="28"/>
          <w:szCs w:val="28"/>
        </w:rPr>
        <w:t>Подготовка презентации проекта – выставки, видеофиль</w:t>
      </w:r>
      <w:r>
        <w:rPr>
          <w:rFonts w:ascii="Times New Roman" w:hAnsi="Times New Roman" w:cs="Times New Roman"/>
          <w:sz w:val="28"/>
          <w:szCs w:val="28"/>
        </w:rPr>
        <w:t xml:space="preserve">ма, радиопередачи, театральные представления, школьные  праздники </w:t>
      </w:r>
      <w:r w:rsidR="00CA0A6C" w:rsidRPr="00CA0A6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A0A6C" w:rsidRPr="00CA0A6C" w:rsidRDefault="009B6EA3" w:rsidP="009E627D">
      <w:pPr>
        <w:widowControl w:val="0"/>
        <w:tabs>
          <w:tab w:val="left" w:pos="360"/>
          <w:tab w:val="left" w:pos="180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ADC">
        <w:rPr>
          <w:rFonts w:ascii="Times New Roman" w:hAnsi="Times New Roman" w:cs="Times New Roman"/>
          <w:sz w:val="28"/>
          <w:szCs w:val="28"/>
        </w:rPr>
        <w:t>10.</w:t>
      </w:r>
      <w:r w:rsidR="00CA0A6C" w:rsidRPr="00CA0A6C">
        <w:rPr>
          <w:rFonts w:ascii="Times New Roman" w:hAnsi="Times New Roman" w:cs="Times New Roman"/>
          <w:sz w:val="28"/>
          <w:szCs w:val="28"/>
        </w:rPr>
        <w:t>Демонстрация результатов проект</w:t>
      </w:r>
      <w:r>
        <w:rPr>
          <w:rFonts w:ascii="Times New Roman" w:hAnsi="Times New Roman" w:cs="Times New Roman"/>
          <w:sz w:val="28"/>
          <w:szCs w:val="28"/>
        </w:rPr>
        <w:t>а (кульминационная точка работы.)</w:t>
      </w:r>
    </w:p>
    <w:p w:rsidR="005276BB" w:rsidRDefault="00181AC9" w:rsidP="00A25F5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AC9">
        <w:rPr>
          <w:rFonts w:ascii="Times New Roman" w:hAnsi="Times New Roman" w:cs="Times New Roman"/>
          <w:b/>
          <w:bCs/>
          <w:sz w:val="28"/>
          <w:szCs w:val="28"/>
        </w:rPr>
        <w:t>Интеграция проектов в процесс обучения языку</w:t>
      </w:r>
      <w:r w:rsidR="009B6EA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1AC9" w:rsidRPr="005276BB" w:rsidRDefault="00181AC9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AC9">
        <w:rPr>
          <w:rFonts w:ascii="Times New Roman" w:hAnsi="Times New Roman" w:cs="Times New Roman"/>
          <w:sz w:val="28"/>
          <w:szCs w:val="28"/>
        </w:rPr>
        <w:t xml:space="preserve">Рассматривая возможности интеграции проектов в процесс обучения языку, можно выделить три основных подхода. Проект может </w:t>
      </w:r>
    </w:p>
    <w:p w:rsidR="00181AC9" w:rsidRPr="00181AC9" w:rsidRDefault="00181AC9" w:rsidP="009E627D">
      <w:pPr>
        <w:widowControl w:val="0"/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81AC9">
        <w:rPr>
          <w:rFonts w:ascii="Times New Roman" w:hAnsi="Times New Roman" w:cs="Times New Roman"/>
          <w:sz w:val="28"/>
          <w:szCs w:val="28"/>
        </w:rPr>
        <w:t>использоваться как одна из форм внеаудиторной работы,</w:t>
      </w:r>
    </w:p>
    <w:p w:rsidR="00181AC9" w:rsidRPr="00181AC9" w:rsidRDefault="00181AC9" w:rsidP="009E627D">
      <w:pPr>
        <w:widowControl w:val="0"/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81AC9">
        <w:rPr>
          <w:rFonts w:ascii="Times New Roman" w:hAnsi="Times New Roman" w:cs="Times New Roman"/>
          <w:sz w:val="28"/>
          <w:szCs w:val="28"/>
        </w:rPr>
        <w:t>служить альтернативным способом организации учебного курса,</w:t>
      </w:r>
    </w:p>
    <w:p w:rsidR="00181AC9" w:rsidRPr="00181AC9" w:rsidRDefault="00181AC9" w:rsidP="009E627D">
      <w:pPr>
        <w:widowControl w:val="0"/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81AC9">
        <w:rPr>
          <w:rFonts w:ascii="Times New Roman" w:hAnsi="Times New Roman" w:cs="Times New Roman"/>
          <w:sz w:val="28"/>
          <w:szCs w:val="28"/>
        </w:rPr>
        <w:t>интегрироваться в традиционную систему обучения языку.</w:t>
      </w:r>
    </w:p>
    <w:p w:rsidR="00181AC9" w:rsidRDefault="00181AC9" w:rsidP="009E627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81AC9">
        <w:rPr>
          <w:rFonts w:ascii="Times New Roman" w:hAnsi="Times New Roman" w:cs="Times New Roman"/>
          <w:sz w:val="28"/>
          <w:szCs w:val="28"/>
        </w:rPr>
        <w:t xml:space="preserve">Примерами проектов по иностранному языку, использующимися как форма </w:t>
      </w:r>
      <w:r w:rsidRPr="00181AC9">
        <w:rPr>
          <w:rFonts w:ascii="Times New Roman" w:hAnsi="Times New Roman" w:cs="Times New Roman"/>
          <w:b/>
          <w:bCs/>
          <w:sz w:val="28"/>
          <w:szCs w:val="28"/>
        </w:rPr>
        <w:t>вне</w:t>
      </w:r>
      <w:r w:rsidR="00473B04">
        <w:rPr>
          <w:rFonts w:ascii="Times New Roman" w:hAnsi="Times New Roman" w:cs="Times New Roman"/>
          <w:b/>
          <w:bCs/>
          <w:sz w:val="28"/>
          <w:szCs w:val="28"/>
        </w:rPr>
        <w:t>классной</w:t>
      </w:r>
      <w:r w:rsidRPr="00181AC9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Pr="00181AC9">
        <w:rPr>
          <w:rFonts w:ascii="Times New Roman" w:hAnsi="Times New Roman" w:cs="Times New Roman"/>
          <w:sz w:val="28"/>
          <w:szCs w:val="28"/>
        </w:rPr>
        <w:t xml:space="preserve">, могут служить всевозможные конкурсы, викторины; участие в мероприятиях, связанных с какими-либо событиями в жизни класса, группы, учебного </w:t>
      </w:r>
      <w:r w:rsidRPr="00181AC9">
        <w:rPr>
          <w:rFonts w:ascii="Times New Roman" w:hAnsi="Times New Roman" w:cs="Times New Roman"/>
          <w:sz w:val="28"/>
          <w:szCs w:val="28"/>
        </w:rPr>
        <w:lastRenderedPageBreak/>
        <w:t xml:space="preserve">заведения, города; подготовка творческих вечеров, концертов, выставок, отчетных мероприятий на иностранном языке и т.п. Телекоммуникационные проекты, получающие все большее распространение в практике обучения иностранным языкам, как правило, выполняются во внеаудиторное время. </w:t>
      </w:r>
    </w:p>
    <w:p w:rsidR="005276BB" w:rsidRDefault="005276BB" w:rsidP="009E627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</w:t>
      </w:r>
      <w:r w:rsidRPr="00C85866">
        <w:rPr>
          <w:rFonts w:ascii="Times New Roman" w:hAnsi="Times New Roman" w:cs="Times New Roman"/>
          <w:b/>
          <w:sz w:val="28"/>
          <w:szCs w:val="28"/>
        </w:rPr>
        <w:t xml:space="preserve"> вне</w:t>
      </w:r>
      <w:r w:rsidR="00473B04">
        <w:rPr>
          <w:rFonts w:ascii="Times New Roman" w:hAnsi="Times New Roman" w:cs="Times New Roman"/>
          <w:b/>
          <w:sz w:val="28"/>
          <w:szCs w:val="28"/>
        </w:rPr>
        <w:t>классной</w:t>
      </w:r>
      <w:r>
        <w:rPr>
          <w:rFonts w:ascii="Times New Roman" w:hAnsi="Times New Roman" w:cs="Times New Roman"/>
          <w:sz w:val="28"/>
          <w:szCs w:val="28"/>
        </w:rPr>
        <w:t xml:space="preserve"> работой я занимаюсь с учащимися 10 – 11 классов уже более 10 лет. За это время ребята провели ряд серьезных исследований по темам:</w:t>
      </w:r>
      <w:r w:rsidR="007407BC">
        <w:rPr>
          <w:rFonts w:ascii="Times New Roman" w:hAnsi="Times New Roman" w:cs="Times New Roman"/>
          <w:sz w:val="28"/>
          <w:szCs w:val="28"/>
        </w:rPr>
        <w:t xml:space="preserve"> «Западные демократии», «Королевская семья», «</w:t>
      </w:r>
      <w:r w:rsidR="007F631A">
        <w:rPr>
          <w:rFonts w:ascii="Times New Roman" w:hAnsi="Times New Roman" w:cs="Times New Roman"/>
          <w:sz w:val="28"/>
          <w:szCs w:val="28"/>
        </w:rPr>
        <w:t xml:space="preserve">Роль Британских войск во Второй Мировой Войне», </w:t>
      </w:r>
      <w:r w:rsidR="006A282A">
        <w:rPr>
          <w:rFonts w:ascii="Times New Roman" w:hAnsi="Times New Roman" w:cs="Times New Roman"/>
          <w:sz w:val="28"/>
          <w:szCs w:val="28"/>
        </w:rPr>
        <w:t>«Тегеранская конференция. Открытие Второго фронта»</w:t>
      </w:r>
      <w:r w:rsidR="00D75272">
        <w:rPr>
          <w:rFonts w:ascii="Times New Roman" w:hAnsi="Times New Roman" w:cs="Times New Roman"/>
          <w:sz w:val="28"/>
          <w:szCs w:val="28"/>
        </w:rPr>
        <w:t xml:space="preserve">, «Языки Британских островов» и многие другие. </w:t>
      </w:r>
      <w:r>
        <w:rPr>
          <w:rFonts w:ascii="Times New Roman" w:hAnsi="Times New Roman" w:cs="Times New Roman"/>
          <w:sz w:val="28"/>
          <w:szCs w:val="28"/>
        </w:rPr>
        <w:t xml:space="preserve">В основном мы занимаемся долгосрочным проектированием </w:t>
      </w:r>
      <w:r w:rsidR="00A16A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течение четверти или даже полугодия.) Овлад</w:t>
      </w:r>
      <w:r w:rsidR="00FC5567">
        <w:rPr>
          <w:rFonts w:ascii="Times New Roman" w:hAnsi="Times New Roman" w:cs="Times New Roman"/>
          <w:sz w:val="28"/>
          <w:szCs w:val="28"/>
        </w:rPr>
        <w:t>евая культурой проектирования,</w:t>
      </w:r>
      <w:r w:rsidR="00A16AF9">
        <w:rPr>
          <w:rFonts w:ascii="Times New Roman" w:hAnsi="Times New Roman" w:cs="Times New Roman"/>
          <w:sz w:val="28"/>
          <w:szCs w:val="28"/>
        </w:rPr>
        <w:t xml:space="preserve"> старшеклассники приучаются творчески мыслить, самостоятельно планировать свои действия, прогнозируя возможные варианты решения стоящих перед ними задач, эстетически реализуя усвоенные ими средства и способы работы.</w:t>
      </w:r>
      <w:r w:rsidR="00D75272">
        <w:rPr>
          <w:rFonts w:ascii="Times New Roman" w:hAnsi="Times New Roman" w:cs="Times New Roman"/>
          <w:sz w:val="28"/>
          <w:szCs w:val="28"/>
        </w:rPr>
        <w:t xml:space="preserve"> </w:t>
      </w:r>
      <w:r w:rsidR="005853A3">
        <w:rPr>
          <w:rFonts w:ascii="Times New Roman" w:hAnsi="Times New Roman" w:cs="Times New Roman"/>
          <w:sz w:val="28"/>
          <w:szCs w:val="28"/>
        </w:rPr>
        <w:t>В процессе</w:t>
      </w:r>
      <w:r w:rsidR="00D75272">
        <w:rPr>
          <w:rFonts w:ascii="Times New Roman" w:hAnsi="Times New Roman" w:cs="Times New Roman"/>
          <w:sz w:val="28"/>
          <w:szCs w:val="28"/>
        </w:rPr>
        <w:t xml:space="preserve"> </w:t>
      </w:r>
      <w:r w:rsidR="005853A3">
        <w:rPr>
          <w:rFonts w:ascii="Times New Roman" w:hAnsi="Times New Roman" w:cs="Times New Roman"/>
          <w:sz w:val="28"/>
          <w:szCs w:val="28"/>
        </w:rPr>
        <w:t>выполнения проекта стараюсь развивать</w:t>
      </w:r>
      <w:r w:rsidR="009806E1">
        <w:rPr>
          <w:rFonts w:ascii="Times New Roman" w:hAnsi="Times New Roman" w:cs="Times New Roman"/>
          <w:sz w:val="28"/>
          <w:szCs w:val="28"/>
        </w:rPr>
        <w:t xml:space="preserve"> познавательные</w:t>
      </w:r>
      <w:r w:rsidR="00D75272">
        <w:rPr>
          <w:rFonts w:ascii="Times New Roman" w:hAnsi="Times New Roman" w:cs="Times New Roman"/>
          <w:sz w:val="28"/>
          <w:szCs w:val="28"/>
        </w:rPr>
        <w:t xml:space="preserve">, регулятивные, коммуникативные навыки </w:t>
      </w:r>
      <w:r w:rsidR="009806E1">
        <w:rPr>
          <w:rFonts w:ascii="Times New Roman" w:hAnsi="Times New Roman" w:cs="Times New Roman"/>
          <w:sz w:val="28"/>
          <w:szCs w:val="28"/>
        </w:rPr>
        <w:t>учащихся, умения конструировать свои знания, ориентироваться в информационном пространстве. Информационные технологии в настоящий момент настолько разнообразны, что их широкие возможности незаменимы для обработки любых данных.</w:t>
      </w:r>
    </w:p>
    <w:p w:rsidR="009806E1" w:rsidRPr="00C85866" w:rsidRDefault="00A25F59" w:rsidP="00A25F59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06E1" w:rsidRPr="00C85866">
        <w:rPr>
          <w:rFonts w:ascii="Times New Roman" w:hAnsi="Times New Roman" w:cs="Times New Roman"/>
          <w:b/>
          <w:sz w:val="28"/>
          <w:szCs w:val="28"/>
        </w:rPr>
        <w:t>Организуя работу над проектом, стараюсь соблюсти несколько условий:</w:t>
      </w:r>
    </w:p>
    <w:p w:rsidR="009806E1" w:rsidRDefault="009806E1" w:rsidP="009E627D">
      <w:pPr>
        <w:pStyle w:val="a3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может быть связана как со страной изучаемого языка, так и со страной проживания</w:t>
      </w:r>
      <w:r w:rsidR="008B32B8">
        <w:rPr>
          <w:rFonts w:ascii="Times New Roman" w:hAnsi="Times New Roman" w:cs="Times New Roman"/>
          <w:sz w:val="28"/>
          <w:szCs w:val="28"/>
        </w:rPr>
        <w:t>, учащиеся ориентированы на сопоставление и сравнение событий, явлений, фактов из истории и жизни людей разных стран.</w:t>
      </w:r>
    </w:p>
    <w:p w:rsidR="008B32B8" w:rsidRDefault="008B32B8" w:rsidP="009E627D">
      <w:pPr>
        <w:pStyle w:val="a3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предлагаемая ученикам, формулируется таким образом, чтобы ориентировать их на привлечение информации из смежных областей знаний и различных источников.</w:t>
      </w:r>
    </w:p>
    <w:p w:rsidR="008B32B8" w:rsidRDefault="008B32B8" w:rsidP="009E627D">
      <w:pPr>
        <w:pStyle w:val="a3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вовлечь в работу всех учащихся, предложив каждому задания с учетом уровня языковой подготовки.</w:t>
      </w:r>
    </w:p>
    <w:p w:rsidR="008B32B8" w:rsidRDefault="00D75272" w:rsidP="009E627D">
      <w:pPr>
        <w:pStyle w:val="a3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 </w:t>
      </w:r>
      <w:r w:rsidR="008B32B8">
        <w:rPr>
          <w:rFonts w:ascii="Times New Roman" w:hAnsi="Times New Roman" w:cs="Times New Roman"/>
          <w:sz w:val="28"/>
          <w:szCs w:val="28"/>
        </w:rPr>
        <w:t>самостоятельная (индивидуальная, парная, групповая) деятельность учащихся.</w:t>
      </w:r>
    </w:p>
    <w:p w:rsidR="00344238" w:rsidRDefault="00344238" w:rsidP="009E627D">
      <w:pPr>
        <w:pStyle w:val="a3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Разнообразие в работе. Эта необходимая черта  любого хорошего обучения способствует поддержанию интереса к предмету.</w:t>
      </w:r>
    </w:p>
    <w:p w:rsidR="00344238" w:rsidRDefault="00A754C0" w:rsidP="009E627D">
      <w:pPr>
        <w:pStyle w:val="a3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Проблемность в работе означает, что учащиеся используют английски</w:t>
      </w:r>
      <w:r w:rsidR="00D75272">
        <w:rPr>
          <w:rFonts w:ascii="Times New Roman" w:hAnsi="Times New Roman" w:cs="Times New Roman"/>
          <w:sz w:val="28"/>
          <w:szCs w:val="28"/>
        </w:rPr>
        <w:t>й язык для выполнения заданий, к</w:t>
      </w:r>
      <w:r>
        <w:rPr>
          <w:rFonts w:ascii="Times New Roman" w:hAnsi="Times New Roman" w:cs="Times New Roman"/>
          <w:sz w:val="28"/>
          <w:szCs w:val="28"/>
        </w:rPr>
        <w:t>оторые характеризуются новизной результата и новыми способами его достижения. Проблемы заставляют думать, мыслить. Это положительно сказывается на усвоении грамматических структур и новой лексики.</w:t>
      </w:r>
    </w:p>
    <w:p w:rsidR="008B32B8" w:rsidRDefault="008B32B8" w:rsidP="009E627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проектно-исследовательской </w:t>
      </w:r>
      <w:r w:rsidR="00C85866">
        <w:rPr>
          <w:rFonts w:ascii="Times New Roman" w:hAnsi="Times New Roman" w:cs="Times New Roman"/>
          <w:sz w:val="28"/>
          <w:szCs w:val="28"/>
        </w:rPr>
        <w:t xml:space="preserve">деятельности учащиеся представляют различными способами, например, </w:t>
      </w:r>
      <w:r w:rsidR="00FD55F4">
        <w:rPr>
          <w:rFonts w:ascii="Times New Roman" w:hAnsi="Times New Roman" w:cs="Times New Roman"/>
          <w:sz w:val="28"/>
          <w:szCs w:val="28"/>
        </w:rPr>
        <w:t>Брейн-ринг</w:t>
      </w:r>
      <w:r w:rsidR="00C85866">
        <w:rPr>
          <w:rFonts w:ascii="Times New Roman" w:hAnsi="Times New Roman" w:cs="Times New Roman"/>
          <w:sz w:val="28"/>
          <w:szCs w:val="28"/>
        </w:rPr>
        <w:t>, выступления на школьной конференции «За страницами школьного учебника» или на заседании школьного научно-исследовательского клуба НИК-7.</w:t>
      </w:r>
    </w:p>
    <w:p w:rsidR="00005B69" w:rsidRDefault="00A16AF9" w:rsidP="009E627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больше всего учащимся нравится выполнять </w:t>
      </w:r>
      <w:r w:rsidR="00FC5567">
        <w:rPr>
          <w:rFonts w:ascii="Times New Roman" w:hAnsi="Times New Roman" w:cs="Times New Roman"/>
          <w:sz w:val="28"/>
          <w:szCs w:val="28"/>
        </w:rPr>
        <w:t>творческие проекты.</w:t>
      </w:r>
      <w:r w:rsidR="006A282A">
        <w:rPr>
          <w:rFonts w:ascii="Times New Roman" w:hAnsi="Times New Roman" w:cs="Times New Roman"/>
          <w:sz w:val="28"/>
          <w:szCs w:val="28"/>
        </w:rPr>
        <w:t xml:space="preserve"> Что же такое творческий про</w:t>
      </w:r>
      <w:r w:rsidR="00005B69">
        <w:rPr>
          <w:rFonts w:ascii="Times New Roman" w:hAnsi="Times New Roman" w:cs="Times New Roman"/>
          <w:sz w:val="28"/>
          <w:szCs w:val="28"/>
        </w:rPr>
        <w:t xml:space="preserve">ект? Это самостоятельная </w:t>
      </w:r>
      <w:r w:rsidR="007831E7">
        <w:rPr>
          <w:rFonts w:ascii="Times New Roman" w:hAnsi="Times New Roman" w:cs="Times New Roman"/>
          <w:sz w:val="28"/>
          <w:szCs w:val="28"/>
        </w:rPr>
        <w:t>учебно-творческая</w:t>
      </w:r>
      <w:r w:rsidR="00005B69">
        <w:rPr>
          <w:rFonts w:ascii="Times New Roman" w:hAnsi="Times New Roman" w:cs="Times New Roman"/>
          <w:sz w:val="28"/>
          <w:szCs w:val="28"/>
        </w:rPr>
        <w:t xml:space="preserve"> работа, выполняемая под руководством учителя. Качество выполняемого задания зависит от того, насколько прочны знания, умения и навыки, приобретенные на уроках.Творческий проект развивает инициативу школьников, навыки к плановой работе, умение взвешивать обстоятельства и учитывать трудности. Проект учит настойчивости в достижении цели, приучает к самостоятельности.</w:t>
      </w:r>
    </w:p>
    <w:p w:rsidR="00A54DDF" w:rsidRDefault="00FC5567" w:rsidP="009E627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2004 года, мы инсценируем сказки, выполняя проекты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Making</w:t>
      </w:r>
      <w:r w:rsidR="00D7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7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Remake</w:t>
      </w:r>
      <w:r w:rsidRPr="00FC5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1991">
        <w:rPr>
          <w:rFonts w:ascii="Times New Roman" w:hAnsi="Times New Roman" w:cs="Times New Roman"/>
          <w:sz w:val="28"/>
          <w:szCs w:val="28"/>
        </w:rPr>
        <w:t xml:space="preserve"> В</w:t>
      </w:r>
      <w:r w:rsidR="00D75272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1991">
        <w:rPr>
          <w:rFonts w:ascii="Times New Roman" w:hAnsi="Times New Roman" w:cs="Times New Roman"/>
          <w:sz w:val="28"/>
          <w:szCs w:val="28"/>
        </w:rPr>
        <w:t>нашем</w:t>
      </w:r>
      <w:r w:rsidR="00D75272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1991">
        <w:rPr>
          <w:rFonts w:ascii="Times New Roman" w:hAnsi="Times New Roman" w:cs="Times New Roman"/>
          <w:sz w:val="28"/>
          <w:szCs w:val="28"/>
        </w:rPr>
        <w:t>арсенале</w:t>
      </w:r>
      <w:r w:rsidR="00D75272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1991">
        <w:rPr>
          <w:rFonts w:ascii="Times New Roman" w:hAnsi="Times New Roman" w:cs="Times New Roman"/>
          <w:sz w:val="28"/>
          <w:szCs w:val="28"/>
        </w:rPr>
        <w:t>такие</w:t>
      </w:r>
      <w:r w:rsidR="00D75272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5272">
        <w:rPr>
          <w:rFonts w:ascii="Times New Roman" w:hAnsi="Times New Roman" w:cs="Times New Roman"/>
          <w:sz w:val="28"/>
          <w:szCs w:val="28"/>
        </w:rPr>
        <w:t>ре</w:t>
      </w:r>
      <w:r w:rsidR="004C1991">
        <w:rPr>
          <w:rFonts w:ascii="Times New Roman" w:hAnsi="Times New Roman" w:cs="Times New Roman"/>
          <w:sz w:val="28"/>
          <w:szCs w:val="28"/>
        </w:rPr>
        <w:t>мейки</w:t>
      </w:r>
      <w:r w:rsidR="00D75272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1991">
        <w:rPr>
          <w:rFonts w:ascii="Times New Roman" w:hAnsi="Times New Roman" w:cs="Times New Roman"/>
          <w:sz w:val="28"/>
          <w:szCs w:val="28"/>
        </w:rPr>
        <w:t>как</w:t>
      </w:r>
      <w:r w:rsidR="004C1991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4C199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75272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1991">
        <w:rPr>
          <w:rFonts w:ascii="Times New Roman" w:hAnsi="Times New Roman" w:cs="Times New Roman"/>
          <w:sz w:val="28"/>
          <w:szCs w:val="28"/>
          <w:lang w:val="en-US"/>
        </w:rPr>
        <w:t>Turnip</w:t>
      </w:r>
      <w:r w:rsidR="004C1991" w:rsidRPr="00BD18D1">
        <w:rPr>
          <w:rFonts w:ascii="Times New Roman" w:hAnsi="Times New Roman" w:cs="Times New Roman"/>
          <w:sz w:val="28"/>
          <w:szCs w:val="28"/>
          <w:lang w:val="en-US"/>
        </w:rPr>
        <w:t>”, “</w:t>
      </w:r>
      <w:r w:rsidR="004C1991">
        <w:rPr>
          <w:rFonts w:ascii="Times New Roman" w:hAnsi="Times New Roman" w:cs="Times New Roman"/>
          <w:sz w:val="28"/>
          <w:szCs w:val="28"/>
          <w:lang w:val="en-US"/>
        </w:rPr>
        <w:t>Sinderella</w:t>
      </w:r>
      <w:r w:rsidR="004C1991" w:rsidRPr="00BD18D1">
        <w:rPr>
          <w:rFonts w:ascii="Times New Roman" w:hAnsi="Times New Roman" w:cs="Times New Roman"/>
          <w:sz w:val="28"/>
          <w:szCs w:val="28"/>
          <w:lang w:val="en-US"/>
        </w:rPr>
        <w:t>”, “</w:t>
      </w:r>
      <w:r w:rsidR="004C1991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="00D75272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1991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D75272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1991">
        <w:rPr>
          <w:rFonts w:ascii="Times New Roman" w:hAnsi="Times New Roman" w:cs="Times New Roman"/>
          <w:sz w:val="28"/>
          <w:szCs w:val="28"/>
          <w:lang w:val="en-US"/>
        </w:rPr>
        <w:t>Riding</w:t>
      </w:r>
      <w:r w:rsidR="00D75272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1991">
        <w:rPr>
          <w:rFonts w:ascii="Times New Roman" w:hAnsi="Times New Roman" w:cs="Times New Roman"/>
          <w:sz w:val="28"/>
          <w:szCs w:val="28"/>
          <w:lang w:val="en-US"/>
        </w:rPr>
        <w:t>Hood</w:t>
      </w:r>
      <w:r w:rsidR="004C1991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r w:rsidR="003F71F8" w:rsidRPr="00BD18D1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F71F8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="00D75272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71F8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D75272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71F8">
        <w:rPr>
          <w:rFonts w:ascii="Times New Roman" w:hAnsi="Times New Roman" w:cs="Times New Roman"/>
          <w:sz w:val="28"/>
          <w:szCs w:val="28"/>
          <w:lang w:val="en-US"/>
        </w:rPr>
        <w:t>Hen</w:t>
      </w:r>
      <w:r w:rsidR="003F71F8" w:rsidRPr="00BD18D1">
        <w:rPr>
          <w:rFonts w:ascii="Times New Roman" w:hAnsi="Times New Roman" w:cs="Times New Roman"/>
          <w:sz w:val="28"/>
          <w:szCs w:val="28"/>
          <w:lang w:val="en-US"/>
        </w:rPr>
        <w:t>”, “</w:t>
      </w:r>
      <w:r w:rsidR="003F71F8">
        <w:rPr>
          <w:rFonts w:ascii="Times New Roman" w:hAnsi="Times New Roman" w:cs="Times New Roman"/>
          <w:sz w:val="28"/>
          <w:szCs w:val="28"/>
          <w:lang w:val="en-US"/>
        </w:rPr>
        <w:t>Masha</w:t>
      </w:r>
      <w:r w:rsidR="00D75272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71F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75272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71F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75272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71F8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="003F71F8" w:rsidRPr="00BD18D1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A54DDF" w:rsidRPr="00BD18D1">
        <w:rPr>
          <w:rFonts w:ascii="Times New Roman" w:hAnsi="Times New Roman" w:cs="Times New Roman"/>
          <w:sz w:val="28"/>
          <w:szCs w:val="28"/>
          <w:lang w:val="en-US"/>
        </w:rPr>
        <w:t>, “</w:t>
      </w:r>
      <w:r w:rsidR="00A54DDF">
        <w:rPr>
          <w:rFonts w:ascii="Times New Roman" w:hAnsi="Times New Roman" w:cs="Times New Roman"/>
          <w:sz w:val="28"/>
          <w:szCs w:val="28"/>
          <w:lang w:val="en-US"/>
        </w:rPr>
        <w:t>Three</w:t>
      </w:r>
      <w:r w:rsidR="00A54DDF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4DDF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="00A54DDF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4DDF">
        <w:rPr>
          <w:rFonts w:ascii="Times New Roman" w:hAnsi="Times New Roman" w:cs="Times New Roman"/>
          <w:sz w:val="28"/>
          <w:szCs w:val="28"/>
          <w:lang w:val="en-US"/>
        </w:rPr>
        <w:t>Kittens</w:t>
      </w:r>
      <w:r w:rsidR="00A54DDF" w:rsidRPr="00BD18D1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B5DA3" w:rsidRPr="00BD18D1">
        <w:rPr>
          <w:rFonts w:ascii="Times New Roman" w:hAnsi="Times New Roman" w:cs="Times New Roman"/>
          <w:sz w:val="28"/>
          <w:szCs w:val="28"/>
          <w:lang w:val="en-US"/>
        </w:rPr>
        <w:t>,  “</w:t>
      </w:r>
      <w:r w:rsidR="00FB5DA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B5DA3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5DA3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="00FB5DA3" w:rsidRPr="00BD18D1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D75272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5DA3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54DDF" w:rsidRPr="00BD18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4DDF">
        <w:rPr>
          <w:rFonts w:ascii="Times New Roman" w:hAnsi="Times New Roman" w:cs="Times New Roman"/>
          <w:sz w:val="28"/>
          <w:szCs w:val="28"/>
        </w:rPr>
        <w:t xml:space="preserve">Это и кукольный театр, и красочные костюмированные спектакли. </w:t>
      </w:r>
    </w:p>
    <w:p w:rsidR="00A54DDF" w:rsidRDefault="00A54DDF" w:rsidP="009E627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давно стало доброй традицией проводить ежегодный концерт во время английской рождественской недели. </w:t>
      </w:r>
      <w:r w:rsidR="00A435F3">
        <w:rPr>
          <w:rFonts w:ascii="Times New Roman" w:hAnsi="Times New Roman" w:cs="Times New Roman"/>
          <w:sz w:val="28"/>
          <w:szCs w:val="28"/>
        </w:rPr>
        <w:t xml:space="preserve"> Также  «артисты» с удовольствием выступают перед учащимися начальной школы, на вечерах</w:t>
      </w:r>
      <w:r w:rsidR="007831E7">
        <w:rPr>
          <w:rFonts w:ascii="Times New Roman" w:hAnsi="Times New Roman" w:cs="Times New Roman"/>
          <w:sz w:val="28"/>
          <w:szCs w:val="28"/>
        </w:rPr>
        <w:t xml:space="preserve"> встреч учеников, на Дне Рожден</w:t>
      </w:r>
      <w:r w:rsidR="00A435F3">
        <w:rPr>
          <w:rFonts w:ascii="Times New Roman" w:hAnsi="Times New Roman" w:cs="Times New Roman"/>
          <w:sz w:val="28"/>
          <w:szCs w:val="28"/>
        </w:rPr>
        <w:t>ия школы.</w:t>
      </w:r>
    </w:p>
    <w:p w:rsidR="007418D5" w:rsidRDefault="00A54DDF" w:rsidP="009E627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2015 года наша копилка пополнилась еще двумя новыми </w:t>
      </w:r>
      <w:r w:rsidR="007831E7">
        <w:rPr>
          <w:rFonts w:ascii="Times New Roman" w:hAnsi="Times New Roman" w:cs="Times New Roman"/>
          <w:sz w:val="28"/>
          <w:szCs w:val="28"/>
        </w:rPr>
        <w:t>ремейками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5CF8" w:rsidRPr="00095CF8">
        <w:rPr>
          <w:rFonts w:ascii="Times New Roman" w:hAnsi="Times New Roman" w:cs="Times New Roman"/>
          <w:sz w:val="28"/>
          <w:szCs w:val="28"/>
        </w:rPr>
        <w:t>“</w:t>
      </w:r>
      <w:r w:rsidR="00095CF8">
        <w:rPr>
          <w:rFonts w:ascii="Times New Roman" w:hAnsi="Times New Roman" w:cs="Times New Roman"/>
          <w:sz w:val="28"/>
          <w:szCs w:val="28"/>
          <w:lang w:val="en-US"/>
        </w:rPr>
        <w:t>Looking</w:t>
      </w:r>
      <w:r w:rsidR="00FB5DA3" w:rsidRPr="00FB5DA3">
        <w:rPr>
          <w:rFonts w:ascii="Times New Roman" w:hAnsi="Times New Roman" w:cs="Times New Roman"/>
          <w:sz w:val="28"/>
          <w:szCs w:val="28"/>
        </w:rPr>
        <w:t xml:space="preserve"> </w:t>
      </w:r>
      <w:r w:rsidR="00095CF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B5DA3" w:rsidRPr="00FB5DA3">
        <w:rPr>
          <w:rFonts w:ascii="Times New Roman" w:hAnsi="Times New Roman" w:cs="Times New Roman"/>
          <w:sz w:val="28"/>
          <w:szCs w:val="28"/>
        </w:rPr>
        <w:t xml:space="preserve"> </w:t>
      </w:r>
      <w:r w:rsidR="00095CF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B5DA3" w:rsidRPr="00FB5DA3">
        <w:rPr>
          <w:rFonts w:ascii="Times New Roman" w:hAnsi="Times New Roman" w:cs="Times New Roman"/>
          <w:sz w:val="28"/>
          <w:szCs w:val="28"/>
        </w:rPr>
        <w:t xml:space="preserve"> </w:t>
      </w:r>
      <w:r w:rsidR="00095CF8">
        <w:rPr>
          <w:rFonts w:ascii="Times New Roman" w:hAnsi="Times New Roman" w:cs="Times New Roman"/>
          <w:sz w:val="28"/>
          <w:szCs w:val="28"/>
          <w:lang w:val="en-US"/>
        </w:rPr>
        <w:t>Sun</w:t>
      </w:r>
      <w:r w:rsidR="00095CF8" w:rsidRPr="00095CF8">
        <w:rPr>
          <w:rFonts w:ascii="Times New Roman" w:hAnsi="Times New Roman" w:cs="Times New Roman"/>
          <w:sz w:val="28"/>
          <w:szCs w:val="28"/>
        </w:rPr>
        <w:t xml:space="preserve">” </w:t>
      </w:r>
      <w:r w:rsidR="00095CF8">
        <w:rPr>
          <w:rFonts w:ascii="Times New Roman" w:hAnsi="Times New Roman" w:cs="Times New Roman"/>
          <w:sz w:val="28"/>
          <w:szCs w:val="28"/>
        </w:rPr>
        <w:t xml:space="preserve">и </w:t>
      </w:r>
      <w:r w:rsidR="00095CF8" w:rsidRPr="00095CF8">
        <w:rPr>
          <w:rFonts w:ascii="Times New Roman" w:hAnsi="Times New Roman" w:cs="Times New Roman"/>
          <w:sz w:val="28"/>
          <w:szCs w:val="28"/>
        </w:rPr>
        <w:t>“</w:t>
      </w:r>
      <w:r w:rsidR="00095CF8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="00FB5DA3" w:rsidRPr="00FB5DA3">
        <w:rPr>
          <w:rFonts w:ascii="Times New Roman" w:hAnsi="Times New Roman" w:cs="Times New Roman"/>
          <w:sz w:val="28"/>
          <w:szCs w:val="28"/>
        </w:rPr>
        <w:t xml:space="preserve"> </w:t>
      </w:r>
      <w:r w:rsidR="00095CF8">
        <w:rPr>
          <w:rFonts w:ascii="Times New Roman" w:hAnsi="Times New Roman" w:cs="Times New Roman"/>
          <w:sz w:val="28"/>
          <w:szCs w:val="28"/>
          <w:lang w:val="en-US"/>
        </w:rPr>
        <w:t>Girl</w:t>
      </w:r>
      <w:r w:rsidR="00FB5DA3" w:rsidRPr="00FB5DA3">
        <w:rPr>
          <w:rFonts w:ascii="Times New Roman" w:hAnsi="Times New Roman" w:cs="Times New Roman"/>
          <w:sz w:val="28"/>
          <w:szCs w:val="28"/>
        </w:rPr>
        <w:t xml:space="preserve"> </w:t>
      </w:r>
      <w:r w:rsidR="00095CF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B5DA3" w:rsidRPr="00FB5DA3">
        <w:rPr>
          <w:rFonts w:ascii="Times New Roman" w:hAnsi="Times New Roman" w:cs="Times New Roman"/>
          <w:sz w:val="28"/>
          <w:szCs w:val="28"/>
        </w:rPr>
        <w:t xml:space="preserve"> </w:t>
      </w:r>
      <w:r w:rsidR="00095CF8">
        <w:rPr>
          <w:rFonts w:ascii="Times New Roman" w:hAnsi="Times New Roman" w:cs="Times New Roman"/>
          <w:sz w:val="28"/>
          <w:szCs w:val="28"/>
          <w:lang w:val="en-US"/>
        </w:rPr>
        <w:t>Three</w:t>
      </w:r>
      <w:r w:rsidR="00FB5DA3" w:rsidRPr="00FB5DA3">
        <w:rPr>
          <w:rFonts w:ascii="Times New Roman" w:hAnsi="Times New Roman" w:cs="Times New Roman"/>
          <w:sz w:val="28"/>
          <w:szCs w:val="28"/>
        </w:rPr>
        <w:t xml:space="preserve"> </w:t>
      </w:r>
      <w:r w:rsidR="00095CF8">
        <w:rPr>
          <w:rFonts w:ascii="Times New Roman" w:hAnsi="Times New Roman" w:cs="Times New Roman"/>
          <w:sz w:val="28"/>
          <w:szCs w:val="28"/>
          <w:lang w:val="en-US"/>
        </w:rPr>
        <w:t>Bears</w:t>
      </w:r>
      <w:r w:rsidR="00095CF8" w:rsidRPr="00095CF8">
        <w:rPr>
          <w:rFonts w:ascii="Times New Roman" w:hAnsi="Times New Roman" w:cs="Times New Roman"/>
          <w:sz w:val="28"/>
          <w:szCs w:val="28"/>
        </w:rPr>
        <w:t xml:space="preserve">”. </w:t>
      </w:r>
      <w:r w:rsidR="00095CF8">
        <w:rPr>
          <w:rFonts w:ascii="Times New Roman" w:hAnsi="Times New Roman" w:cs="Times New Roman"/>
          <w:sz w:val="28"/>
          <w:szCs w:val="28"/>
        </w:rPr>
        <w:t xml:space="preserve">Ребята как обычно выбрали сценаристов, режиссеров, костюмеров, художников - оформителей. Звукорежиссеры </w:t>
      </w:r>
      <w:r w:rsidR="00095CF8">
        <w:rPr>
          <w:rFonts w:ascii="Times New Roman" w:hAnsi="Times New Roman" w:cs="Times New Roman"/>
          <w:sz w:val="28"/>
          <w:szCs w:val="28"/>
        </w:rPr>
        <w:lastRenderedPageBreak/>
        <w:t>подобрали</w:t>
      </w:r>
      <w:r w:rsidR="007418D5">
        <w:rPr>
          <w:rFonts w:ascii="Times New Roman" w:hAnsi="Times New Roman" w:cs="Times New Roman"/>
          <w:sz w:val="28"/>
          <w:szCs w:val="28"/>
        </w:rPr>
        <w:t xml:space="preserve"> и смонтировали</w:t>
      </w:r>
      <w:r w:rsidR="00095CF8">
        <w:rPr>
          <w:rFonts w:ascii="Times New Roman" w:hAnsi="Times New Roman" w:cs="Times New Roman"/>
          <w:sz w:val="28"/>
          <w:szCs w:val="28"/>
        </w:rPr>
        <w:t xml:space="preserve"> подходящие с</w:t>
      </w:r>
      <w:r w:rsidR="00FA2A8E">
        <w:rPr>
          <w:rFonts w:ascii="Times New Roman" w:hAnsi="Times New Roman" w:cs="Times New Roman"/>
          <w:sz w:val="28"/>
          <w:szCs w:val="28"/>
        </w:rPr>
        <w:t xml:space="preserve">аунд – треки. Были выбраны актеры и распределены роли. </w:t>
      </w:r>
      <w:r w:rsidR="007418D5">
        <w:rPr>
          <w:rFonts w:ascii="Times New Roman" w:hAnsi="Times New Roman" w:cs="Times New Roman"/>
          <w:sz w:val="28"/>
          <w:szCs w:val="28"/>
        </w:rPr>
        <w:t xml:space="preserve"> Учащиеся выражали свои мысли, с удовольствием разыгрывали свои роли, импровизировали по ходу действия. Я старалась не слишком явно их контролировать, поощряла их самостоятельность.</w:t>
      </w:r>
    </w:p>
    <w:p w:rsidR="00307F60" w:rsidRDefault="00FA2A8E" w:rsidP="009E627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показом сказок было решено рассказать об английском Рождестве. Девушки 10Б класса подобрали информацию о возникновении праздника, символах Рождества, праздничных блюдах. Затем они перевели данные факты на английский язык.</w:t>
      </w:r>
      <w:r w:rsidR="00A754C0">
        <w:rPr>
          <w:rFonts w:ascii="Times New Roman" w:hAnsi="Times New Roman" w:cs="Times New Roman"/>
          <w:sz w:val="28"/>
          <w:szCs w:val="28"/>
        </w:rPr>
        <w:t xml:space="preserve"> Таким образом они практиковались в умении переводить</w:t>
      </w:r>
      <w:r w:rsidR="004D11A8">
        <w:rPr>
          <w:rFonts w:ascii="Times New Roman" w:hAnsi="Times New Roman" w:cs="Times New Roman"/>
          <w:sz w:val="28"/>
          <w:szCs w:val="28"/>
        </w:rPr>
        <w:t xml:space="preserve"> с родного на иностранный </w:t>
      </w:r>
      <w:r w:rsidR="00307F60">
        <w:rPr>
          <w:rFonts w:ascii="Times New Roman" w:hAnsi="Times New Roman" w:cs="Times New Roman"/>
          <w:sz w:val="28"/>
          <w:szCs w:val="28"/>
        </w:rPr>
        <w:t xml:space="preserve">язык. </w:t>
      </w:r>
    </w:p>
    <w:p w:rsidR="00FB5DA3" w:rsidRDefault="00307F60" w:rsidP="009E627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2522" cy="2068348"/>
            <wp:effectExtent l="19050" t="0" r="2628" b="0"/>
            <wp:docPr id="11" name="Рисунок 3" descr="C:\Documents and Settings\учитель\Рабочий стол\англ\IMG_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англ\IMG_0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358" cy="206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4276" cy="2049517"/>
            <wp:effectExtent l="19050" t="0" r="0" b="0"/>
            <wp:docPr id="9" name="Рисунок 1" descr="C:\Documents and Settings\учитель\Рабочий стол\англ\IMG_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англ\IMG_0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795" cy="205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AF9" w:rsidRDefault="00307F60" w:rsidP="009E627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была </w:t>
      </w:r>
      <w:r w:rsidR="00FA2A8E">
        <w:rPr>
          <w:rFonts w:ascii="Times New Roman" w:hAnsi="Times New Roman" w:cs="Times New Roman"/>
          <w:sz w:val="28"/>
          <w:szCs w:val="28"/>
        </w:rPr>
        <w:t xml:space="preserve">оформлена 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FA2A8E">
        <w:rPr>
          <w:rFonts w:ascii="Times New Roman" w:hAnsi="Times New Roman" w:cs="Times New Roman"/>
          <w:sz w:val="28"/>
          <w:szCs w:val="28"/>
        </w:rPr>
        <w:t>ждественская выставка.</w:t>
      </w:r>
    </w:p>
    <w:p w:rsidR="007418D5" w:rsidRDefault="007418D5" w:rsidP="009E627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Рождественском концерте имело большой успех.</w:t>
      </w:r>
    </w:p>
    <w:p w:rsidR="002A46FE" w:rsidRDefault="002A46FE" w:rsidP="009E627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Вашему вниманию </w:t>
      </w:r>
      <w:r w:rsidR="001F73F0">
        <w:rPr>
          <w:rFonts w:ascii="Times New Roman" w:hAnsi="Times New Roman" w:cs="Times New Roman"/>
          <w:sz w:val="28"/>
          <w:szCs w:val="28"/>
        </w:rPr>
        <w:t xml:space="preserve">практическую часть проекта </w:t>
      </w:r>
      <w:bookmarkStart w:id="0" w:name="_GoBack"/>
      <w:bookmarkEnd w:id="0"/>
      <w:r w:rsidR="001F73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разработку праздника «Английское Рождество», который был проведен в актовом зале школы 23.12.2015.</w:t>
      </w:r>
      <w:r w:rsidR="00A435F3">
        <w:rPr>
          <w:rFonts w:ascii="Times New Roman" w:hAnsi="Times New Roman" w:cs="Times New Roman"/>
          <w:sz w:val="28"/>
          <w:szCs w:val="28"/>
        </w:rPr>
        <w:t xml:space="preserve"> В качестве зрителей были все желающие, как учащиеся, так и учителя.</w:t>
      </w:r>
    </w:p>
    <w:p w:rsidR="002A46FE" w:rsidRPr="001D39D2" w:rsidRDefault="002A46FE" w:rsidP="009E627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459E" w:rsidRDefault="0093459E" w:rsidP="009E627D">
      <w:pPr>
        <w:widowControl w:val="0"/>
        <w:autoSpaceDE w:val="0"/>
        <w:autoSpaceDN w:val="0"/>
        <w:adjustRightInd w:val="0"/>
        <w:spacing w:line="360" w:lineRule="auto"/>
        <w:ind w:left="-284" w:firstLine="283"/>
        <w:jc w:val="both"/>
        <w:rPr>
          <w:rFonts w:ascii="Times New Roman" w:hAnsi="Times New Roman" w:cs="Times New Roman"/>
          <w:b/>
          <w:sz w:val="32"/>
          <w:szCs w:val="28"/>
        </w:rPr>
      </w:pPr>
    </w:p>
    <w:sectPr w:rsidR="0093459E" w:rsidSect="00F80F07">
      <w:headerReference w:type="first" r:id="rId9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B0D" w:rsidRDefault="00057B0D" w:rsidP="00F80F07">
      <w:pPr>
        <w:spacing w:after="0" w:line="240" w:lineRule="auto"/>
      </w:pPr>
      <w:r>
        <w:separator/>
      </w:r>
    </w:p>
  </w:endnote>
  <w:endnote w:type="continuationSeparator" w:id="1">
    <w:p w:rsidR="00057B0D" w:rsidRDefault="00057B0D" w:rsidP="00F8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B0D" w:rsidRDefault="00057B0D" w:rsidP="00F80F07">
      <w:pPr>
        <w:spacing w:after="0" w:line="240" w:lineRule="auto"/>
      </w:pPr>
      <w:r>
        <w:separator/>
      </w:r>
    </w:p>
  </w:footnote>
  <w:footnote w:type="continuationSeparator" w:id="1">
    <w:p w:rsidR="00057B0D" w:rsidRDefault="00057B0D" w:rsidP="00F8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EE" w:rsidRDefault="003239EE">
    <w:pPr>
      <w:pStyle w:val="a6"/>
    </w:pPr>
  </w:p>
  <w:p w:rsidR="00F80F07" w:rsidRDefault="00F80F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F4D42E"/>
    <w:lvl w:ilvl="0">
      <w:numFmt w:val="bullet"/>
      <w:lvlText w:val="*"/>
      <w:lvlJc w:val="left"/>
    </w:lvl>
  </w:abstractNum>
  <w:abstractNum w:abstractNumId="1">
    <w:nsid w:val="0BB847C9"/>
    <w:multiLevelType w:val="hybridMultilevel"/>
    <w:tmpl w:val="5B3ECE42"/>
    <w:lvl w:ilvl="0" w:tplc="E2A20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904"/>
    <w:multiLevelType w:val="singleLevel"/>
    <w:tmpl w:val="3F2C0242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3">
    <w:nsid w:val="0EB02EE2"/>
    <w:multiLevelType w:val="hybridMultilevel"/>
    <w:tmpl w:val="91A8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A1F"/>
    <w:multiLevelType w:val="hybridMultilevel"/>
    <w:tmpl w:val="F322E722"/>
    <w:lvl w:ilvl="0" w:tplc="041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37824249"/>
    <w:multiLevelType w:val="hybridMultilevel"/>
    <w:tmpl w:val="85B855C2"/>
    <w:lvl w:ilvl="0" w:tplc="6B7279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C006D9"/>
    <w:multiLevelType w:val="hybridMultilevel"/>
    <w:tmpl w:val="C56682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61500E47"/>
    <w:multiLevelType w:val="hybridMultilevel"/>
    <w:tmpl w:val="D2C2DD40"/>
    <w:lvl w:ilvl="0" w:tplc="041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7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8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9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0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1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2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3">
    <w:abstractNumId w:val="2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4">
    <w:abstractNumId w:val="2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6">
    <w:abstractNumId w:val="6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45D6"/>
    <w:rsid w:val="00005B69"/>
    <w:rsid w:val="00022F12"/>
    <w:rsid w:val="00026656"/>
    <w:rsid w:val="00031780"/>
    <w:rsid w:val="00057B0D"/>
    <w:rsid w:val="00095CF8"/>
    <w:rsid w:val="00100827"/>
    <w:rsid w:val="001008E3"/>
    <w:rsid w:val="00173DF8"/>
    <w:rsid w:val="00181AC9"/>
    <w:rsid w:val="00186481"/>
    <w:rsid w:val="00194858"/>
    <w:rsid w:val="001C552D"/>
    <w:rsid w:val="001D39D2"/>
    <w:rsid w:val="001F73F0"/>
    <w:rsid w:val="00214A05"/>
    <w:rsid w:val="00243AE1"/>
    <w:rsid w:val="00257DB9"/>
    <w:rsid w:val="002A46FE"/>
    <w:rsid w:val="002D515E"/>
    <w:rsid w:val="00307F60"/>
    <w:rsid w:val="00314E58"/>
    <w:rsid w:val="003239EE"/>
    <w:rsid w:val="00344238"/>
    <w:rsid w:val="00361311"/>
    <w:rsid w:val="0039166B"/>
    <w:rsid w:val="00395552"/>
    <w:rsid w:val="003F71F8"/>
    <w:rsid w:val="004333B2"/>
    <w:rsid w:val="00451719"/>
    <w:rsid w:val="00471B17"/>
    <w:rsid w:val="00473B04"/>
    <w:rsid w:val="00495CC3"/>
    <w:rsid w:val="004C1991"/>
    <w:rsid w:val="004C6C10"/>
    <w:rsid w:val="004D11A8"/>
    <w:rsid w:val="005276BB"/>
    <w:rsid w:val="00530903"/>
    <w:rsid w:val="005644F9"/>
    <w:rsid w:val="005853A3"/>
    <w:rsid w:val="005B4582"/>
    <w:rsid w:val="005E0AB8"/>
    <w:rsid w:val="00671571"/>
    <w:rsid w:val="006A282A"/>
    <w:rsid w:val="006C0CAE"/>
    <w:rsid w:val="00727B31"/>
    <w:rsid w:val="00735A89"/>
    <w:rsid w:val="007407BC"/>
    <w:rsid w:val="007418D5"/>
    <w:rsid w:val="00752E86"/>
    <w:rsid w:val="007831E7"/>
    <w:rsid w:val="007A601B"/>
    <w:rsid w:val="007B4EF9"/>
    <w:rsid w:val="007E6CF4"/>
    <w:rsid w:val="007F631A"/>
    <w:rsid w:val="00887FCF"/>
    <w:rsid w:val="00895522"/>
    <w:rsid w:val="008B32B8"/>
    <w:rsid w:val="008C1E06"/>
    <w:rsid w:val="0093459E"/>
    <w:rsid w:val="00961909"/>
    <w:rsid w:val="009806E1"/>
    <w:rsid w:val="009B6EA3"/>
    <w:rsid w:val="009E627D"/>
    <w:rsid w:val="00A11C55"/>
    <w:rsid w:val="00A16AF9"/>
    <w:rsid w:val="00A25F59"/>
    <w:rsid w:val="00A435F3"/>
    <w:rsid w:val="00A54DDF"/>
    <w:rsid w:val="00A754C0"/>
    <w:rsid w:val="00A75A76"/>
    <w:rsid w:val="00B5660D"/>
    <w:rsid w:val="00B67BAC"/>
    <w:rsid w:val="00B879DB"/>
    <w:rsid w:val="00B90BE6"/>
    <w:rsid w:val="00BD18D1"/>
    <w:rsid w:val="00BD690D"/>
    <w:rsid w:val="00C50B95"/>
    <w:rsid w:val="00C85866"/>
    <w:rsid w:val="00C94661"/>
    <w:rsid w:val="00CA0A6C"/>
    <w:rsid w:val="00CA45D6"/>
    <w:rsid w:val="00D30ADC"/>
    <w:rsid w:val="00D4692C"/>
    <w:rsid w:val="00D75272"/>
    <w:rsid w:val="00DB6AAA"/>
    <w:rsid w:val="00DD1348"/>
    <w:rsid w:val="00DD148A"/>
    <w:rsid w:val="00DD6D46"/>
    <w:rsid w:val="00E21CF4"/>
    <w:rsid w:val="00E2553F"/>
    <w:rsid w:val="00E8385E"/>
    <w:rsid w:val="00EC191B"/>
    <w:rsid w:val="00EC68E0"/>
    <w:rsid w:val="00F80F07"/>
    <w:rsid w:val="00FA2A8E"/>
    <w:rsid w:val="00FB5DA3"/>
    <w:rsid w:val="00FC5567"/>
    <w:rsid w:val="00FD55F4"/>
    <w:rsid w:val="00FE5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_x0000_s1068"/>
        <o:r id="V:Rule17" type="connector" idref="#_x0000_s1030"/>
        <o:r id="V:Rule18" type="connector" idref="#_x0000_s1065"/>
        <o:r id="V:Rule19" type="connector" idref="#_x0000_s1027"/>
        <o:r id="V:Rule20" type="connector" idref="#_x0000_s1045"/>
        <o:r id="V:Rule21" type="connector" idref="#_x0000_s1067"/>
        <o:r id="V:Rule22" type="connector" idref="#_x0000_s1060"/>
        <o:r id="V:Rule23" type="connector" idref="#_x0000_s1029"/>
        <o:r id="V:Rule24" type="connector" idref="#_x0000_s1046"/>
        <o:r id="V:Rule25" type="connector" idref="#_x0000_s1070"/>
        <o:r id="V:Rule26" type="connector" idref="#_x0000_s1064"/>
        <o:r id="V:Rule27" type="connector" idref="#_x0000_s1059"/>
        <o:r id="V:Rule28" type="connector" idref="#_x0000_s1069"/>
        <o:r id="V:Rule29" type="connector" idref="#_x0000_s1032"/>
        <o:r id="V:Rule30" type="connector" idref="#_x0000_s102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E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F07"/>
  </w:style>
  <w:style w:type="paragraph" w:styleId="a8">
    <w:name w:val="footer"/>
    <w:basedOn w:val="a"/>
    <w:link w:val="a9"/>
    <w:uiPriority w:val="99"/>
    <w:semiHidden/>
    <w:unhideWhenUsed/>
    <w:rsid w:val="00F8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0F07"/>
  </w:style>
  <w:style w:type="paragraph" w:styleId="aa">
    <w:name w:val="Normal (Web)"/>
    <w:basedOn w:val="a"/>
    <w:uiPriority w:val="99"/>
    <w:semiHidden/>
    <w:unhideWhenUsed/>
    <w:rsid w:val="00BD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BD18D1"/>
    <w:rPr>
      <w:i/>
      <w:iCs/>
    </w:rPr>
  </w:style>
  <w:style w:type="character" w:customStyle="1" w:styleId="apple-converted-space">
    <w:name w:val="apple-converted-space"/>
    <w:basedOn w:val="a0"/>
    <w:rsid w:val="00BD18D1"/>
  </w:style>
  <w:style w:type="character" w:styleId="ac">
    <w:name w:val="Hyperlink"/>
    <w:basedOn w:val="a0"/>
    <w:uiPriority w:val="99"/>
    <w:unhideWhenUsed/>
    <w:rsid w:val="00887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2016-01-28T11:19:00Z</dcterms:created>
  <dcterms:modified xsi:type="dcterms:W3CDTF">2016-05-10T07:31:00Z</dcterms:modified>
</cp:coreProperties>
</file>