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2F" w:rsidRDefault="0079442F" w:rsidP="0091645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</w:rPr>
        <w:t>И МОЛОДЕЖНОЙ</w:t>
      </w:r>
    </w:p>
    <w:p w:rsidR="0079442F" w:rsidRPr="00080C4A" w:rsidRDefault="0079442F" w:rsidP="0091645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Pr="00080C4A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79442F" w:rsidRPr="00080C4A" w:rsidRDefault="0079442F" w:rsidP="0091645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</w:t>
      </w:r>
      <w:r w:rsidRPr="00080C4A">
        <w:rPr>
          <w:rFonts w:ascii="Times New Roman" w:hAnsi="Times New Roman" w:cs="Times New Roman"/>
          <w:sz w:val="24"/>
          <w:szCs w:val="24"/>
        </w:rPr>
        <w:t>«ГЕОРГИЕВСКИЙ РЕГИОНАЛЬНЫЙ КОЛЛЕДЖ «ИНТЕГРАЛ»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C4A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C4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Элементы математической логики</w:t>
      </w:r>
      <w:r w:rsidRPr="00080C4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</w:p>
    <w:p w:rsidR="0079442F" w:rsidRPr="00324598" w:rsidRDefault="0079442F" w:rsidP="003245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598">
        <w:rPr>
          <w:rFonts w:ascii="Times New Roman" w:hAnsi="Times New Roman" w:cs="Times New Roman"/>
          <w:b/>
          <w:bCs/>
          <w:sz w:val="24"/>
          <w:szCs w:val="24"/>
        </w:rPr>
        <w:t>09.02.03 «Программирование в компьютерных системах»</w:t>
      </w: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hAnsi="Times New Roman" w:cs="Times New Roman"/>
          <w:sz w:val="24"/>
          <w:szCs w:val="24"/>
        </w:rPr>
        <w:t>энергетики, металлообработки и электроники</w:t>
      </w: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12B2">
        <w:rPr>
          <w:rFonts w:ascii="Times New Roman" w:hAnsi="Times New Roman" w:cs="Times New Roman"/>
          <w:sz w:val="24"/>
          <w:szCs w:val="24"/>
        </w:rPr>
        <w:t xml:space="preserve">ПЦК </w:t>
      </w:r>
      <w:r>
        <w:rPr>
          <w:rFonts w:ascii="Times New Roman" w:hAnsi="Times New Roman" w:cs="Times New Roman"/>
          <w:sz w:val="24"/>
          <w:szCs w:val="24"/>
        </w:rPr>
        <w:t>ЕНД</w:t>
      </w: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8012B2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3888"/>
        <w:gridCol w:w="3420"/>
      </w:tblGrid>
      <w:tr w:rsidR="0079442F" w:rsidRPr="00164F60">
        <w:tc>
          <w:tcPr>
            <w:tcW w:w="3888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20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c>
          <w:tcPr>
            <w:tcW w:w="3888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420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442F" w:rsidRPr="00164F60">
        <w:tc>
          <w:tcPr>
            <w:tcW w:w="3888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3420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58 часов</w:t>
            </w:r>
          </w:p>
        </w:tc>
      </w:tr>
      <w:tr w:rsidR="0079442F" w:rsidRPr="00164F60">
        <w:tc>
          <w:tcPr>
            <w:tcW w:w="3888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420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79442F" w:rsidRPr="00164F60">
        <w:tc>
          <w:tcPr>
            <w:tcW w:w="3888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Всего аудиторных занятий</w:t>
            </w:r>
          </w:p>
        </w:tc>
        <w:tc>
          <w:tcPr>
            <w:tcW w:w="3420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76 часов</w:t>
            </w:r>
          </w:p>
        </w:tc>
      </w:tr>
      <w:tr w:rsidR="0079442F" w:rsidRPr="00164F60">
        <w:tc>
          <w:tcPr>
            <w:tcW w:w="3888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20" w:type="dxa"/>
          </w:tcPr>
          <w:p w:rsidR="0079442F" w:rsidRPr="00164F60" w:rsidRDefault="0079442F" w:rsidP="005643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79442F" w:rsidRPr="00164F60">
        <w:tc>
          <w:tcPr>
            <w:tcW w:w="3888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3420" w:type="dxa"/>
          </w:tcPr>
          <w:p w:rsidR="0079442F" w:rsidRPr="00164F60" w:rsidRDefault="0079442F" w:rsidP="005643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79442F" w:rsidRPr="00164F60">
        <w:tc>
          <w:tcPr>
            <w:tcW w:w="3888" w:type="dxa"/>
          </w:tcPr>
          <w:p w:rsidR="0079442F" w:rsidRPr="00164F60" w:rsidRDefault="0079442F" w:rsidP="007D3B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  <w:tc>
          <w:tcPr>
            <w:tcW w:w="3420" w:type="dxa"/>
          </w:tcPr>
          <w:p w:rsidR="0079442F" w:rsidRPr="00164F60" w:rsidRDefault="0079442F" w:rsidP="00F129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</w:tr>
    </w:tbl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Георгиевск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0C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442F" w:rsidRPr="00324598" w:rsidRDefault="0079442F" w:rsidP="003245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br w:type="page"/>
      </w:r>
      <w:r w:rsidRPr="0032459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составлена в соответствии с учебным планом № 70 от «30» июня 2014 г. и ФГОС СПО по специальности 09.02.03  «Программирование в компьютерных системах», утверждённым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24598">
        <w:rPr>
          <w:rFonts w:ascii="Times New Roman" w:hAnsi="Times New Roman" w:cs="Times New Roman"/>
          <w:sz w:val="24"/>
          <w:szCs w:val="24"/>
        </w:rPr>
        <w:t>Минобрнауки России от 28 июля 2014 г. №804.</w:t>
      </w:r>
    </w:p>
    <w:p w:rsidR="0079442F" w:rsidRDefault="0079442F" w:rsidP="003245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Утверждена методическим советом ГГРК «Интеграл»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протокол № ___</w:t>
      </w:r>
      <w:r>
        <w:rPr>
          <w:rFonts w:ascii="Times New Roman" w:hAnsi="Times New Roman" w:cs="Times New Roman"/>
          <w:sz w:val="24"/>
          <w:szCs w:val="24"/>
        </w:rPr>
        <w:t>____ от «___» _____________ 2016</w:t>
      </w:r>
      <w:r w:rsidRPr="00080C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Зам. директора по УМР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ГГРК «Интеграл», к.т.н.</w:t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  <w:t>М.И. Алишев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ГГРК «Интеграл»</w:t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  <w:t>В.Н. Казаков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Одобрена на заседании ПЦК</w:t>
      </w: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ЕНД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Протокол  №_____________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от «____» ___________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0C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Председатель ПЦК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Серкова</w:t>
      </w: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  <w:r w:rsidRPr="00080C4A">
        <w:rPr>
          <w:rFonts w:ascii="Times New Roman" w:hAnsi="Times New Roman" w:cs="Times New Roman"/>
          <w:sz w:val="24"/>
          <w:szCs w:val="24"/>
        </w:rPr>
        <w:tab/>
      </w: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9442F" w:rsidRDefault="0079442F" w:rsidP="00872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Зав.отделенияэнергетики, </w:t>
      </w:r>
    </w:p>
    <w:p w:rsidR="0079442F" w:rsidRPr="00080C4A" w:rsidRDefault="0079442F" w:rsidP="00872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металлообработки и электроники</w:t>
      </w:r>
      <w:r w:rsidRPr="00080C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В.Н. Булгарин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Кардаильская С.А.</w:t>
      </w:r>
    </w:p>
    <w:p w:rsidR="0079442F" w:rsidRPr="00080C4A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F" w:rsidRPr="005267C2" w:rsidRDefault="0079442F" w:rsidP="0091645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267C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9442F" w:rsidRPr="005267C2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79442F" w:rsidRPr="005267C2">
        <w:tc>
          <w:tcPr>
            <w:tcW w:w="7668" w:type="dxa"/>
          </w:tcPr>
          <w:p w:rsidR="0079442F" w:rsidRPr="005267C2" w:rsidRDefault="0079442F" w:rsidP="00F129B8">
            <w:pPr>
              <w:pStyle w:val="Heading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79442F" w:rsidRPr="005267C2" w:rsidRDefault="0079442F" w:rsidP="00F1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C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9442F" w:rsidRPr="005267C2">
        <w:tc>
          <w:tcPr>
            <w:tcW w:w="7668" w:type="dxa"/>
          </w:tcPr>
          <w:p w:rsidR="0079442F" w:rsidRPr="005267C2" w:rsidRDefault="0079442F" w:rsidP="00F129B8">
            <w:pPr>
              <w:pStyle w:val="Heading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5267C2">
              <w:rPr>
                <w:rFonts w:ascii="Times New Roman" w:hAnsi="Times New Roman" w:cs="Times New Roman"/>
                <w:b/>
                <w:bCs/>
                <w:caps/>
              </w:rPr>
              <w:t>ПАСПОРТ ПРОГРАММЫ УЧЕБНОЙ ДИСЦИПЛИНЫ</w:t>
            </w:r>
          </w:p>
          <w:p w:rsidR="0079442F" w:rsidRPr="005267C2" w:rsidRDefault="0079442F" w:rsidP="00F12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79442F" w:rsidRPr="005267C2" w:rsidRDefault="0079442F" w:rsidP="00F1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2F" w:rsidRPr="005267C2">
        <w:tc>
          <w:tcPr>
            <w:tcW w:w="7668" w:type="dxa"/>
          </w:tcPr>
          <w:p w:rsidR="0079442F" w:rsidRPr="005267C2" w:rsidRDefault="0079442F" w:rsidP="00F129B8">
            <w:pPr>
              <w:pStyle w:val="Heading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5267C2">
              <w:rPr>
                <w:rFonts w:ascii="Times New Roman" w:hAnsi="Times New Roman" w:cs="Times New Roman"/>
                <w:b/>
                <w:bCs/>
                <w:caps/>
              </w:rPr>
              <w:t>СТРУКТУРА и содержание УЧЕБНОЙ ДИСЦИПЛИНЫ</w:t>
            </w:r>
          </w:p>
          <w:p w:rsidR="0079442F" w:rsidRPr="005267C2" w:rsidRDefault="0079442F" w:rsidP="00F129B8">
            <w:pPr>
              <w:pStyle w:val="Heading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79442F" w:rsidRPr="005267C2" w:rsidRDefault="0079442F" w:rsidP="00F1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42F" w:rsidRPr="005267C2">
        <w:trPr>
          <w:trHeight w:val="670"/>
        </w:trPr>
        <w:tc>
          <w:tcPr>
            <w:tcW w:w="7668" w:type="dxa"/>
          </w:tcPr>
          <w:p w:rsidR="0079442F" w:rsidRPr="005267C2" w:rsidRDefault="0079442F" w:rsidP="00F129B8">
            <w:pPr>
              <w:pStyle w:val="Heading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5267C2">
              <w:rPr>
                <w:rFonts w:ascii="Times New Roman" w:hAnsi="Times New Roman" w:cs="Times New Roman"/>
                <w:b/>
                <w:bCs/>
                <w:caps/>
              </w:rPr>
              <w:t>условия реализации  учебной дисциплины</w:t>
            </w:r>
          </w:p>
          <w:p w:rsidR="0079442F" w:rsidRPr="005267C2" w:rsidRDefault="0079442F" w:rsidP="00F129B8">
            <w:pPr>
              <w:pStyle w:val="Heading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79442F" w:rsidRPr="005267C2" w:rsidRDefault="0079442F" w:rsidP="00F1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42F" w:rsidRPr="005267C2">
        <w:tc>
          <w:tcPr>
            <w:tcW w:w="7668" w:type="dxa"/>
          </w:tcPr>
          <w:p w:rsidR="0079442F" w:rsidRPr="005267C2" w:rsidRDefault="0079442F" w:rsidP="00F129B8">
            <w:pPr>
              <w:pStyle w:val="Heading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5267C2">
              <w:rPr>
                <w:rFonts w:ascii="Times New Roman" w:hAnsi="Times New Roman" w:cs="Times New Roman"/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79442F" w:rsidRPr="005267C2" w:rsidRDefault="0079442F" w:rsidP="00F129B8">
            <w:pPr>
              <w:pStyle w:val="Heading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79442F" w:rsidRPr="005267C2" w:rsidRDefault="0079442F" w:rsidP="00F12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</w:rPr>
      </w:pPr>
    </w:p>
    <w:p w:rsidR="0079442F" w:rsidRPr="005C76D1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C76D1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 w:type="page"/>
      </w:r>
      <w:r w:rsidRPr="005C76D1">
        <w:rPr>
          <w:rFonts w:ascii="Times New Roman" w:hAnsi="Times New Roman" w:cs="Times New Roman"/>
          <w:b/>
          <w:bCs/>
          <w:caps/>
          <w:sz w:val="28"/>
          <w:szCs w:val="28"/>
        </w:rPr>
        <w:t>1. паспорт ПРОГРАММЫ УЧЕБНОЙ ДИСЦИПЛИНЫ</w:t>
      </w:r>
    </w:p>
    <w:p w:rsidR="0079442F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Элементы математической логики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 Область применения </w:t>
      </w:r>
      <w:r w:rsidRPr="005C76D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9442F" w:rsidRPr="004F6DDD" w:rsidRDefault="0079442F" w:rsidP="00324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6D1">
        <w:rPr>
          <w:rFonts w:ascii="Times New Roman" w:hAnsi="Times New Roman" w:cs="Times New Roman"/>
          <w:sz w:val="28"/>
          <w:szCs w:val="28"/>
        </w:rPr>
        <w:t>рограмма учебной дисциплины является частью примерной основной профессиональной образовательной программы в соо</w:t>
      </w:r>
      <w:r>
        <w:rPr>
          <w:rFonts w:ascii="Times New Roman" w:hAnsi="Times New Roman" w:cs="Times New Roman"/>
          <w:sz w:val="28"/>
          <w:szCs w:val="28"/>
        </w:rPr>
        <w:t>тветствии с ФГОС по специальности СПО</w:t>
      </w:r>
      <w:r w:rsidRPr="00324598">
        <w:rPr>
          <w:rFonts w:ascii="Times New Roman" w:hAnsi="Times New Roman" w:cs="Times New Roman"/>
          <w:sz w:val="28"/>
          <w:szCs w:val="28"/>
        </w:rPr>
        <w:t>09.02.03  «Программирование в компьютерных системах»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598">
        <w:rPr>
          <w:rFonts w:ascii="Times New Roman" w:hAnsi="Times New Roman" w:cs="Times New Roman"/>
          <w:sz w:val="28"/>
          <w:szCs w:val="28"/>
        </w:rPr>
        <w:t>Программа учебной дисциплины «Элементы математической логики</w:t>
      </w:r>
      <w:r w:rsidRPr="004F6D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может быть использована для изучения этой дисциплины студентами следующих специальностей:</w:t>
      </w:r>
    </w:p>
    <w:p w:rsidR="0079442F" w:rsidRDefault="0079442F" w:rsidP="000F7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09.02.01 «Компьютерные системы и комплексы»;</w:t>
      </w:r>
    </w:p>
    <w:p w:rsidR="0079442F" w:rsidRDefault="0079442F" w:rsidP="000F7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09.02.02 «Компьютерные сети»;</w:t>
      </w:r>
    </w:p>
    <w:p w:rsidR="0079442F" w:rsidRPr="004F6DDD" w:rsidRDefault="0079442F" w:rsidP="000F7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09.02.04 «Информационные системы (по отраслям)».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5C76D1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математический и общий естественнонаучный </w:t>
      </w:r>
      <w:r w:rsidRPr="005C76D1">
        <w:rPr>
          <w:rFonts w:ascii="Times New Roman" w:hAnsi="Times New Roman" w:cs="Times New Roman"/>
          <w:sz w:val="28"/>
          <w:szCs w:val="28"/>
        </w:rPr>
        <w:t>цикл.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</w:rPr>
      </w:pP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79442F" w:rsidRPr="004F6DDD" w:rsidRDefault="0079442F" w:rsidP="000F757F">
      <w:pPr>
        <w:pStyle w:val="Subtitl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F6D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результате изучения учебной дисциплины «</w:t>
      </w:r>
      <w:r w:rsidRPr="00324598">
        <w:rPr>
          <w:rFonts w:ascii="Times New Roman" w:hAnsi="Times New Roman" w:cs="Times New Roman"/>
          <w:sz w:val="28"/>
          <w:szCs w:val="28"/>
        </w:rPr>
        <w:t>Элементы математической логики</w:t>
      </w:r>
      <w:r w:rsidRPr="004F6D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обучающийся </w:t>
      </w:r>
      <w:r w:rsidRPr="000F757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должен уметь:</w:t>
      </w:r>
    </w:p>
    <w:p w:rsidR="0079442F" w:rsidRDefault="0079442F" w:rsidP="000F757F">
      <w:pPr>
        <w:pStyle w:val="Subtitle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F6D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формулировать задачи логического характера и применять средства математической логики для их решения.</w:t>
      </w:r>
    </w:p>
    <w:p w:rsidR="0079442F" w:rsidRPr="000F757F" w:rsidRDefault="0079442F" w:rsidP="000F757F">
      <w:pPr>
        <w:pStyle w:val="Subtitl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F757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результате освоения учебной дисциплины обучающийся должен знать:</w:t>
      </w:r>
    </w:p>
    <w:p w:rsidR="0079442F" w:rsidRPr="000F757F" w:rsidRDefault="0079442F" w:rsidP="000F757F">
      <w:pPr>
        <w:pStyle w:val="Subtit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F757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принципы математической логики, теории множеств и теории алгоритмов;</w:t>
      </w:r>
    </w:p>
    <w:p w:rsidR="0079442F" w:rsidRPr="000F757F" w:rsidRDefault="0079442F" w:rsidP="000F757F">
      <w:pPr>
        <w:pStyle w:val="Subtit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F757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формулы алгебры высказываний;</w:t>
      </w:r>
    </w:p>
    <w:p w:rsidR="0079442F" w:rsidRPr="000F757F" w:rsidRDefault="0079442F" w:rsidP="000F757F">
      <w:pPr>
        <w:pStyle w:val="Subtit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F757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методы минимизации алгебраических преобразований;</w:t>
      </w:r>
    </w:p>
    <w:p w:rsidR="0079442F" w:rsidRPr="000F757F" w:rsidRDefault="0079442F" w:rsidP="000F757F">
      <w:pPr>
        <w:pStyle w:val="Subtitl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F757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основы языка и алгебры предикатов.</w:t>
      </w:r>
    </w:p>
    <w:p w:rsidR="0079442F" w:rsidRPr="004F6DDD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</w:t>
      </w:r>
      <w:r w:rsidRPr="005643F3">
        <w:rPr>
          <w:rFonts w:ascii="Times New Roman" w:hAnsi="Times New Roman" w:cs="Times New Roman"/>
          <w:sz w:val="28"/>
          <w:szCs w:val="28"/>
        </w:rPr>
        <w:t>108</w:t>
      </w:r>
      <w:r w:rsidRPr="005C76D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 xml:space="preserve">обязательной аудиторной </w:t>
      </w:r>
      <w:r>
        <w:rPr>
          <w:rFonts w:ascii="Times New Roman" w:hAnsi="Times New Roman" w:cs="Times New Roman"/>
          <w:sz w:val="28"/>
          <w:szCs w:val="28"/>
        </w:rPr>
        <w:t>учебной нагрузки обучающегося 76</w:t>
      </w:r>
      <w:r w:rsidRPr="005C76D1">
        <w:rPr>
          <w:rFonts w:ascii="Times New Roman" w:hAnsi="Times New Roman" w:cs="Times New Roman"/>
          <w:sz w:val="28"/>
          <w:szCs w:val="28"/>
        </w:rPr>
        <w:t>часов;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тоятельной работы обучающегося 32 часа</w:t>
      </w:r>
      <w:r w:rsidRPr="005C76D1">
        <w:rPr>
          <w:rFonts w:ascii="Times New Roman" w:hAnsi="Times New Roman" w:cs="Times New Roman"/>
          <w:sz w:val="28"/>
          <w:szCs w:val="28"/>
        </w:rPr>
        <w:t>.</w:t>
      </w:r>
    </w:p>
    <w:p w:rsidR="0079442F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42F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42F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42F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C76D1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5C76D1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1843"/>
      </w:tblGrid>
      <w:tr w:rsidR="0079442F" w:rsidRPr="00164F60">
        <w:trPr>
          <w:trHeight w:val="460"/>
        </w:trPr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79442F" w:rsidRPr="00164F60">
        <w:trPr>
          <w:trHeight w:val="285"/>
        </w:trPr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практических занятий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7E6C84">
              <w:rPr>
                <w:rFonts w:ascii="Times New Roman" w:hAnsi="Times New Roman" w:cs="Times New Roman"/>
                <w:sz w:val="28"/>
                <w:szCs w:val="28"/>
              </w:rPr>
              <w:t>материала по учебно-методической литературе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442F" w:rsidRPr="00164F60">
        <w:tc>
          <w:tcPr>
            <w:tcW w:w="7621" w:type="dxa"/>
          </w:tcPr>
          <w:p w:rsidR="0079442F" w:rsidRPr="00164F60" w:rsidRDefault="0079442F" w:rsidP="00F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1843" w:type="dxa"/>
          </w:tcPr>
          <w:p w:rsidR="0079442F" w:rsidRPr="00164F60" w:rsidRDefault="0079442F" w:rsidP="00F1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9442F" w:rsidRPr="00164F60">
        <w:tc>
          <w:tcPr>
            <w:tcW w:w="9464" w:type="dxa"/>
            <w:gridSpan w:val="2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</w:t>
            </w: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 xml:space="preserve">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C84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F60">
              <w:rPr>
                <w:rFonts w:ascii="Times New Roman" w:hAnsi="Times New Roman" w:cs="Times New Roman"/>
                <w:sz w:val="28"/>
                <w:szCs w:val="28"/>
              </w:rPr>
              <w:t>зачета</w:t>
            </w:r>
          </w:p>
        </w:tc>
      </w:tr>
    </w:tbl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9442F" w:rsidRPr="005C76D1" w:rsidSect="00F129B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993" w:right="850" w:bottom="1134" w:left="1701" w:header="708" w:footer="708" w:gutter="0"/>
          <w:cols w:space="720"/>
          <w:titlePg/>
        </w:sectPr>
      </w:pP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D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</w:t>
      </w:r>
      <w:r w:rsidRPr="005C76D1">
        <w:rPr>
          <w:rFonts w:ascii="Times New Roman" w:hAnsi="Times New Roman" w:cs="Times New Roman"/>
          <w:b/>
          <w:bCs/>
          <w:sz w:val="28"/>
          <w:szCs w:val="28"/>
        </w:rPr>
        <w:t>ематический план и содержание учебной дисциплины «</w:t>
      </w:r>
      <w:r>
        <w:rPr>
          <w:rFonts w:ascii="Times New Roman" w:hAnsi="Times New Roman" w:cs="Times New Roman"/>
          <w:b/>
          <w:bCs/>
          <w:sz w:val="28"/>
          <w:szCs w:val="28"/>
        </w:rPr>
        <w:t>Элементы математической логики</w:t>
      </w:r>
      <w:r w:rsidRPr="005C76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453"/>
        <w:gridCol w:w="76"/>
        <w:gridCol w:w="7964"/>
        <w:gridCol w:w="1198"/>
        <w:gridCol w:w="1370"/>
      </w:tblGrid>
      <w:tr w:rsidR="0079442F" w:rsidRPr="00164F60">
        <w:trPr>
          <w:trHeight w:val="650"/>
          <w:jc w:val="center"/>
        </w:trPr>
        <w:tc>
          <w:tcPr>
            <w:tcW w:w="322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 w:val="restart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Основы математической логики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126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высказывания. Булевы функции. 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высказываниями: отрицание, конъюнкция, дизъюнкция, импликация, эквиваленция, следование.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DA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Формулы логики.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Равносильные, тождественно-истинные, тождественно-ложные формулы.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DA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алгебры логики: закон тождества, закон противоречия, закон исключения третьего, закон достаточного основания, переместительный закон, сочетательный закон, распределительный закон, законы Де Моргана, закон склеивания.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DA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Понятие функции алгебры логики.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функций по переменным.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7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функций.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7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Совершенная дизъюнктивная нормальная форма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A53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Совершенная конъюнктивная нормальная форма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A53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Многочлен Жегалкина. Упрощение логических формул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функций Построение СДНФ и СКНФ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учебно-методической литературе, выполнение расчетов, по темам практических занятий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 w:val="restart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Основные классы функций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5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Основные классы функций. Теорема Поста. Степенная и показательная функции.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6C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свойства. Нахождение области определения логарифмической функции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5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и обратные тригонометрические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trHeight w:val="265"/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функций, графическое решение трансцендентных уравнений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 w:rsidTr="0015440D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учебно-методической литературе, выполнение расчетов, по темам практических занятий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 w:val="restart"/>
          </w:tcPr>
          <w:p w:rsidR="0079442F" w:rsidRPr="00164F60" w:rsidRDefault="0079442F" w:rsidP="00F54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Элементы логики и теории множеств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1F4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язык теории множеств. Основные 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множествами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. Диаграммы Эйлера-Венна.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5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множеств. Числовые множества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526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Кортежи 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Декартово произведение множеств. Счетные и несчетные множества.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задач, построение декартова произведения множеств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учебно-методической литературе, выполнение домашних заданий по теме «Элементы логики и теории множеств»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 w:val="restart"/>
          </w:tcPr>
          <w:p w:rsidR="0079442F" w:rsidRPr="00164F60" w:rsidRDefault="0079442F" w:rsidP="00E15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Логика предикатов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330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Предикат.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логики предикатов.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истинности предиката.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330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Нахождение области истинности предиката.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операции над предикатами: отрицание, конъюнкция, дизъюнкция, импликация, эквиваленция, следование.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330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Кванторы, область действия квантора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Нахождение области истинности предиката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CF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«Основы математической логики», «Основные классы функций», «Элементы логики и теории множеств», «Логика предикатов»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9442F" w:rsidRPr="00164F60" w:rsidRDefault="0079442F" w:rsidP="0033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учебно-методической литературе, выполнение домашних заданий по теме «Логика предикатов»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 w:val="restart"/>
          </w:tcPr>
          <w:p w:rsidR="0079442F" w:rsidRPr="00164F60" w:rsidRDefault="0079442F" w:rsidP="00E15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 Элементы теории отображений и алгебры подстановок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9F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множествами. 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отображение. 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 xml:space="preserve"> Взаимно-однозначное соответствие.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9F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Эквивалентные множества. Числовая функция.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9F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подстановки. Виды подстановок: каноническая, тождественная, обратная.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9F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Решение задач на последовательное выполнение подстановок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 w:rsidTr="00230AD3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9442F" w:rsidRPr="00164F60" w:rsidRDefault="0079442F" w:rsidP="009F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учебно-методической литературе, выполнение домашних заданий по теме «Элементы теории отображений и алгебры подстановок»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 w:val="restart"/>
          </w:tcPr>
          <w:p w:rsidR="0079442F" w:rsidRPr="00164F60" w:rsidRDefault="0079442F" w:rsidP="00E15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Метод математической индукции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математической индукции для доказательства утверждений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2"/>
          </w:tcPr>
          <w:p w:rsidR="0079442F" w:rsidRPr="00164F60" w:rsidRDefault="0079442F" w:rsidP="00F1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 при помощи математической индукции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9442F" w:rsidRPr="00164F60" w:rsidRDefault="0079442F" w:rsidP="009F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 по теме «Метод математической индукции», изучение материала по учебно-методической литературе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 w:val="restart"/>
          </w:tcPr>
          <w:p w:rsidR="0079442F" w:rsidRPr="00164F60" w:rsidRDefault="0079442F" w:rsidP="009F4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Основы теории графов</w:t>
            </w: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  <w:vMerge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4" w:type="dxa"/>
          </w:tcPr>
          <w:p w:rsidR="0079442F" w:rsidRPr="00164F60" w:rsidRDefault="0079442F" w:rsidP="00C67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Ориентированные и неориентированные графы.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определения: вершина, ребро, смежные ребра, петля, кратные ребра, степень вершины, изолированная вершина, четная вершина.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задания.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4" w:type="dxa"/>
          </w:tcPr>
          <w:p w:rsidR="0079442F" w:rsidRPr="00164F60" w:rsidRDefault="0079442F" w:rsidP="00C67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Построение различных представлений 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графическая интерпретация, матрица смежности и матрица инциденций.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. Цепи. Циклы. Связность.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4" w:type="dxa"/>
          </w:tcPr>
          <w:p w:rsidR="0079442F" w:rsidRPr="00164F60" w:rsidRDefault="0079442F" w:rsidP="00C67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Деревья. Основные понятия: корень, узел, ярус, бинарное дерево, упорядоченное дерево.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4" w:type="dxa"/>
          </w:tcPr>
          <w:p w:rsidR="0079442F" w:rsidRPr="00164F60" w:rsidRDefault="0079442F" w:rsidP="00C67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Эйлеровы и гамильтоновы графы. Цикломатическое число.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4" w:type="dxa"/>
          </w:tcPr>
          <w:p w:rsidR="0079442F" w:rsidRPr="00164F60" w:rsidRDefault="0079442F" w:rsidP="0074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Построение остова и базиса циклов графа.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4" w:type="dxa"/>
          </w:tcPr>
          <w:p w:rsidR="0079442F" w:rsidRPr="00164F60" w:rsidRDefault="0079442F" w:rsidP="00C67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Игра двух лиц с открытой информацией.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4" w:type="dxa"/>
          </w:tcPr>
          <w:p w:rsidR="0079442F" w:rsidRPr="00164F60" w:rsidRDefault="0079442F" w:rsidP="00C67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автоматы, их виды, способы задания.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8" w:type="dxa"/>
            <w:vMerge w:val="restart"/>
          </w:tcPr>
          <w:p w:rsidR="0079442F" w:rsidRPr="00164F60" w:rsidRDefault="0079442F" w:rsidP="002B2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4" w:type="dxa"/>
          </w:tcPr>
          <w:p w:rsidR="0079442F" w:rsidRPr="00164F60" w:rsidRDefault="0079442F" w:rsidP="0074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</w:t>
            </w:r>
            <w:r>
              <w:t xml:space="preserve"> «</w:t>
            </w:r>
            <w:r w:rsidRPr="008737D3">
              <w:rPr>
                <w:rFonts w:ascii="Times New Roman" w:hAnsi="Times New Roman" w:cs="Times New Roman"/>
                <w:sz w:val="24"/>
                <w:szCs w:val="24"/>
              </w:rPr>
              <w:t>Элементы теории отображений и алгебры подстановок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737D3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737D3">
              <w:rPr>
                <w:rFonts w:ascii="Times New Roman" w:hAnsi="Times New Roman" w:cs="Times New Roman"/>
                <w:sz w:val="24"/>
                <w:szCs w:val="24"/>
              </w:rPr>
              <w:t>Основы теории графов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 w:rsidTr="006F394D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4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 зачет</w:t>
            </w:r>
          </w:p>
        </w:tc>
        <w:tc>
          <w:tcPr>
            <w:tcW w:w="119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 w:rsidTr="0013126A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по учебно-методической литературе.</w:t>
            </w:r>
          </w:p>
          <w:p w:rsidR="0079442F" w:rsidRPr="00164F60" w:rsidRDefault="0079442F" w:rsidP="00883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«Основытеории графов»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vMerge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 w:rsidTr="001F174A">
        <w:trPr>
          <w:jc w:val="center"/>
        </w:trPr>
        <w:tc>
          <w:tcPr>
            <w:tcW w:w="3228" w:type="dxa"/>
            <w:vMerge w:val="restart"/>
          </w:tcPr>
          <w:p w:rsidR="0079442F" w:rsidRPr="00164F60" w:rsidRDefault="0079442F" w:rsidP="00883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493" w:type="dxa"/>
            <w:gridSpan w:val="3"/>
          </w:tcPr>
          <w:p w:rsidR="0079442F" w:rsidRPr="000C089E" w:rsidRDefault="0079442F" w:rsidP="0075687C">
            <w:pPr>
              <w:pStyle w:val="BodyText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70" w:type="dxa"/>
            <w:vMerge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 w:rsidTr="001F174A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0C089E" w:rsidRDefault="0079442F" w:rsidP="0075687C">
            <w:pPr>
              <w:pStyle w:val="BodyText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vMerge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2F" w:rsidRPr="00164F60" w:rsidTr="001F174A">
        <w:trPr>
          <w:jc w:val="center"/>
        </w:trPr>
        <w:tc>
          <w:tcPr>
            <w:tcW w:w="3228" w:type="dxa"/>
            <w:vMerge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gridSpan w:val="3"/>
          </w:tcPr>
          <w:p w:rsidR="0079442F" w:rsidRPr="000C089E" w:rsidRDefault="0079442F" w:rsidP="0075687C">
            <w:pPr>
              <w:pStyle w:val="BodyText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8" w:type="dxa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70" w:type="dxa"/>
            <w:vMerge/>
            <w:shd w:val="clear" w:color="auto" w:fill="C0C0C0"/>
          </w:tcPr>
          <w:p w:rsidR="0079442F" w:rsidRPr="00164F60" w:rsidRDefault="0079442F" w:rsidP="00F12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16"/>
          <w:szCs w:val="16"/>
        </w:rPr>
      </w:pPr>
    </w:p>
    <w:p w:rsidR="0079442F" w:rsidRPr="00CD6F2D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D6F2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9442F" w:rsidRPr="00CD6F2D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D6F2D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79442F" w:rsidRPr="00CD6F2D" w:rsidRDefault="0079442F" w:rsidP="00916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D6F2D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79442F" w:rsidRPr="00CD6F2D" w:rsidRDefault="0079442F" w:rsidP="007F1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F2D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  <w:sectPr w:rsidR="0079442F" w:rsidRPr="005C76D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9442F" w:rsidRPr="00D71CAD" w:rsidRDefault="0079442F" w:rsidP="0091645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1CAD">
        <w:rPr>
          <w:rFonts w:ascii="Times New Roman" w:hAnsi="Times New Roman" w:cs="Times New Roman"/>
          <w:b/>
          <w:bCs/>
          <w:caps/>
          <w:sz w:val="28"/>
          <w:szCs w:val="28"/>
        </w:rPr>
        <w:t>3. условия реализации УЧЕБНОЙ дисциплины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D1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</w:t>
      </w:r>
      <w:r>
        <w:rPr>
          <w:rFonts w:ascii="Times New Roman" w:hAnsi="Times New Roman" w:cs="Times New Roman"/>
          <w:sz w:val="28"/>
          <w:szCs w:val="28"/>
        </w:rPr>
        <w:t>Математика»</w:t>
      </w:r>
      <w:r w:rsidRPr="005C76D1">
        <w:rPr>
          <w:rFonts w:ascii="Times New Roman" w:hAnsi="Times New Roman" w:cs="Times New Roman"/>
          <w:sz w:val="28"/>
          <w:szCs w:val="28"/>
        </w:rPr>
        <w:t>.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79442F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- комплект учебно-наглядных пособий «</w:t>
      </w:r>
      <w:r>
        <w:rPr>
          <w:rFonts w:ascii="Times New Roman" w:hAnsi="Times New Roman" w:cs="Times New Roman"/>
          <w:sz w:val="28"/>
          <w:szCs w:val="28"/>
        </w:rPr>
        <w:t>Математическая логика</w:t>
      </w:r>
      <w:r w:rsidRPr="005C76D1">
        <w:rPr>
          <w:rFonts w:ascii="Times New Roman" w:hAnsi="Times New Roman" w:cs="Times New Roman"/>
          <w:sz w:val="28"/>
          <w:szCs w:val="28"/>
        </w:rPr>
        <w:t>»;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доска.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2F" w:rsidRPr="00D71CAD" w:rsidRDefault="0079442F" w:rsidP="0091645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71CAD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D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9442F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76D1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79442F" w:rsidRPr="00BC52D6" w:rsidRDefault="0079442F" w:rsidP="00BC52D6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2D6">
        <w:rPr>
          <w:rFonts w:ascii="Times New Roman" w:hAnsi="Times New Roman" w:cs="Times New Roman"/>
          <w:sz w:val="28"/>
          <w:szCs w:val="28"/>
        </w:rPr>
        <w:t>Спирина М.С., Спирин П.А. – Дискретная математика: ученик для студентов УСПО – М: «Академия», 2007</w:t>
      </w:r>
    </w:p>
    <w:p w:rsidR="0079442F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F2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79442F" w:rsidRPr="00BC52D6" w:rsidRDefault="0079442F" w:rsidP="00BC52D6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2D6">
        <w:rPr>
          <w:rFonts w:ascii="Times New Roman" w:hAnsi="Times New Roman" w:cs="Times New Roman"/>
          <w:sz w:val="28"/>
          <w:szCs w:val="28"/>
        </w:rPr>
        <w:t>Н. В. Богомолов. «Практические занятия по математике»: Уч. пособие для средних спец. уч. завед. – 6-е изд., стер.-М.: высш. шк., 2003</w:t>
      </w:r>
    </w:p>
    <w:p w:rsidR="0079442F" w:rsidRPr="005C76D1" w:rsidRDefault="0079442F" w:rsidP="00916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442F" w:rsidRPr="00D71CAD" w:rsidRDefault="0079442F" w:rsidP="0091645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D71CAD">
        <w:rPr>
          <w:rFonts w:ascii="Times New Roman" w:hAnsi="Times New Roman" w:cs="Times New Roman"/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 w:rsidR="0079442F" w:rsidRPr="005C76D1" w:rsidRDefault="0079442F" w:rsidP="0091645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C76D1">
        <w:rPr>
          <w:b/>
          <w:bCs/>
          <w:sz w:val="28"/>
          <w:szCs w:val="28"/>
        </w:rPr>
        <w:t>Контроль</w:t>
      </w:r>
      <w:r>
        <w:rPr>
          <w:b/>
          <w:bCs/>
          <w:sz w:val="28"/>
          <w:szCs w:val="28"/>
        </w:rPr>
        <w:t xml:space="preserve"> </w:t>
      </w:r>
      <w:r w:rsidRPr="005C76D1">
        <w:rPr>
          <w:b/>
          <w:bCs/>
          <w:sz w:val="28"/>
          <w:szCs w:val="28"/>
        </w:rPr>
        <w:t>и оценка</w:t>
      </w:r>
      <w:r w:rsidRPr="005C76D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9442F" w:rsidRPr="005C76D1" w:rsidRDefault="0079442F" w:rsidP="0091645F">
      <w:pPr>
        <w:rPr>
          <w:rFonts w:ascii="Times New Roman" w:hAnsi="Times New Roman" w:cs="Times New Roman"/>
        </w:rPr>
      </w:pPr>
    </w:p>
    <w:tbl>
      <w:tblPr>
        <w:tblW w:w="9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79442F" w:rsidRPr="00164F60">
        <w:tc>
          <w:tcPr>
            <w:tcW w:w="5080" w:type="dxa"/>
            <w:vAlign w:val="center"/>
          </w:tcPr>
          <w:p w:rsidR="0079442F" w:rsidRPr="00164F60" w:rsidRDefault="0079442F" w:rsidP="00F12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9442F" w:rsidRPr="00164F60" w:rsidRDefault="0079442F" w:rsidP="00F12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79442F" w:rsidRPr="00164F60" w:rsidRDefault="0079442F" w:rsidP="00F12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442F" w:rsidRPr="00164F60">
        <w:tc>
          <w:tcPr>
            <w:tcW w:w="5080" w:type="dxa"/>
          </w:tcPr>
          <w:p w:rsidR="0079442F" w:rsidRPr="00164F60" w:rsidRDefault="0079442F" w:rsidP="00F129B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79442F" w:rsidRPr="00164F60" w:rsidRDefault="0079442F" w:rsidP="00F129B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79442F" w:rsidRPr="00164F60">
        <w:tc>
          <w:tcPr>
            <w:tcW w:w="5080" w:type="dxa"/>
          </w:tcPr>
          <w:p w:rsidR="0079442F" w:rsidRPr="00164F60" w:rsidRDefault="0079442F" w:rsidP="00F129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860" w:type="dxa"/>
          </w:tcPr>
          <w:p w:rsidR="0079442F" w:rsidRPr="00164F60" w:rsidRDefault="0079442F" w:rsidP="00F129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442F" w:rsidRPr="00164F60">
        <w:tc>
          <w:tcPr>
            <w:tcW w:w="508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логического характера и применять средства математической логики для их решения</w:t>
            </w:r>
          </w:p>
        </w:tc>
        <w:tc>
          <w:tcPr>
            <w:tcW w:w="4860" w:type="dxa"/>
          </w:tcPr>
          <w:p w:rsidR="0079442F" w:rsidRPr="00164F60" w:rsidRDefault="0079442F" w:rsidP="00AF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контрольная работа, диф. зачет</w:t>
            </w:r>
          </w:p>
        </w:tc>
      </w:tr>
      <w:tr w:rsidR="0079442F" w:rsidRPr="00164F60">
        <w:tc>
          <w:tcPr>
            <w:tcW w:w="508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86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442F" w:rsidRPr="00164F60">
        <w:tc>
          <w:tcPr>
            <w:tcW w:w="508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основные принципы математической логики, теории множеств и теории алгоритмов</w:t>
            </w:r>
          </w:p>
        </w:tc>
        <w:tc>
          <w:tcPr>
            <w:tcW w:w="486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</w:t>
            </w: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диф. зачет</w:t>
            </w:r>
          </w:p>
        </w:tc>
      </w:tr>
      <w:tr w:rsidR="0079442F" w:rsidRPr="00164F60">
        <w:tc>
          <w:tcPr>
            <w:tcW w:w="5080" w:type="dxa"/>
          </w:tcPr>
          <w:p w:rsidR="0079442F" w:rsidRPr="00AF6570" w:rsidRDefault="0079442F" w:rsidP="00F129B8">
            <w:pPr>
              <w:pStyle w:val="Subtitle"/>
              <w:jc w:val="both"/>
            </w:pPr>
            <w:r w:rsidRPr="00711AE8">
              <w:rPr>
                <w:rFonts w:ascii="Times New Roman" w:hAnsi="Times New Roman" w:cs="Times New Roman"/>
              </w:rPr>
              <w:t>формулы алгебры высказываний</w:t>
            </w:r>
          </w:p>
        </w:tc>
        <w:tc>
          <w:tcPr>
            <w:tcW w:w="486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практические занятия, работа с карточками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диф. зачет</w:t>
            </w:r>
          </w:p>
        </w:tc>
      </w:tr>
      <w:tr w:rsidR="0079442F" w:rsidRPr="00164F60">
        <w:tc>
          <w:tcPr>
            <w:tcW w:w="508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методы минимизации алгебраических преобразований</w:t>
            </w:r>
          </w:p>
        </w:tc>
        <w:tc>
          <w:tcPr>
            <w:tcW w:w="486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контрольная работа,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диф. зачет</w:t>
            </w:r>
          </w:p>
        </w:tc>
      </w:tr>
      <w:tr w:rsidR="0079442F" w:rsidRPr="00164F60">
        <w:tc>
          <w:tcPr>
            <w:tcW w:w="508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основы языка и алгебры предикатов</w:t>
            </w:r>
          </w:p>
        </w:tc>
        <w:tc>
          <w:tcPr>
            <w:tcW w:w="4860" w:type="dxa"/>
          </w:tcPr>
          <w:p w:rsidR="0079442F" w:rsidRPr="00164F60" w:rsidRDefault="0079442F" w:rsidP="00F12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6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контрольная работа, тестовые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диф. зачет</w:t>
            </w:r>
          </w:p>
        </w:tc>
      </w:tr>
    </w:tbl>
    <w:p w:rsidR="0079442F" w:rsidRDefault="0079442F"/>
    <w:p w:rsidR="0079442F" w:rsidRDefault="0079442F" w:rsidP="00A44DC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Рецензия</w:t>
      </w:r>
    </w:p>
    <w:p w:rsidR="0079442F" w:rsidRDefault="0079442F" w:rsidP="00A44DC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 рабочую программу по дисциплине «Элементы математической логики» </w:t>
      </w:r>
    </w:p>
    <w:p w:rsidR="0079442F" w:rsidRDefault="0079442F" w:rsidP="00A44DC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для специальности </w:t>
      </w:r>
      <w:r w:rsidRPr="0032459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09.02.03  «Программирование в компьютерных системах»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Представленная преподавателем Кардаильской С.А. рабочая программа составлена в соответствии с функциональным направлением работы ПЦК Естественно-научных дисциплин ГГРК «Интеграл», с учебным планом </w:t>
      </w:r>
      <w:r w:rsidRPr="00324598">
        <w:rPr>
          <w:rFonts w:ascii="Times New Roman" w:hAnsi="Times New Roman" w:cs="Times New Roman"/>
          <w:sz w:val="24"/>
          <w:szCs w:val="24"/>
        </w:rPr>
        <w:t xml:space="preserve">№ 70 от «30» июня 2014 г. и ФГОС СПО по специальности 09.02.03  «Программирование в компьютерных системах», утверждённым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324598">
        <w:rPr>
          <w:rFonts w:ascii="Times New Roman" w:hAnsi="Times New Roman" w:cs="Times New Roman"/>
          <w:sz w:val="24"/>
          <w:szCs w:val="24"/>
        </w:rPr>
        <w:t>Минобрнауки России от 28 июля 2014 г. №804</w:t>
      </w:r>
      <w:r>
        <w:rPr>
          <w:rFonts w:ascii="Times New Roman" w:hAnsi="Times New Roman" w:cs="Times New Roman"/>
          <w:sz w:val="24"/>
          <w:szCs w:val="24"/>
          <w:lang w:eastAsia="en-US"/>
        </w:rPr>
        <w:t>и является частью рабочей основной профессиональной образовательной программы в соответствии с ФГОС.</w:t>
      </w:r>
    </w:p>
    <w:p w:rsidR="0079442F" w:rsidRPr="00D83802" w:rsidRDefault="0079442F" w:rsidP="00D83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802">
        <w:rPr>
          <w:rFonts w:ascii="Times New Roman" w:hAnsi="Times New Roman" w:cs="Times New Roman"/>
          <w:sz w:val="24"/>
          <w:szCs w:val="24"/>
          <w:lang w:eastAsia="en-US"/>
        </w:rPr>
        <w:t>Программа учебной дисциплины «Элементы математической логики»  может быть использована для изучения этой дисциплины ст</w:t>
      </w:r>
      <w:r>
        <w:rPr>
          <w:rFonts w:ascii="Times New Roman" w:hAnsi="Times New Roman" w:cs="Times New Roman"/>
          <w:sz w:val="24"/>
          <w:szCs w:val="24"/>
          <w:lang w:eastAsia="en-US"/>
        </w:rPr>
        <w:t>удентами следующих специальностей</w:t>
      </w:r>
      <w:r w:rsidRPr="00D83802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79442F" w:rsidRPr="00D83802" w:rsidRDefault="0079442F" w:rsidP="00D83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802">
        <w:rPr>
          <w:rFonts w:ascii="Times New Roman" w:hAnsi="Times New Roman" w:cs="Times New Roman"/>
          <w:sz w:val="24"/>
          <w:szCs w:val="24"/>
          <w:lang w:eastAsia="en-US"/>
        </w:rPr>
        <w:t>09.02.01 «Компьютерные системы и комплексы»;</w:t>
      </w:r>
    </w:p>
    <w:p w:rsidR="0079442F" w:rsidRPr="00D83802" w:rsidRDefault="0079442F" w:rsidP="00D83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802">
        <w:rPr>
          <w:rFonts w:ascii="Times New Roman" w:hAnsi="Times New Roman" w:cs="Times New Roman"/>
          <w:sz w:val="24"/>
          <w:szCs w:val="24"/>
          <w:lang w:eastAsia="en-US"/>
        </w:rPr>
        <w:t>09.02.02 «Компьютерные сети»;</w:t>
      </w:r>
    </w:p>
    <w:p w:rsidR="0079442F" w:rsidRDefault="0079442F" w:rsidP="00D83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802">
        <w:rPr>
          <w:rFonts w:ascii="Times New Roman" w:hAnsi="Times New Roman" w:cs="Times New Roman"/>
          <w:sz w:val="24"/>
          <w:szCs w:val="24"/>
          <w:lang w:eastAsia="en-US"/>
        </w:rPr>
        <w:t>09.02.04 «Информационные системы (по отраслям)».</w:t>
      </w:r>
    </w:p>
    <w:p w:rsidR="0079442F" w:rsidRDefault="0079442F" w:rsidP="00D83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Содержание программы, разбивка по частям полностью соответствует учебному плану. Объём программы 76 часов для базового уровня среднего профессионального образования.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Целью программы является приобретение студентами следующих навыков: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строить таблицы истинности;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упрощать логические формулы;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-решать задачи при помощи диаграмм Эйлера-Венна;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находить область истинности предиката;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использовать метод математической индукции;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строить остов и базис циклов графов.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Содержание практических занятий позволяет углубить и закрепить полученные студентами знания по всем изучаемым разделам теоретического курса.</w:t>
      </w:r>
    </w:p>
    <w:p w:rsidR="0079442F" w:rsidRDefault="0079442F" w:rsidP="00A44D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Четкость и простота формулировок всех пунктов программы делают ее удобной для использования. Научно-методическая обеспеченность программы характеризуется тщательностью подбора рекомендуемой литературы и соответствием целей и методов решений.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Указанная разработка выполнена на хорошем уровне и может быть рекомендована для внедрения в учебный процесс.</w:t>
      </w: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42F" w:rsidRDefault="0079442F" w:rsidP="00A44D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42F" w:rsidRDefault="0079442F" w:rsidP="00A44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Рецензент</w:t>
      </w:r>
    </w:p>
    <w:p w:rsidR="0079442F" w:rsidRPr="00324598" w:rsidRDefault="0079442F" w:rsidP="0032459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24598">
        <w:rPr>
          <w:rFonts w:ascii="Times New Roman" w:hAnsi="Times New Roman" w:cs="Times New Roman"/>
          <w:sz w:val="24"/>
          <w:szCs w:val="24"/>
          <w:lang w:eastAsia="en-US"/>
        </w:rPr>
        <w:t>Зам. Директора по УМР</w:t>
      </w:r>
    </w:p>
    <w:p w:rsidR="0079442F" w:rsidRPr="00324598" w:rsidRDefault="0079442F" w:rsidP="0032459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24598">
        <w:rPr>
          <w:rFonts w:ascii="Times New Roman" w:hAnsi="Times New Roman" w:cs="Times New Roman"/>
          <w:sz w:val="24"/>
          <w:szCs w:val="24"/>
          <w:lang w:eastAsia="en-US"/>
        </w:rPr>
        <w:t>ГГРК «Интеграл», к.т.н.</w:t>
      </w:r>
      <w:r w:rsidRPr="0032459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459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459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459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4598">
        <w:rPr>
          <w:rFonts w:ascii="Times New Roman" w:hAnsi="Times New Roman" w:cs="Times New Roman"/>
          <w:sz w:val="24"/>
          <w:szCs w:val="24"/>
          <w:lang w:eastAsia="en-US"/>
        </w:rPr>
        <w:tab/>
        <w:t>М.И. Алишев</w:t>
      </w:r>
    </w:p>
    <w:sectPr w:rsidR="0079442F" w:rsidRPr="00324598" w:rsidSect="00A7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2F" w:rsidRDefault="0079442F" w:rsidP="00A764FB">
      <w:pPr>
        <w:spacing w:after="0" w:line="240" w:lineRule="auto"/>
      </w:pPr>
      <w:r>
        <w:separator/>
      </w:r>
    </w:p>
  </w:endnote>
  <w:endnote w:type="continuationSeparator" w:id="1">
    <w:p w:rsidR="0079442F" w:rsidRDefault="0079442F" w:rsidP="00A7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2F" w:rsidRDefault="0079442F" w:rsidP="00F129B8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11</w:t>
    </w:r>
    <w:r>
      <w:rPr>
        <w:rStyle w:val="PageNumber"/>
        <w:rFonts w:cs="Calibri"/>
      </w:rPr>
      <w:fldChar w:fldCharType="end"/>
    </w:r>
  </w:p>
  <w:p w:rsidR="0079442F" w:rsidRDefault="0079442F" w:rsidP="00F129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2F" w:rsidRDefault="007944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2F" w:rsidRDefault="0079442F" w:rsidP="00A764FB">
      <w:pPr>
        <w:spacing w:after="0" w:line="240" w:lineRule="auto"/>
      </w:pPr>
      <w:r>
        <w:separator/>
      </w:r>
    </w:p>
  </w:footnote>
  <w:footnote w:type="continuationSeparator" w:id="1">
    <w:p w:rsidR="0079442F" w:rsidRDefault="0079442F" w:rsidP="00A7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2F" w:rsidRDefault="007944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2F" w:rsidRDefault="007944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572"/>
    <w:multiLevelType w:val="hybridMultilevel"/>
    <w:tmpl w:val="82AC88BC"/>
    <w:lvl w:ilvl="0" w:tplc="5074088C">
      <w:numFmt w:val="bullet"/>
      <w:lvlText w:val="–"/>
      <w:lvlJc w:val="left"/>
      <w:pPr>
        <w:ind w:left="11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2A1604B"/>
    <w:multiLevelType w:val="hybridMultilevel"/>
    <w:tmpl w:val="C8C0E9DE"/>
    <w:lvl w:ilvl="0" w:tplc="A150E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6450A4"/>
    <w:multiLevelType w:val="hybridMultilevel"/>
    <w:tmpl w:val="C890EB0A"/>
    <w:lvl w:ilvl="0" w:tplc="5074088C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8552396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4A13BA"/>
    <w:multiLevelType w:val="hybridMultilevel"/>
    <w:tmpl w:val="D1F8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5F1F9A"/>
    <w:multiLevelType w:val="hybridMultilevel"/>
    <w:tmpl w:val="B57E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BD04CA"/>
    <w:multiLevelType w:val="hybridMultilevel"/>
    <w:tmpl w:val="5510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7206C8"/>
    <w:multiLevelType w:val="hybridMultilevel"/>
    <w:tmpl w:val="CA128BBC"/>
    <w:lvl w:ilvl="0" w:tplc="76727A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5136DF"/>
    <w:multiLevelType w:val="hybridMultilevel"/>
    <w:tmpl w:val="E0F6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071302"/>
    <w:multiLevelType w:val="hybridMultilevel"/>
    <w:tmpl w:val="EF2E69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2890AB4"/>
    <w:multiLevelType w:val="hybridMultilevel"/>
    <w:tmpl w:val="DF1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797B2B"/>
    <w:multiLevelType w:val="hybridMultilevel"/>
    <w:tmpl w:val="0A02526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E7E60E3"/>
    <w:multiLevelType w:val="hybridMultilevel"/>
    <w:tmpl w:val="39FCD8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3B374FD"/>
    <w:multiLevelType w:val="hybridMultilevel"/>
    <w:tmpl w:val="B498DEAC"/>
    <w:lvl w:ilvl="0" w:tplc="5074088C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16576D"/>
    <w:multiLevelType w:val="hybridMultilevel"/>
    <w:tmpl w:val="B59E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0"/>
  </w:num>
  <w:num w:numId="11">
    <w:abstractNumId w:val="7"/>
  </w:num>
  <w:num w:numId="12">
    <w:abstractNumId w:val="14"/>
  </w:num>
  <w:num w:numId="13">
    <w:abstractNumId w:val="12"/>
  </w:num>
  <w:num w:numId="14">
    <w:abstractNumId w:val="3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45F"/>
    <w:rsid w:val="00017BF0"/>
    <w:rsid w:val="0003289B"/>
    <w:rsid w:val="000620DD"/>
    <w:rsid w:val="00080C4A"/>
    <w:rsid w:val="0008304A"/>
    <w:rsid w:val="000A1A59"/>
    <w:rsid w:val="000C089E"/>
    <w:rsid w:val="000D4078"/>
    <w:rsid w:val="000D4C74"/>
    <w:rsid w:val="000F757F"/>
    <w:rsid w:val="00126891"/>
    <w:rsid w:val="0013126A"/>
    <w:rsid w:val="00132D2E"/>
    <w:rsid w:val="0015440D"/>
    <w:rsid w:val="00164F60"/>
    <w:rsid w:val="00180E48"/>
    <w:rsid w:val="001E55F3"/>
    <w:rsid w:val="001F174A"/>
    <w:rsid w:val="001F4196"/>
    <w:rsid w:val="00230AD3"/>
    <w:rsid w:val="00250965"/>
    <w:rsid w:val="00262957"/>
    <w:rsid w:val="002B2D72"/>
    <w:rsid w:val="002B443B"/>
    <w:rsid w:val="002B7E0B"/>
    <w:rsid w:val="002C1F8C"/>
    <w:rsid w:val="00323D0A"/>
    <w:rsid w:val="00324598"/>
    <w:rsid w:val="003308FE"/>
    <w:rsid w:val="003747CF"/>
    <w:rsid w:val="00400E31"/>
    <w:rsid w:val="00416B72"/>
    <w:rsid w:val="00423659"/>
    <w:rsid w:val="004A15A2"/>
    <w:rsid w:val="004E58AE"/>
    <w:rsid w:val="004F6DDD"/>
    <w:rsid w:val="00503306"/>
    <w:rsid w:val="005267C2"/>
    <w:rsid w:val="00526A92"/>
    <w:rsid w:val="00527C26"/>
    <w:rsid w:val="0053488A"/>
    <w:rsid w:val="005502A4"/>
    <w:rsid w:val="005643F3"/>
    <w:rsid w:val="00570E72"/>
    <w:rsid w:val="0058077F"/>
    <w:rsid w:val="00590398"/>
    <w:rsid w:val="005956AA"/>
    <w:rsid w:val="005C2419"/>
    <w:rsid w:val="005C76D1"/>
    <w:rsid w:val="005F1379"/>
    <w:rsid w:val="0064131C"/>
    <w:rsid w:val="00657623"/>
    <w:rsid w:val="006B6434"/>
    <w:rsid w:val="006C7869"/>
    <w:rsid w:val="006D0F0B"/>
    <w:rsid w:val="006F394D"/>
    <w:rsid w:val="00711AE8"/>
    <w:rsid w:val="00742A06"/>
    <w:rsid w:val="0075687C"/>
    <w:rsid w:val="00765124"/>
    <w:rsid w:val="007813FA"/>
    <w:rsid w:val="00792D15"/>
    <w:rsid w:val="0079442F"/>
    <w:rsid w:val="007962FA"/>
    <w:rsid w:val="007B0675"/>
    <w:rsid w:val="007B210D"/>
    <w:rsid w:val="007D3B73"/>
    <w:rsid w:val="007D4617"/>
    <w:rsid w:val="007E6C84"/>
    <w:rsid w:val="007F1030"/>
    <w:rsid w:val="007F5142"/>
    <w:rsid w:val="007F7A00"/>
    <w:rsid w:val="008012B2"/>
    <w:rsid w:val="008276DD"/>
    <w:rsid w:val="0083273A"/>
    <w:rsid w:val="008725E6"/>
    <w:rsid w:val="008737D3"/>
    <w:rsid w:val="00883D99"/>
    <w:rsid w:val="0088597C"/>
    <w:rsid w:val="008A63E5"/>
    <w:rsid w:val="008B0712"/>
    <w:rsid w:val="008C7A65"/>
    <w:rsid w:val="008F69DF"/>
    <w:rsid w:val="0091375C"/>
    <w:rsid w:val="0091645F"/>
    <w:rsid w:val="0093454D"/>
    <w:rsid w:val="00934700"/>
    <w:rsid w:val="00971E8A"/>
    <w:rsid w:val="009857B7"/>
    <w:rsid w:val="009A2441"/>
    <w:rsid w:val="009B4858"/>
    <w:rsid w:val="009F4E68"/>
    <w:rsid w:val="00A44DCB"/>
    <w:rsid w:val="00A511E0"/>
    <w:rsid w:val="00A53796"/>
    <w:rsid w:val="00A764FB"/>
    <w:rsid w:val="00A84A0E"/>
    <w:rsid w:val="00A94911"/>
    <w:rsid w:val="00AA2DFB"/>
    <w:rsid w:val="00AB4CAF"/>
    <w:rsid w:val="00AB724F"/>
    <w:rsid w:val="00AE0A81"/>
    <w:rsid w:val="00AF1C16"/>
    <w:rsid w:val="00AF6570"/>
    <w:rsid w:val="00B62033"/>
    <w:rsid w:val="00B66BC2"/>
    <w:rsid w:val="00B857DE"/>
    <w:rsid w:val="00BA4874"/>
    <w:rsid w:val="00BB7997"/>
    <w:rsid w:val="00BC52D6"/>
    <w:rsid w:val="00BE3AE1"/>
    <w:rsid w:val="00C33F19"/>
    <w:rsid w:val="00C355E4"/>
    <w:rsid w:val="00C55AC4"/>
    <w:rsid w:val="00C67D2C"/>
    <w:rsid w:val="00C70E39"/>
    <w:rsid w:val="00C7679F"/>
    <w:rsid w:val="00C847AF"/>
    <w:rsid w:val="00C90431"/>
    <w:rsid w:val="00CC7489"/>
    <w:rsid w:val="00CD6F2D"/>
    <w:rsid w:val="00CE1580"/>
    <w:rsid w:val="00CF4645"/>
    <w:rsid w:val="00D02217"/>
    <w:rsid w:val="00D71CAD"/>
    <w:rsid w:val="00D83802"/>
    <w:rsid w:val="00DA1B4A"/>
    <w:rsid w:val="00DF0944"/>
    <w:rsid w:val="00E153CD"/>
    <w:rsid w:val="00E24238"/>
    <w:rsid w:val="00E91413"/>
    <w:rsid w:val="00E9149C"/>
    <w:rsid w:val="00ED67A1"/>
    <w:rsid w:val="00F129B8"/>
    <w:rsid w:val="00F42CF8"/>
    <w:rsid w:val="00F54015"/>
    <w:rsid w:val="00F77437"/>
    <w:rsid w:val="00F81187"/>
    <w:rsid w:val="00FA0A4D"/>
    <w:rsid w:val="00FB5B55"/>
    <w:rsid w:val="00FD4F3A"/>
    <w:rsid w:val="00FE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F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45F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645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645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45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1645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164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1645F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rsid w:val="009164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1645F"/>
    <w:rPr>
      <w:rFonts w:ascii="Calibri" w:hAnsi="Calibri" w:cs="Calibri"/>
    </w:rPr>
  </w:style>
  <w:style w:type="paragraph" w:styleId="Subtitle">
    <w:name w:val="Subtitle"/>
    <w:basedOn w:val="Normal"/>
    <w:link w:val="SubtitleChar"/>
    <w:uiPriority w:val="99"/>
    <w:qFormat/>
    <w:rsid w:val="0091645F"/>
    <w:pPr>
      <w:spacing w:after="0" w:line="240" w:lineRule="auto"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645F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8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3D99"/>
    <w:rPr>
      <w:rFonts w:cs="Times New Roman"/>
    </w:rPr>
  </w:style>
  <w:style w:type="paragraph" w:styleId="ListParagraph">
    <w:name w:val="List Paragraph"/>
    <w:basedOn w:val="Normal"/>
    <w:uiPriority w:val="99"/>
    <w:qFormat/>
    <w:rsid w:val="00BC52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</TotalTime>
  <Pages>12</Pages>
  <Words>1985</Words>
  <Characters>11315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VSODOK</cp:lastModifiedBy>
  <cp:revision>64</cp:revision>
  <cp:lastPrinted>2016-01-20T05:17:00Z</cp:lastPrinted>
  <dcterms:created xsi:type="dcterms:W3CDTF">2011-04-01T08:54:00Z</dcterms:created>
  <dcterms:modified xsi:type="dcterms:W3CDTF">2016-02-10T06:42:00Z</dcterms:modified>
</cp:coreProperties>
</file>