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2DFE" w:rsidRPr="004C5FDE" w:rsidRDefault="00FC5913" w:rsidP="004C5FDE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b/>
          <w:kern w:val="36"/>
          <w:sz w:val="24"/>
          <w:szCs w:val="24"/>
          <w:lang w:eastAsia="ru-RU"/>
        </w:rPr>
        <w:t>Добрый день, уважаемые кол</w:t>
      </w:r>
      <w:r w:rsidR="00CD2DFE" w:rsidRPr="004C5FDE">
        <w:rPr>
          <w:rFonts w:ascii="Times New Roman" w:eastAsia="Times New Roman" w:hAnsi="Times New Roman" w:cs="Times New Roman"/>
          <w:b/>
          <w:kern w:val="36"/>
          <w:sz w:val="24"/>
          <w:szCs w:val="24"/>
          <w:lang w:eastAsia="ru-RU"/>
        </w:rPr>
        <w:t xml:space="preserve">леги! </w:t>
      </w:r>
    </w:p>
    <w:p w:rsidR="00CD2DFE" w:rsidRPr="004C5FDE" w:rsidRDefault="00CD2DFE" w:rsidP="004C5FDE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b/>
          <w:kern w:val="36"/>
          <w:sz w:val="24"/>
          <w:szCs w:val="24"/>
          <w:lang w:eastAsia="ru-RU"/>
        </w:rPr>
        <w:t xml:space="preserve">Сегодня я хочу поговорить </w:t>
      </w:r>
      <w:r w:rsidR="00FC5913" w:rsidRPr="004C5FDE">
        <w:rPr>
          <w:rFonts w:ascii="Times New Roman" w:eastAsia="Times New Roman" w:hAnsi="Times New Roman" w:cs="Times New Roman"/>
          <w:b/>
          <w:kern w:val="36"/>
          <w:sz w:val="24"/>
          <w:szCs w:val="24"/>
          <w:lang w:eastAsia="ru-RU"/>
        </w:rPr>
        <w:t>с Вами на тему:</w:t>
      </w:r>
    </w:p>
    <w:p w:rsidR="00FC5913" w:rsidRPr="004C5FDE" w:rsidRDefault="00FC5913" w:rsidP="004C5FDE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b/>
          <w:kern w:val="36"/>
          <w:sz w:val="24"/>
          <w:szCs w:val="24"/>
          <w:lang w:eastAsia="ru-RU"/>
        </w:rPr>
        <w:t xml:space="preserve">«В мире </w:t>
      </w:r>
      <w:proofErr w:type="spellStart"/>
      <w:r w:rsidRPr="004C5FDE">
        <w:rPr>
          <w:rFonts w:ascii="Times New Roman" w:eastAsia="Times New Roman" w:hAnsi="Times New Roman" w:cs="Times New Roman"/>
          <w:b/>
          <w:kern w:val="36"/>
          <w:sz w:val="24"/>
          <w:szCs w:val="24"/>
          <w:lang w:eastAsia="ru-RU"/>
        </w:rPr>
        <w:t>логоритмики</w:t>
      </w:r>
      <w:proofErr w:type="spellEnd"/>
      <w:r w:rsidRPr="004C5FDE">
        <w:rPr>
          <w:rFonts w:ascii="Times New Roman" w:eastAsia="Times New Roman" w:hAnsi="Times New Roman" w:cs="Times New Roman"/>
          <w:b/>
          <w:kern w:val="36"/>
          <w:sz w:val="24"/>
          <w:szCs w:val="24"/>
          <w:lang w:eastAsia="ru-RU"/>
        </w:rPr>
        <w:t>»</w:t>
      </w:r>
    </w:p>
    <w:p w:rsidR="00F12096" w:rsidRPr="004C5FDE" w:rsidRDefault="00F12096" w:rsidP="004C5FDE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Мне, как логопеду, в своей работе часто приходиться слышать от родителей следующие фразы: “Мой ребенок плохо говорит», «мой ребенок не хочет заниматься дома!</w:t>
      </w:r>
      <w:proofErr w:type="gram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”и</w:t>
      </w:r>
      <w:proofErr w:type="gram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т.п.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Действительно, в последнее время проблема развития, обучения и воспитания детей дошкольного возраста становится особенно значимой.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Работая с </w:t>
      </w:r>
      <w:proofErr w:type="gram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детьми, имеющими нарушения речевой функции мной применяются</w:t>
      </w:r>
      <w:proofErr w:type="gram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различные методы и приемы. Сегодня, помимо традиционных логопедических занятий по исправлению звукопроизношения, коррекции нарушений в </w:t>
      </w:r>
      <w:proofErr w:type="spell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лексико</w:t>
      </w:r>
      <w:proofErr w:type="spell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–грамматическом оформлении речевого высказывания, развитии артикуляционной, мелкой и общей моторики предлагается использовать такой эффективный метод преодоления речевых нарушений, как логопедическая ритмика. Это форма активной терапии, целью которой является преодоление речевых нарушений путем развития двигательной сферы ребенка в сочетании со словом и музыкой.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Почему – </w:t>
      </w:r>
      <w:proofErr w:type="spell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логоритмика</w:t>
      </w:r>
      <w:proofErr w:type="spell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? Все, окружающее нас, живет по законам ритма. Смена времен года, день и ночь, сердечный ритм и многое другое подчинено определенному ритму. Любые </w:t>
      </w:r>
      <w:proofErr w:type="gram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ритмические движения</w:t>
      </w:r>
      <w:proofErr w:type="gram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активизируют деятельность мозга человека, способствуют активации различных анализаторных систем, становлению интегративной деятельности человека. Поэтому с самого раннего детства рекомендуется заниматься развитием чувства ритма в доступной для дошкольников форме – </w:t>
      </w:r>
      <w:proofErr w:type="gram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ритмических упражнениях</w:t>
      </w:r>
      <w:proofErr w:type="gram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и играх.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Логопедическая ритмика — одно из звеньев коррекционной педагогики. Она связывает воедино слово (звук), музыку и движения.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proofErr w:type="spell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Логоритмические</w:t>
      </w:r>
      <w:proofErr w:type="spell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занятия направлены на всестороннее развитие ребёнка, совершенствование его речи, овладение двигательными навыками, умение ориентироваться в окружающем мире, понимание смысла предлагаемых заданий, на способность преодолевать трудности, творчески проявлять себя. Под влиянием регулярных </w:t>
      </w:r>
      <w:proofErr w:type="spell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логоритмических</w:t>
      </w:r>
      <w:proofErr w:type="spell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занятий в организме происходит перестройка различных систем, например, </w:t>
      </w:r>
      <w:proofErr w:type="spellStart"/>
      <w:proofErr w:type="gram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сердечно-сосудистой</w:t>
      </w:r>
      <w:proofErr w:type="spellEnd"/>
      <w:proofErr w:type="gram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, дыхательной, </w:t>
      </w:r>
      <w:proofErr w:type="spell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рече-д</w:t>
      </w:r>
      <w:r w:rsidR="004E7F07"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вигательной</w:t>
      </w:r>
      <w:proofErr w:type="spellEnd"/>
      <w:r w:rsidR="004E7F07"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и познавательной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Надо отметить, что полезна логопедическая ритмика всем детям, и особенно имеющим проблемы становления речевой функции, в том числе дети с Дизартрией, алалией</w:t>
      </w:r>
      <w:proofErr w:type="gram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,</w:t>
      </w:r>
      <w:proofErr w:type="gram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задержкой речевого развития, при нарушениях звукопроизношения, заикания, </w:t>
      </w:r>
      <w:proofErr w:type="spell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аутистические</w:t>
      </w:r>
      <w:proofErr w:type="spell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расстройства и др. Очень важна логопедическая ритмика для детей с так называемым речевым негативизмом, так как занятия создают положительный эмоциональный настрой к речи, мотива</w:t>
      </w:r>
      <w:r w:rsidR="004E7F07"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цию к выполнению различных упражнений 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 Песенки, стишки и считалки, сопровождающиеся ритмичными движениями, очень нравятся малышам.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Занятия </w:t>
      </w:r>
      <w:proofErr w:type="spell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логоритмикой</w:t>
      </w:r>
      <w:proofErr w:type="spell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способствуют нормализации речи ребенка вне зависимости от вида речевого нарушения, формируют положительный эмоциональный настрой, учат общению со сверстниками, способствуют уточнению артикуляции, развитию фонематических процессов, расширению лексического запаса, совершенствованию общей и мелкой моторики; формируется музыкальный слух, развиваются эмоциональная сфера и творческие способности, появляется уверенность в себе.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lastRenderedPageBreak/>
        <w:t>Игровые занятия построены с учетом основных педагогических принципов – последовательности, постепенного усложнения и повторяемости материала, отрабатывается ритмическая структура слова, и четкое произношение доступных по возрасту звуков, обогащается словарь детей.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Логопедическая ритмика включает в себя:</w:t>
      </w:r>
    </w:p>
    <w:p w:rsidR="00F12096" w:rsidRPr="004C5FDE" w:rsidRDefault="00F12096" w:rsidP="004C5FDE">
      <w:pPr>
        <w:numPr>
          <w:ilvl w:val="0"/>
          <w:numId w:val="1"/>
        </w:num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ходьбу в разных направлениях;</w:t>
      </w:r>
    </w:p>
    <w:p w:rsidR="00F12096" w:rsidRPr="004C5FDE" w:rsidRDefault="00F12096" w:rsidP="004C5FDE">
      <w:pPr>
        <w:numPr>
          <w:ilvl w:val="0"/>
          <w:numId w:val="1"/>
        </w:num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упражнения на развитие дыхания, голоса и артикуляции;</w:t>
      </w:r>
    </w:p>
    <w:p w:rsidR="00F12096" w:rsidRPr="004C5FDE" w:rsidRDefault="00F12096" w:rsidP="004C5FDE">
      <w:pPr>
        <w:numPr>
          <w:ilvl w:val="0"/>
          <w:numId w:val="1"/>
        </w:num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упражнения, регулирующие мышечный тонус, активизирующие внимание;</w:t>
      </w:r>
    </w:p>
    <w:p w:rsidR="00F12096" w:rsidRPr="004C5FDE" w:rsidRDefault="00F12096" w:rsidP="004C5FDE">
      <w:pPr>
        <w:numPr>
          <w:ilvl w:val="0"/>
          <w:numId w:val="1"/>
        </w:num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речевые упражнения без музыкального сопровождения;</w:t>
      </w:r>
    </w:p>
    <w:p w:rsidR="00F12096" w:rsidRPr="004C5FDE" w:rsidRDefault="00F12096" w:rsidP="004C5FDE">
      <w:pPr>
        <w:numPr>
          <w:ilvl w:val="0"/>
          <w:numId w:val="1"/>
        </w:num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упражнения, формирующие чувство музыкального темпа;</w:t>
      </w:r>
    </w:p>
    <w:p w:rsidR="00F12096" w:rsidRPr="004C5FDE" w:rsidRDefault="00F12096" w:rsidP="004C5FDE">
      <w:pPr>
        <w:numPr>
          <w:ilvl w:val="0"/>
          <w:numId w:val="1"/>
        </w:num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ритмические упражнения;</w:t>
      </w:r>
    </w:p>
    <w:p w:rsidR="00F12096" w:rsidRPr="004C5FDE" w:rsidRDefault="00F12096" w:rsidP="004C5FDE">
      <w:pPr>
        <w:numPr>
          <w:ilvl w:val="0"/>
          <w:numId w:val="1"/>
        </w:num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пальчиковые, коммуникативные игры;</w:t>
      </w:r>
    </w:p>
    <w:p w:rsidR="00F12096" w:rsidRPr="004C5FDE" w:rsidRDefault="00F12096" w:rsidP="004C5FDE">
      <w:pPr>
        <w:numPr>
          <w:ilvl w:val="0"/>
          <w:numId w:val="1"/>
        </w:num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пение;</w:t>
      </w:r>
    </w:p>
    <w:p w:rsidR="00F12096" w:rsidRPr="004C5FDE" w:rsidRDefault="00F12096" w:rsidP="004C5FDE">
      <w:pPr>
        <w:numPr>
          <w:ilvl w:val="0"/>
          <w:numId w:val="1"/>
        </w:num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упражнения на развитие мелкой моторики.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Основной принцип построения всех перечисленных видов работы — тесная связь с музыкой. Музыка с её огромным эмоциональным влиянием позволяет бесконечно разнообразить приёмы движения и характер упражнений. В </w:t>
      </w:r>
      <w:proofErr w:type="spell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логоритмические</w:t>
      </w:r>
      <w:proofErr w:type="spell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занятия обязательно вводится речевой материал. Введение слова позволяет создавать целый ряд упражнений, построенных не на музыкальном ритме, а на стихотворном, который способствует ритмичности движений. Проговаривание стихотворных строк совмещается с движением. В приложении даны примеры </w:t>
      </w:r>
      <w:proofErr w:type="spell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логоритмических</w:t>
      </w:r>
      <w:proofErr w:type="spell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упражнений.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lang w:eastAsia="ru-RU"/>
        </w:rPr>
        <w:t xml:space="preserve">Например, топая </w:t>
      </w:r>
      <w:proofErr w:type="gram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lang w:eastAsia="ru-RU"/>
        </w:rPr>
        <w:t>ногами</w:t>
      </w:r>
      <w:proofErr w:type="gram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lang w:eastAsia="ru-RU"/>
        </w:rPr>
        <w:t xml:space="preserve"> продвигаемся вперед по комнате и проговариваем слова: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Вот поезд наш едет, Колёса стучат,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 в поезде нашем Ребята сидят.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lang w:eastAsia="ru-RU"/>
        </w:rPr>
        <w:t>Вытянуть руки в стороны, сжать кисти в кулачок, разжать и положить на пояс, при этом проговаривать: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Руки в стороны, в кулачок. Разжимай — и на бочок.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 игровой форме дети осваивают и закрепляют понятия величины, формы и цвета предметов, овладевают движениями общей и мелкой моторики, учатся находить ритмическую организацию в музыке и речи, знакомятся с элементарными приемами </w:t>
      </w:r>
      <w:proofErr w:type="spell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lang w:eastAsia="ru-RU"/>
        </w:rPr>
        <w:t>самомассажа</w:t>
      </w:r>
      <w:proofErr w:type="spell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lang w:eastAsia="ru-RU"/>
        </w:rPr>
        <w:t>.</w:t>
      </w:r>
    </w:p>
    <w:p w:rsidR="00AB7013" w:rsidRPr="004C5FDE" w:rsidRDefault="00AB7013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Ручки растираем и разогреваем</w:t>
      </w:r>
    </w:p>
    <w:p w:rsidR="00AB7013" w:rsidRPr="004C5FDE" w:rsidRDefault="00AB7013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 лицо теплом своим нежно умываем</w:t>
      </w:r>
    </w:p>
    <w:p w:rsidR="00AB7013" w:rsidRPr="004C5FDE" w:rsidRDefault="00AB7013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Пальчики сгребают все плохие мысли</w:t>
      </w:r>
    </w:p>
    <w:p w:rsidR="00AB7013" w:rsidRPr="004C5FDE" w:rsidRDefault="00AB7013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Ушки растираем сверху вниз мы быстро</w:t>
      </w:r>
    </w:p>
    <w:p w:rsidR="00AB7013" w:rsidRPr="004C5FDE" w:rsidRDefault="00AB7013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Их вперёд сгибаем, тянем вниз за мочки</w:t>
      </w:r>
    </w:p>
    <w:p w:rsidR="00AB7013" w:rsidRPr="004C5FDE" w:rsidRDefault="00AB7013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 потом мы пальчиками растираем щечки.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lastRenderedPageBreak/>
        <w:t>Сюжетно - тематическая организация работы позволяет каждому ребенку чувствовать себя комфортно, уверенно, так как в игре максимально реализуются потенциальные возможности детей.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Главная задача педагога - создание на занятиях атмосферы радости.</w:t>
      </w:r>
    </w:p>
    <w:p w:rsidR="00257855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Поэтому </w:t>
      </w:r>
      <w:proofErr w:type="spell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логоритмика</w:t>
      </w:r>
      <w:proofErr w:type="spell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становится праздником красивой речи для детей.</w:t>
      </w:r>
    </w:p>
    <w:p w:rsidR="00257855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Приложение 1.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proofErr w:type="spellStart"/>
      <w:r w:rsidRPr="004C5FDE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Логоритмические</w:t>
      </w:r>
      <w:proofErr w:type="spellEnd"/>
      <w:r w:rsidRPr="004C5FDE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упражнения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1. Дождик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Капля раз, </w:t>
      </w:r>
      <w:r w:rsidR="00AB7013"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                           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Прыжок на носочках, руки на поясе.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Капля два, </w:t>
      </w:r>
      <w:r w:rsidR="00AB7013"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                           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Еще один прыжок.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Очень медленно </w:t>
      </w:r>
      <w:proofErr w:type="gram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сперва</w:t>
      </w:r>
      <w:proofErr w:type="gram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  <w:r w:rsidR="00AB7013"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    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4 прыжка.</w:t>
      </w:r>
    </w:p>
    <w:p w:rsidR="00F12096" w:rsidRPr="004C5FDE" w:rsidRDefault="00CD2DFE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А потом, потом, потом    </w:t>
      </w:r>
      <w:r w:rsidR="00AB7013"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    </w:t>
      </w:r>
      <w:r w:rsidR="00AB7013"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бег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Все бегом, бегом, бегом.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Мы зонты свои раскрыли, </w:t>
      </w:r>
      <w:r w:rsidR="00AB7013"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 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Развести руки в стороны.</w:t>
      </w:r>
    </w:p>
    <w:p w:rsidR="00AB7013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От дождя себя укрыли. </w:t>
      </w:r>
      <w:r w:rsidR="00AB7013"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      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Сомкнуть руки над головой </w:t>
      </w:r>
      <w:r w:rsidR="00AB7013"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       </w:t>
      </w:r>
    </w:p>
    <w:p w:rsidR="00F12096" w:rsidRPr="004C5FDE" w:rsidRDefault="00AB7013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                                                  полукругом</w:t>
      </w:r>
      <w:r w:rsidR="00F12096" w:rsidRPr="004C5FDE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 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2. Листья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Листья осенние тихо кружатся, </w:t>
      </w:r>
      <w:r w:rsidR="00AB7013"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Дети кружатся, расставив руки </w:t>
      </w:r>
      <w:proofErr w:type="gramStart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в</w:t>
      </w:r>
      <w:proofErr w:type="gramEnd"/>
    </w:p>
    <w:p w:rsidR="00F12096" w:rsidRPr="004C5FDE" w:rsidRDefault="00AB7013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                                                                             </w:t>
      </w:r>
      <w:r w:rsidR="00F12096"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стороны.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Листья нам под ноги тихо ложатся. </w:t>
      </w:r>
      <w:r w:rsidR="00AB7013"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    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Приседают.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И под ногами шуршат, шелестят, </w:t>
      </w:r>
      <w:r w:rsidR="00AB7013"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Движения руками </w:t>
      </w:r>
      <w:proofErr w:type="spellStart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влево-вправо</w:t>
      </w:r>
      <w:proofErr w:type="spellEnd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Будто опять закружиться хотят. </w:t>
      </w:r>
      <w:r w:rsidR="00AB7013"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     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Снова кружатся на носочках.</w:t>
      </w:r>
    </w:p>
    <w:p w:rsidR="00257855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Н. </w:t>
      </w:r>
      <w:proofErr w:type="spellStart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Нищева</w:t>
      </w:r>
      <w:proofErr w:type="spellEnd"/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3. Осенью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Cs/>
          <w:color w:val="333333"/>
          <w:sz w:val="24"/>
          <w:szCs w:val="24"/>
          <w:lang w:eastAsia="ru-RU"/>
        </w:rPr>
        <w:t xml:space="preserve">Вдруг закрыли небо тучи, </w:t>
      </w:r>
      <w:r w:rsidRPr="004C5FDE"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  <w:t>Дети встают на носочки, поднимают</w:t>
      </w:r>
    </w:p>
    <w:p w:rsidR="00F12096" w:rsidRPr="004C5FDE" w:rsidRDefault="00AB7013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  <w:t xml:space="preserve">                                              </w:t>
      </w:r>
      <w:r w:rsidR="00F12096" w:rsidRPr="004C5FDE"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  <w:t>вверх перекрещенные руки.</w:t>
      </w:r>
    </w:p>
    <w:p w:rsidR="004C5FDE" w:rsidRDefault="004C5FDE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Cs/>
          <w:color w:val="333333"/>
          <w:sz w:val="24"/>
          <w:szCs w:val="24"/>
          <w:lang w:eastAsia="ru-RU"/>
        </w:rPr>
      </w:pP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Cs/>
          <w:color w:val="333333"/>
          <w:sz w:val="24"/>
          <w:szCs w:val="24"/>
          <w:lang w:eastAsia="ru-RU"/>
        </w:rPr>
        <w:lastRenderedPageBreak/>
        <w:t>Начал капать дождь колючий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. </w:t>
      </w:r>
      <w:r w:rsidRPr="004C5FDE"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  <w:t xml:space="preserve">Прыгают на носочках, держа руки </w:t>
      </w:r>
      <w:r w:rsidR="00AB7013" w:rsidRPr="004C5FDE"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  <w:t xml:space="preserve">         </w:t>
      </w:r>
    </w:p>
    <w:p w:rsidR="00AB7013" w:rsidRPr="004C5FDE" w:rsidRDefault="00AB7013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  <w:t xml:space="preserve">                                                      На поясе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Cs/>
          <w:color w:val="333333"/>
          <w:sz w:val="24"/>
          <w:szCs w:val="24"/>
          <w:lang w:eastAsia="ru-RU"/>
        </w:rPr>
        <w:t xml:space="preserve">Долго дождик будет плакать, </w:t>
      </w:r>
    </w:p>
    <w:p w:rsidR="00F12096" w:rsidRPr="004C5FDE" w:rsidRDefault="00AB7013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Cs/>
          <w:color w:val="333333"/>
          <w:sz w:val="24"/>
          <w:szCs w:val="24"/>
          <w:lang w:eastAsia="ru-RU"/>
        </w:rPr>
        <w:t>Разведет повсюду сляко</w:t>
      </w:r>
      <w:r w:rsidR="00F12096" w:rsidRPr="004C5FDE">
        <w:rPr>
          <w:rFonts w:ascii="Times New Roman" w:eastAsia="Times New Roman" w:hAnsi="Times New Roman" w:cs="Times New Roman"/>
          <w:iCs/>
          <w:color w:val="333333"/>
          <w:sz w:val="24"/>
          <w:szCs w:val="24"/>
          <w:lang w:eastAsia="ru-RU"/>
        </w:rPr>
        <w:t>ть</w:t>
      </w:r>
      <w:r w:rsidR="00F12096"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. </w:t>
      </w:r>
      <w:r w:rsidR="00F12096" w:rsidRPr="004C5FDE"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  <w:t>Приседают, держа руки на поясе.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Cs/>
          <w:color w:val="333333"/>
          <w:sz w:val="24"/>
          <w:szCs w:val="24"/>
          <w:lang w:eastAsia="ru-RU"/>
        </w:rPr>
        <w:t>Грязь и лужи на дороге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, </w:t>
      </w:r>
      <w:r w:rsidRPr="004C5FDE"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  <w:t>Идут по кругу, высоко поднимая колени.</w:t>
      </w:r>
      <w:r w:rsidRPr="004C5FDE"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  <w:br/>
      </w:r>
      <w:r w:rsidR="00CD2DFE"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                                         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Поднимай повыше ноги.</w:t>
      </w:r>
    </w:p>
    <w:p w:rsidR="004C5FDE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Н. </w:t>
      </w:r>
      <w:proofErr w:type="spell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Нищева</w:t>
      </w:r>
      <w:proofErr w:type="spellEnd"/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4. За грибами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Все </w:t>
      </w:r>
      <w:proofErr w:type="gram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зверюшки</w:t>
      </w:r>
      <w:proofErr w:type="gram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на опушке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Дети идут в хороводе.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br/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Ищут грузди и волнушки.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Белочки скакали,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Скачут вприсядку, срывают </w:t>
      </w:r>
      <w:proofErr w:type="spellStart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воображае</w:t>
      </w:r>
      <w:proofErr w:type="spellEnd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-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Рыжики срывали</w:t>
      </w:r>
      <w:proofErr w:type="gram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  <w:proofErr w:type="gram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spellStart"/>
      <w:proofErr w:type="gramStart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м</w:t>
      </w:r>
      <w:proofErr w:type="gramEnd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ые</w:t>
      </w:r>
      <w:proofErr w:type="spellEnd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грибы.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Лисичка бежала,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Бегут по кругу, собирают </w:t>
      </w:r>
      <w:proofErr w:type="gramStart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воображаемые</w:t>
      </w:r>
      <w:proofErr w:type="gramEnd"/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Лисички собирала</w:t>
      </w:r>
      <w:proofErr w:type="gram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  <w:proofErr w:type="gram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gramStart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г</w:t>
      </w:r>
      <w:proofErr w:type="gramEnd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рибы.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Скакали </w:t>
      </w:r>
      <w:proofErr w:type="spell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зайчатки</w:t>
      </w:r>
      <w:proofErr w:type="spell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,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Скачут стоя, срывая воображаемые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Искали </w:t>
      </w:r>
      <w:proofErr w:type="spell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опятки</w:t>
      </w:r>
      <w:proofErr w:type="spell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.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грибы.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Медведь проходил,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Идут вразвалку, затем топают правой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Мухомор раздавил</w:t>
      </w:r>
      <w:proofErr w:type="gram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  <w:proofErr w:type="gram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gramStart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н</w:t>
      </w:r>
      <w:proofErr w:type="gramEnd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огой.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br/>
        <w:t xml:space="preserve">Н. </w:t>
      </w:r>
      <w:proofErr w:type="spellStart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Нищева</w:t>
      </w:r>
      <w:proofErr w:type="spellEnd"/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5. Садовник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Мы вчера в саду гуляли, </w:t>
      </w:r>
      <w:r w:rsid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                               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Дети идут по кругу, взявшись за руки.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Мы смородину сажали. </w:t>
      </w:r>
      <w:r w:rsid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                               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Изображают, как копают яму и сажа 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ют в нее куст.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Яблони белили мы</w:t>
      </w:r>
      <w:r w:rsid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                                       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Движение правой рукой вверх-вниз.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Известью, белилами.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Починили мы забор, </w:t>
      </w:r>
      <w:r w:rsid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                                       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Имитируют удары молотком.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Завели мы разговор:</w:t>
      </w:r>
      <w:r w:rsid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                                    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Стоят лицом в круг. В центр выходит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— Ты скажи,</w:t>
      </w:r>
      <w:r w:rsid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                                               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один ребенок. Ведут диалог.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Садовник наш,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lastRenderedPageBreak/>
        <w:t>Что ты нам</w:t>
      </w:r>
    </w:p>
    <w:p w:rsidR="00F12096" w:rsidRPr="004C5FDE" w:rsidRDefault="00F12096" w:rsidP="004C5FDE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В награду дашь?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— Дам в награду</w:t>
      </w:r>
      <w:proofErr w:type="gramStart"/>
      <w:r w:rsid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                              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</w:t>
      </w:r>
      <w:proofErr w:type="gram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 каждое название фруктов загибают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Слив лиловых,</w:t>
      </w:r>
      <w:r w:rsid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                                  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 одному пальцу на обеих руках, начиная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Груш медовых, </w:t>
      </w:r>
      <w:r w:rsid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                                  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 больших.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Самых крупных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Спелых яблок,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Вишен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Целый килограмм.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Вот что вам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В награду дам!</w:t>
      </w:r>
    </w:p>
    <w:p w:rsidR="00257855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Г. Сатир</w:t>
      </w:r>
      <w:r w:rsidRPr="004C5FDE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 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6. Овощи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Как-то вечером на грядке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Дети идут по кругу, взявшись за руки, </w:t>
      </w:r>
      <w:proofErr w:type="gramStart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в</w:t>
      </w:r>
      <w:proofErr w:type="gramEnd"/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Репа, свекла, редька, лук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центре на корточках сидит водящий </w:t>
      </w:r>
      <w:proofErr w:type="gramStart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с</w:t>
      </w:r>
      <w:proofErr w:type="gramEnd"/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Поиграть решили в прятки,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завязанными глазами.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Но сначала встали в круг.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Рассчитались четко тут же: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Останавливаются, крутят водящего.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Раз, два, три, четыре, пять.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Прячься лучше, прячься глубже,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Разбегаются, приседают, водящий их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Ну а ты иди искать</w:t>
      </w:r>
      <w:proofErr w:type="gram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  <w:proofErr w:type="gram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gramStart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и</w:t>
      </w:r>
      <w:proofErr w:type="gramEnd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щет.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7. Ёжик и барабан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С барабаном ходит ежик,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Дети маршируют по кругу, изображая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Бум-бум-бум!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игру на барабане.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Целый день играет ежик,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Бум-бум-бум!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С барабаном за плечами,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Маршируют, спрятав руки за спину.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lastRenderedPageBreak/>
        <w:t>Бум-бум-бум!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Очень яблоки любил он,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Подносят ко рту то одной, то другой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Бум-бум-бум!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рукой воображаемое яблоко.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Барабан в саду забыл он,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Разводят руками.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Бум-бум-бум!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Ночью яблоки срывались,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Руки на поясе, выполняют прыжки </w:t>
      </w:r>
      <w:proofErr w:type="gramStart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на</w:t>
      </w:r>
      <w:proofErr w:type="gramEnd"/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Бум-бум-бум! </w:t>
      </w:r>
      <w:proofErr w:type="gramStart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месте</w:t>
      </w:r>
      <w:proofErr w:type="gramEnd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 удары раздавались,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Бум-бум-бум!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Зайцы здорово струхнули,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Приседают, сделав «ушки» из ладошек.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Бум-бум-бум!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Глаз до зорьки не сомкнули,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Бум-бум-бум!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8. Капуста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Тук! Тук! Тук! Тук!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Ритмичные удары ребром ладони </w:t>
      </w:r>
      <w:proofErr w:type="gramStart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по</w:t>
      </w:r>
      <w:proofErr w:type="gramEnd"/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Раздается в доме стук</w:t>
      </w:r>
      <w:proofErr w:type="gram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  <w:proofErr w:type="gram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gramStart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с</w:t>
      </w:r>
      <w:proofErr w:type="gramEnd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толу.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Мы капусту нарубили,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Перетерли,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Хватательные движения обеими руками.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Посолили </w:t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Указательный и средний пальцы трутся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о большой.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И набили плотно в кадку. 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Удары обеими руками по столу.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Все теперь у нас в порядке! 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Отряхивают руки.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Н. </w:t>
      </w:r>
      <w:proofErr w:type="spell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Нищева</w:t>
      </w:r>
      <w:proofErr w:type="spellEnd"/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9. За малиной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За малиной в лес пойдем, 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Дети водят хоровод, взявшись за руки.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в лес пойдем.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lastRenderedPageBreak/>
        <w:t xml:space="preserve">Спелых ягод наберем, наберем. 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Идут по кругу, наклоняясь, как бы </w:t>
      </w:r>
      <w:proofErr w:type="spellStart"/>
      <w:proofErr w:type="gram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соби</w:t>
      </w:r>
      <w:proofErr w:type="spell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рая</w:t>
      </w:r>
      <w:proofErr w:type="gram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ягоды.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Солнышко высоко, 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Встают лицом в круг, тянутся руками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вверх.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А в лесу тропинка. 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Наклоняются и пытаются достать пол.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Сладкая ты моя, 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Идут по кругу, взявшись за руки.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Я </w:t>
      </w:r>
      <w:proofErr w:type="spellStart"/>
      <w:proofErr w:type="gramStart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годка-мал</w:t>
      </w:r>
      <w:proofErr w:type="spellEnd"/>
      <w:proofErr w:type="gramEnd"/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инка.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Русская народная песня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10. По ягоды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Мы шли-шли-шли, 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Маршируют по кругу, держа руки </w:t>
      </w:r>
      <w:proofErr w:type="gram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</w:t>
      </w:r>
      <w:proofErr w:type="gramEnd"/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поясе.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Много клюквы нашли. 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Наклоняются, правой рукой достают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носок левой ноги, не сгибая колен.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Раз, два, три, четыре, пять, 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Опять идут по кругу.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Мы опять идем искать. </w:t>
      </w: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Наклоняются, левой рукой касаются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В. Волина носка правой ноги, не сгибая колен.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lang w:eastAsia="ru-RU"/>
        </w:rPr>
        <w:t>Список литературы: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1. Волкова. Г.А., Логопедическая ритмика: Учебное пособие для студентов дефектологических факультетов педагогических институтов; - М, 1985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2. Лукина Н. А., И.Ф Сарычева Конспекты </w:t>
      </w:r>
      <w:proofErr w:type="spell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логоритмических</w:t>
      </w:r>
      <w:proofErr w:type="spell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занятий с детьми младшего возраста ( 3 - 4 ) года. Санкт - Петербург «Паритет »2008 г.</w:t>
      </w:r>
    </w:p>
    <w:p w:rsidR="00F12096" w:rsidRPr="004C5FDE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3. </w:t>
      </w:r>
      <w:proofErr w:type="spell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Нищева</w:t>
      </w:r>
      <w:proofErr w:type="spell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Н.В. “Программа коррекционно-развивающей работы в логопедической группе детского сада для детей с общим недоразвитием речи (с 4 до 7 лет)” - СПб.: ДЕТСТВО-ПРЕСС, 2007</w:t>
      </w:r>
    </w:p>
    <w:p w:rsidR="00BB7C99" w:rsidRDefault="00F12096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4. Савицкая Н. М. </w:t>
      </w:r>
      <w:proofErr w:type="spell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Логоритмика</w:t>
      </w:r>
      <w:proofErr w:type="spell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для малышей 4 - 5 лет. Санкт - Петербург. Издательство «</w:t>
      </w:r>
      <w:proofErr w:type="spellStart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Каро</w:t>
      </w:r>
      <w:proofErr w:type="spellEnd"/>
      <w:r w:rsidRPr="004C5F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» 2009 г.</w:t>
      </w:r>
    </w:p>
    <w:p w:rsidR="00CD5623" w:rsidRDefault="00CD5623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CD5623" w:rsidRDefault="00CD5623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CD5623" w:rsidRDefault="00CD5623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CD5623" w:rsidRDefault="00CD5623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CD5623" w:rsidRDefault="00CD5623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CD562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object w:dxaOrig="7934" w:dyaOrig="59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6.85pt;height:297.45pt" o:ole="">
            <v:imagedata r:id="rId5" o:title=""/>
          </v:shape>
          <o:OLEObject Type="Embed" ProgID="PowerPoint.Slide.12" ShapeID="_x0000_i1025" DrawAspect="Content" ObjectID="_1522525428" r:id="rId6"/>
        </w:object>
      </w:r>
    </w:p>
    <w:p w:rsidR="00CD5623" w:rsidRDefault="00CD5623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CD562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object w:dxaOrig="7934" w:dyaOrig="5950">
          <v:shape id="_x0000_i1026" type="#_x0000_t75" style="width:396.85pt;height:297.45pt" o:ole="">
            <v:imagedata r:id="rId7" o:title=""/>
          </v:shape>
          <o:OLEObject Type="Embed" ProgID="PowerPoint.Slide.12" ShapeID="_x0000_i1026" DrawAspect="Content" ObjectID="_1522525429" r:id="rId8"/>
        </w:object>
      </w:r>
    </w:p>
    <w:p w:rsidR="00CD5623" w:rsidRDefault="00CD5623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CD562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object w:dxaOrig="7934" w:dyaOrig="5950">
          <v:shape id="_x0000_i1027" type="#_x0000_t75" style="width:396.85pt;height:297.45pt" o:ole="">
            <v:imagedata r:id="rId9" o:title=""/>
          </v:shape>
          <o:OLEObject Type="Embed" ProgID="PowerPoint.Slide.12" ShapeID="_x0000_i1027" DrawAspect="Content" ObjectID="_1522525430" r:id="rId10"/>
        </w:object>
      </w:r>
    </w:p>
    <w:p w:rsidR="00CD5623" w:rsidRDefault="00CD5623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CD562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object w:dxaOrig="7934" w:dyaOrig="5950">
          <v:shape id="_x0000_i1028" type="#_x0000_t75" style="width:396.85pt;height:297.45pt" o:ole="">
            <v:imagedata r:id="rId11" o:title=""/>
          </v:shape>
          <o:OLEObject Type="Embed" ProgID="PowerPoint.Slide.12" ShapeID="_x0000_i1028" DrawAspect="Content" ObjectID="_1522525431" r:id="rId12"/>
        </w:object>
      </w:r>
    </w:p>
    <w:p w:rsidR="00CD5623" w:rsidRDefault="00CD5623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CD562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object w:dxaOrig="7934" w:dyaOrig="5950">
          <v:shape id="_x0000_i1029" type="#_x0000_t75" style="width:396.85pt;height:297.45pt" o:ole="">
            <v:imagedata r:id="rId13" o:title=""/>
          </v:shape>
          <o:OLEObject Type="Embed" ProgID="PowerPoint.Slide.12" ShapeID="_x0000_i1029" DrawAspect="Content" ObjectID="_1522525432" r:id="rId14"/>
        </w:object>
      </w:r>
    </w:p>
    <w:p w:rsidR="00CD5623" w:rsidRDefault="00CD5623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CD562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object w:dxaOrig="7934" w:dyaOrig="5950">
          <v:shape id="_x0000_i1030" type="#_x0000_t75" style="width:396.85pt;height:297.45pt" o:ole="">
            <v:imagedata r:id="rId15" o:title=""/>
          </v:shape>
          <o:OLEObject Type="Embed" ProgID="PowerPoint.Slide.12" ShapeID="_x0000_i1030" DrawAspect="Content" ObjectID="_1522525433" r:id="rId16"/>
        </w:object>
      </w:r>
    </w:p>
    <w:p w:rsidR="00CD5623" w:rsidRPr="004C5FDE" w:rsidRDefault="00CD5623" w:rsidP="004C5F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CD562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object w:dxaOrig="7934" w:dyaOrig="5950">
          <v:shape id="_x0000_i1031" type="#_x0000_t75" style="width:396.85pt;height:297.45pt" o:ole="">
            <v:imagedata r:id="rId17" o:title=""/>
          </v:shape>
          <o:OLEObject Type="Embed" ProgID="PowerPoint.Slide.12" ShapeID="_x0000_i1031" DrawAspect="Content" ObjectID="_1522525434" r:id="rId18"/>
        </w:object>
      </w:r>
    </w:p>
    <w:sectPr w:rsidR="00CD5623" w:rsidRPr="004C5FDE" w:rsidSect="0004477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2D04363"/>
    <w:multiLevelType w:val="multilevel"/>
    <w:tmpl w:val="E80A55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F7849DC"/>
    <w:multiLevelType w:val="multilevel"/>
    <w:tmpl w:val="71FAED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75C66E36"/>
    <w:multiLevelType w:val="multilevel"/>
    <w:tmpl w:val="31FAA9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characterSpacingControl w:val="doNotCompress"/>
  <w:compat/>
  <w:rsids>
    <w:rsidRoot w:val="00F12096"/>
    <w:rsid w:val="0004477C"/>
    <w:rsid w:val="0008738E"/>
    <w:rsid w:val="000C387D"/>
    <w:rsid w:val="00257855"/>
    <w:rsid w:val="003151BB"/>
    <w:rsid w:val="00337B9F"/>
    <w:rsid w:val="004923CC"/>
    <w:rsid w:val="004C5FDE"/>
    <w:rsid w:val="004E6579"/>
    <w:rsid w:val="004E7F07"/>
    <w:rsid w:val="00566E12"/>
    <w:rsid w:val="0064256C"/>
    <w:rsid w:val="009711E9"/>
    <w:rsid w:val="00AB7013"/>
    <w:rsid w:val="00BB7C99"/>
    <w:rsid w:val="00CD2DFE"/>
    <w:rsid w:val="00CD5623"/>
    <w:rsid w:val="00F06210"/>
    <w:rsid w:val="00F12096"/>
    <w:rsid w:val="00FC591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477C"/>
  </w:style>
  <w:style w:type="paragraph" w:styleId="1">
    <w:name w:val="heading 1"/>
    <w:basedOn w:val="a"/>
    <w:link w:val="10"/>
    <w:uiPriority w:val="9"/>
    <w:qFormat/>
    <w:rsid w:val="00F12096"/>
    <w:pPr>
      <w:spacing w:before="100" w:beforeAutospacing="1" w:after="100" w:afterAutospacing="1" w:line="240" w:lineRule="auto"/>
      <w:jc w:val="center"/>
      <w:outlineLvl w:val="0"/>
    </w:pPr>
    <w:rPr>
      <w:rFonts w:ascii="Times New Roman" w:eastAsia="Times New Roman" w:hAnsi="Times New Roman" w:cs="Times New Roman"/>
      <w:color w:val="91470A"/>
      <w:kern w:val="36"/>
      <w:sz w:val="33"/>
      <w:szCs w:val="33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12096"/>
    <w:rPr>
      <w:rFonts w:ascii="Times New Roman" w:eastAsia="Times New Roman" w:hAnsi="Times New Roman" w:cs="Times New Roman"/>
      <w:color w:val="91470A"/>
      <w:kern w:val="36"/>
      <w:sz w:val="33"/>
      <w:szCs w:val="33"/>
      <w:lang w:eastAsia="ru-RU"/>
    </w:rPr>
  </w:style>
  <w:style w:type="paragraph" w:styleId="a3">
    <w:name w:val="Normal (Web)"/>
    <w:basedOn w:val="a"/>
    <w:uiPriority w:val="99"/>
    <w:semiHidden/>
    <w:unhideWhenUsed/>
    <w:rsid w:val="00F120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F12096"/>
  </w:style>
  <w:style w:type="character" w:styleId="a4">
    <w:name w:val="Strong"/>
    <w:basedOn w:val="a0"/>
    <w:uiPriority w:val="22"/>
    <w:qFormat/>
    <w:rsid w:val="00F12096"/>
    <w:rPr>
      <w:b/>
      <w:bCs/>
    </w:rPr>
  </w:style>
  <w:style w:type="character" w:styleId="a5">
    <w:name w:val="Emphasis"/>
    <w:basedOn w:val="a0"/>
    <w:uiPriority w:val="20"/>
    <w:qFormat/>
    <w:rsid w:val="00F12096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667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20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915040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1443790">
                  <w:marLeft w:val="0"/>
                  <w:marRight w:val="0"/>
                  <w:marTop w:val="0"/>
                  <w:marBottom w:val="8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750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5747416">
                          <w:marLeft w:val="4114"/>
                          <w:marRight w:val="4114"/>
                          <w:marTop w:val="171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977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472072">
          <w:marLeft w:val="36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51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4231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1934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1368">
          <w:marLeft w:val="36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32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6752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10" Type="http://schemas.openxmlformats.org/officeDocument/2006/relationships/package" Target="embeddings/______Microsoft_Office_PowerPoint3.sldx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</Pages>
  <Words>1614</Words>
  <Characters>9201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10794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IBM</cp:lastModifiedBy>
  <cp:revision>15</cp:revision>
  <cp:lastPrinted>2014-12-22T05:21:00Z</cp:lastPrinted>
  <dcterms:created xsi:type="dcterms:W3CDTF">2014-10-27T08:16:00Z</dcterms:created>
  <dcterms:modified xsi:type="dcterms:W3CDTF">2016-04-18T17:57:00Z</dcterms:modified>
</cp:coreProperties>
</file>