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E0" w:rsidRPr="009E36E0" w:rsidRDefault="009E36E0" w:rsidP="009E36E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Казенное общеобразовательное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E36E0">
        <w:rPr>
          <w:rFonts w:ascii="Times New Roman" w:eastAsia="Calibri" w:hAnsi="Times New Roman" w:cs="Times New Roman"/>
          <w:sz w:val="28"/>
          <w:szCs w:val="28"/>
        </w:rPr>
        <w:t>чреждение  «</w:t>
      </w:r>
      <w:proofErr w:type="spellStart"/>
      <w:proofErr w:type="gramEnd"/>
      <w:r w:rsidRPr="009E36E0">
        <w:rPr>
          <w:rFonts w:ascii="Times New Roman" w:eastAsia="Calibri" w:hAnsi="Times New Roman" w:cs="Times New Roman"/>
          <w:sz w:val="28"/>
          <w:szCs w:val="28"/>
        </w:rPr>
        <w:t>Сургутская</w:t>
      </w:r>
      <w:proofErr w:type="spellEnd"/>
      <w:r w:rsidRPr="009E36E0">
        <w:rPr>
          <w:rFonts w:ascii="Times New Roman" w:eastAsia="Calibri" w:hAnsi="Times New Roman" w:cs="Times New Roman"/>
          <w:sz w:val="28"/>
          <w:szCs w:val="28"/>
        </w:rPr>
        <w:t xml:space="preserve"> школа с профессиональной подготовкой» для обучающихся с ограниченными возможностями здоровья.</w:t>
      </w: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72CD" w:rsidRDefault="001272CD" w:rsidP="001272C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 курса</w:t>
      </w:r>
      <w:proofErr w:type="gramEnd"/>
    </w:p>
    <w:p w:rsidR="009E36E0" w:rsidRPr="009E36E0" w:rsidRDefault="009E36E0" w:rsidP="001272C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6E0">
        <w:rPr>
          <w:rFonts w:ascii="Times New Roman" w:eastAsia="Calibri" w:hAnsi="Times New Roman" w:cs="Times New Roman"/>
          <w:sz w:val="28"/>
          <w:szCs w:val="28"/>
        </w:rPr>
        <w:t>«Развитие психомоторных и сенсорных процессов</w:t>
      </w:r>
      <w:r w:rsidR="001272CD" w:rsidRPr="00127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CD">
        <w:rPr>
          <w:rFonts w:ascii="Times New Roman" w:eastAsia="Calibri" w:hAnsi="Times New Roman" w:cs="Times New Roman"/>
          <w:sz w:val="28"/>
          <w:szCs w:val="28"/>
        </w:rPr>
        <w:t>у учащихся с умственной отсталостью</w:t>
      </w:r>
      <w:r w:rsidRPr="009E36E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E3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Педагог – психолог </w:t>
      </w: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E3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Ступина Ольга Сергеевна </w:t>
      </w: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Pr="009E36E0" w:rsidRDefault="009E36E0" w:rsidP="009E36E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6E0" w:rsidRDefault="009E36E0" w:rsidP="009E36E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6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Сургут, 2016</w:t>
      </w:r>
    </w:p>
    <w:p w:rsidR="009E36E0" w:rsidRDefault="009E36E0" w:rsidP="009E36E0">
      <w:pPr>
        <w:spacing w:after="0" w:line="360" w:lineRule="auto"/>
        <w:ind w:firstLine="567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  <w:lang w:eastAsia="ru-RU"/>
        </w:rPr>
      </w:pPr>
    </w:p>
    <w:p w:rsidR="00261496" w:rsidRPr="0069724E" w:rsidRDefault="00206468" w:rsidP="00570FE8">
      <w:pPr>
        <w:spacing w:after="0" w:line="360" w:lineRule="auto"/>
        <w:ind w:firstLine="567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  <w:lang w:eastAsia="ru-RU"/>
        </w:rPr>
      </w:pPr>
      <w:r w:rsidRPr="0069724E">
        <w:rPr>
          <w:rFonts w:ascii="Times New Roman" w:eastAsia="Cambria" w:hAnsi="Times New Roman" w:cs="Times New Roman"/>
          <w:b/>
          <w:sz w:val="28"/>
          <w:szCs w:val="28"/>
          <w:u w:val="single"/>
          <w:lang w:eastAsia="ru-RU"/>
        </w:rPr>
        <w:t>Развитие психомоторных и сенсорных процессов</w:t>
      </w:r>
      <w:r w:rsidR="002E4923">
        <w:rPr>
          <w:rFonts w:ascii="Times New Roman" w:eastAsia="Cambria" w:hAnsi="Times New Roman" w:cs="Times New Roman"/>
          <w:b/>
          <w:sz w:val="28"/>
          <w:szCs w:val="28"/>
          <w:u w:val="single"/>
          <w:lang w:eastAsia="ru-RU"/>
        </w:rPr>
        <w:t xml:space="preserve"> у учащихся с умственной отсталостью</w:t>
      </w:r>
      <w:bookmarkStart w:id="0" w:name="_GoBack"/>
      <w:bookmarkEnd w:id="0"/>
    </w:p>
    <w:p w:rsidR="00261496" w:rsidRPr="0069724E" w:rsidRDefault="00261496" w:rsidP="00570FE8">
      <w:pPr>
        <w:spacing w:after="0" w:line="360" w:lineRule="auto"/>
        <w:ind w:firstLine="56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06468" w:rsidRPr="0069724E" w:rsidRDefault="00261496" w:rsidP="00570F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ФГОС </w:t>
      </w:r>
      <w:r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по развитию психомоторных и сенсорных процессов у обучающихся в  Сенсорной среде</w:t>
      </w:r>
      <w:r w:rsidRPr="0069724E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  <w:r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создание специальных условий, позволяющих учитывать особые образовательные потребности обучающихся с умственной отсталостью </w:t>
      </w:r>
      <w:r w:rsidR="00111B0C"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</w:t>
      </w:r>
      <w:r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индивидуализации и дифференциации  образовательного процесса. </w:t>
      </w:r>
    </w:p>
    <w:p w:rsidR="00261496" w:rsidRPr="0069724E" w:rsidRDefault="00261496" w:rsidP="00BB5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9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направлена:</w:t>
      </w:r>
    </w:p>
    <w:p w:rsidR="00261496" w:rsidRPr="0069724E" w:rsidRDefault="001737A1" w:rsidP="00570FE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 xml:space="preserve">на </w:t>
      </w:r>
      <w:r w:rsidR="00261496" w:rsidRPr="0069724E">
        <w:rPr>
          <w:rFonts w:ascii="Times New Roman" w:eastAsia="Cambria" w:hAnsi="Times New Roman" w:cs="Times New Roman"/>
          <w:sz w:val="28"/>
          <w:szCs w:val="28"/>
        </w:rPr>
        <w:t>развитие у обучающихся  психомоторных и сенсорных компетенций;</w:t>
      </w:r>
    </w:p>
    <w:p w:rsidR="007A0912" w:rsidRPr="0069724E" w:rsidRDefault="007A0912" w:rsidP="007A091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>на коррекцию и развитие эмоционально-волевой сферы;</w:t>
      </w:r>
    </w:p>
    <w:p w:rsidR="00261496" w:rsidRPr="0069724E" w:rsidRDefault="001737A1" w:rsidP="00570FE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 xml:space="preserve">на </w:t>
      </w:r>
      <w:r w:rsidR="00261496" w:rsidRPr="0069724E">
        <w:rPr>
          <w:rFonts w:ascii="Times New Roman" w:eastAsia="Cambria" w:hAnsi="Times New Roman" w:cs="Times New Roman"/>
          <w:sz w:val="28"/>
          <w:szCs w:val="28"/>
        </w:rPr>
        <w:t>развитие социальных компетенций (включение полученного опыта в практическую деятельность).</w:t>
      </w:r>
    </w:p>
    <w:p w:rsidR="00093F28" w:rsidRPr="0069724E" w:rsidRDefault="00111B0C" w:rsidP="00BB51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 курсу «Развитие психомоторных и сенсорных процессов» разработана для обучающихся с </w:t>
      </w:r>
      <w:r w:rsidRPr="0069724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умственной отсталостью (интеллектуальными нарушениями) </w:t>
      </w:r>
      <w:r w:rsidR="00206468" w:rsidRPr="0069724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 дополнительного -</w:t>
      </w:r>
      <w:r w:rsidRPr="0069724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1 классов и составлена</w:t>
      </w:r>
      <w:r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BB51A8" w:rsidRPr="0069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</w:p>
    <w:p w:rsidR="00C57623" w:rsidRPr="0069724E" w:rsidRDefault="00093F28" w:rsidP="0090195D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Коррекционные занятия в </w:t>
      </w:r>
      <w:r w:rsidR="004F6560" w:rsidRPr="0069724E">
        <w:rPr>
          <w:rFonts w:ascii="Times New Roman" w:hAnsi="Times New Roman" w:cs="Times New Roman"/>
          <w:sz w:val="28"/>
          <w:szCs w:val="28"/>
        </w:rPr>
        <w:t>сенсорной</w:t>
      </w:r>
      <w:r w:rsidRPr="0069724E">
        <w:rPr>
          <w:rFonts w:ascii="Times New Roman" w:hAnsi="Times New Roman" w:cs="Times New Roman"/>
          <w:sz w:val="28"/>
          <w:szCs w:val="28"/>
        </w:rPr>
        <w:t xml:space="preserve"> среде входят в коррекционно-развивающую область и реализуются через индивидуальные и </w:t>
      </w:r>
      <w:r w:rsidR="004F6560" w:rsidRPr="00B95291">
        <w:rPr>
          <w:rFonts w:ascii="Times New Roman" w:hAnsi="Times New Roman" w:cs="Times New Roman"/>
          <w:sz w:val="28"/>
          <w:szCs w:val="28"/>
        </w:rPr>
        <w:t>под</w:t>
      </w:r>
      <w:r w:rsidRPr="00B95291">
        <w:rPr>
          <w:rFonts w:ascii="Times New Roman" w:hAnsi="Times New Roman" w:cs="Times New Roman"/>
          <w:sz w:val="28"/>
          <w:szCs w:val="28"/>
        </w:rPr>
        <w:t>группов</w:t>
      </w:r>
      <w:r w:rsidRPr="0069724E">
        <w:rPr>
          <w:rFonts w:ascii="Times New Roman" w:hAnsi="Times New Roman" w:cs="Times New Roman"/>
          <w:sz w:val="28"/>
          <w:szCs w:val="28"/>
        </w:rPr>
        <w:t>ые коррекционные занятия (</w:t>
      </w:r>
      <w:r w:rsidR="004F6560" w:rsidRPr="0069724E">
        <w:rPr>
          <w:rFonts w:ascii="Times New Roman" w:hAnsi="Times New Roman" w:cs="Times New Roman"/>
          <w:sz w:val="28"/>
          <w:szCs w:val="28"/>
        </w:rPr>
        <w:t xml:space="preserve">индивидуальные и </w:t>
      </w:r>
      <w:r w:rsidR="00BB51A8" w:rsidRPr="00B95291">
        <w:rPr>
          <w:rFonts w:ascii="Times New Roman" w:eastAsia="Cambria" w:hAnsi="Times New Roman" w:cs="Times New Roman"/>
          <w:sz w:val="28"/>
          <w:szCs w:val="28"/>
        </w:rPr>
        <w:t>подгрупповые</w:t>
      </w:r>
      <w:r w:rsidR="004F6560" w:rsidRPr="0069724E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</w:t>
      </w:r>
      <w:r w:rsidR="004F6560" w:rsidRPr="0069724E">
        <w:rPr>
          <w:rFonts w:ascii="Times New Roman" w:eastAsia="Cambria" w:hAnsi="Times New Roman" w:cs="Times New Roman"/>
          <w:sz w:val="28"/>
          <w:szCs w:val="28"/>
        </w:rPr>
        <w:t>до 2 человек).</w:t>
      </w:r>
    </w:p>
    <w:p w:rsidR="00093F28" w:rsidRPr="0069724E" w:rsidRDefault="00C57623" w:rsidP="00570FE8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>Занятия проводятся 1 раз в неделю в 1 полугодии</w:t>
      </w:r>
      <w:r w:rsidR="00BB51A8" w:rsidRPr="0069724E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69724E">
        <w:rPr>
          <w:rFonts w:ascii="Times New Roman" w:eastAsia="Cambria" w:hAnsi="Times New Roman" w:cs="Times New Roman"/>
          <w:sz w:val="28"/>
          <w:szCs w:val="28"/>
        </w:rPr>
        <w:t xml:space="preserve">с </w:t>
      </w:r>
      <w:r w:rsidRPr="00B95291">
        <w:rPr>
          <w:rFonts w:ascii="Times New Roman" w:eastAsia="Cambria" w:hAnsi="Times New Roman" w:cs="Times New Roman"/>
          <w:sz w:val="28"/>
          <w:szCs w:val="28"/>
        </w:rPr>
        <w:t xml:space="preserve">одной </w:t>
      </w:r>
      <w:r w:rsidR="00B95291" w:rsidRPr="00B95291">
        <w:rPr>
          <w:rFonts w:ascii="Times New Roman" w:eastAsia="Cambria" w:hAnsi="Times New Roman" w:cs="Times New Roman"/>
          <w:sz w:val="28"/>
          <w:szCs w:val="28"/>
        </w:rPr>
        <w:t>под</w:t>
      </w:r>
      <w:r w:rsidRPr="00B95291">
        <w:rPr>
          <w:rFonts w:ascii="Times New Roman" w:eastAsia="Cambria" w:hAnsi="Times New Roman" w:cs="Times New Roman"/>
          <w:sz w:val="28"/>
          <w:szCs w:val="28"/>
        </w:rPr>
        <w:t xml:space="preserve">группой </w:t>
      </w:r>
      <w:proofErr w:type="gramStart"/>
      <w:r w:rsidRPr="00B95291">
        <w:rPr>
          <w:rFonts w:ascii="Times New Roman" w:eastAsia="Cambria" w:hAnsi="Times New Roman" w:cs="Times New Roman"/>
          <w:sz w:val="28"/>
          <w:szCs w:val="28"/>
        </w:rPr>
        <w:t xml:space="preserve">обучающихся, </w:t>
      </w:r>
      <w:r w:rsidR="008E1068" w:rsidRPr="00B9529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B95291">
        <w:rPr>
          <w:rFonts w:ascii="Times New Roman" w:eastAsia="Cambria" w:hAnsi="Times New Roman" w:cs="Times New Roman"/>
          <w:sz w:val="28"/>
          <w:szCs w:val="28"/>
        </w:rPr>
        <w:t>во</w:t>
      </w:r>
      <w:proofErr w:type="gramEnd"/>
      <w:r w:rsidRPr="00B95291">
        <w:rPr>
          <w:rFonts w:ascii="Times New Roman" w:eastAsia="Cambria" w:hAnsi="Times New Roman" w:cs="Times New Roman"/>
          <w:sz w:val="28"/>
          <w:szCs w:val="28"/>
        </w:rPr>
        <w:t xml:space="preserve"> 2 полугодии с другой</w:t>
      </w:r>
      <w:r w:rsidR="00B95291" w:rsidRPr="00B95291">
        <w:rPr>
          <w:rFonts w:ascii="Times New Roman" w:eastAsia="Cambria" w:hAnsi="Times New Roman" w:cs="Times New Roman"/>
          <w:sz w:val="28"/>
          <w:szCs w:val="28"/>
        </w:rPr>
        <w:t xml:space="preserve"> под</w:t>
      </w:r>
      <w:r w:rsidRPr="00B95291">
        <w:rPr>
          <w:rFonts w:ascii="Times New Roman" w:eastAsia="Cambria" w:hAnsi="Times New Roman" w:cs="Times New Roman"/>
          <w:sz w:val="28"/>
          <w:szCs w:val="28"/>
        </w:rPr>
        <w:t>группой обучающи</w:t>
      </w:r>
      <w:r w:rsidRPr="0069724E">
        <w:rPr>
          <w:rFonts w:ascii="Times New Roman" w:eastAsia="Cambria" w:hAnsi="Times New Roman" w:cs="Times New Roman"/>
          <w:sz w:val="28"/>
          <w:szCs w:val="28"/>
        </w:rPr>
        <w:t>хся.</w:t>
      </w:r>
    </w:p>
    <w:p w:rsidR="00A27398" w:rsidRPr="0069724E" w:rsidRDefault="00A27398" w:rsidP="0090195D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color w:val="FF0000"/>
          <w:sz w:val="28"/>
          <w:szCs w:val="28"/>
        </w:rPr>
      </w:pPr>
      <w:r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психофизического развития обуча</w:t>
      </w:r>
      <w:r w:rsidR="00B2594A"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с умственной отсталостью в возрасте 7-9 лет связаны со спецификой развития их психомоторных и сенсорно-перцептивных способностей, </w:t>
      </w:r>
      <w:r w:rsidR="008E1068"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арактеризующихся нарушениями различной степени выраженности и </w:t>
      </w:r>
      <w:r w:rsidRPr="0069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вариативностью проявлений. Наиболее существенными из них являются сниженная точность восприятия и воспроизведения пространственных величин, замедленность сложной двигательной реакции, затруднения в выполнении движений в максимальном темпе.</w:t>
      </w:r>
    </w:p>
    <w:p w:rsidR="00FD21D4" w:rsidRPr="0069724E" w:rsidRDefault="001B3D21" w:rsidP="0090195D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>Программа направлена на развитие западающих психомоторных и сенсорных функций и процессов у обучающихся</w:t>
      </w:r>
      <w:r w:rsidR="008E1068" w:rsidRPr="0069724E">
        <w:rPr>
          <w:rFonts w:ascii="Times New Roman" w:eastAsia="Cambria" w:hAnsi="Times New Roman" w:cs="Times New Roman"/>
          <w:sz w:val="28"/>
          <w:szCs w:val="28"/>
        </w:rPr>
        <w:t>, а также</w:t>
      </w:r>
      <w:r w:rsidRPr="0069724E">
        <w:rPr>
          <w:rFonts w:ascii="Times New Roman" w:eastAsia="Cambria" w:hAnsi="Times New Roman" w:cs="Times New Roman"/>
          <w:sz w:val="28"/>
          <w:szCs w:val="28"/>
        </w:rPr>
        <w:t xml:space="preserve"> умени</w:t>
      </w:r>
      <w:r w:rsidR="00C31893" w:rsidRPr="0069724E">
        <w:rPr>
          <w:rFonts w:ascii="Times New Roman" w:eastAsia="Cambria" w:hAnsi="Times New Roman" w:cs="Times New Roman"/>
          <w:sz w:val="28"/>
          <w:szCs w:val="28"/>
        </w:rPr>
        <w:t>е</w:t>
      </w:r>
      <w:r w:rsidRPr="0069724E">
        <w:rPr>
          <w:rFonts w:ascii="Times New Roman" w:eastAsia="Cambria" w:hAnsi="Times New Roman" w:cs="Times New Roman"/>
          <w:sz w:val="28"/>
          <w:szCs w:val="28"/>
        </w:rPr>
        <w:t xml:space="preserve"> включить полученный опыт </w:t>
      </w:r>
      <w:r w:rsidR="00C31893" w:rsidRPr="0069724E">
        <w:rPr>
          <w:rFonts w:ascii="Times New Roman" w:eastAsia="Cambria" w:hAnsi="Times New Roman" w:cs="Times New Roman"/>
          <w:sz w:val="28"/>
          <w:szCs w:val="28"/>
        </w:rPr>
        <w:t xml:space="preserve">на занятиях </w:t>
      </w:r>
      <w:r w:rsidRPr="0069724E">
        <w:rPr>
          <w:rFonts w:ascii="Times New Roman" w:eastAsia="Cambria" w:hAnsi="Times New Roman" w:cs="Times New Roman"/>
          <w:sz w:val="28"/>
          <w:szCs w:val="28"/>
        </w:rPr>
        <w:t>в практическую деятельность.</w:t>
      </w:r>
      <w:r w:rsidR="008E1068" w:rsidRPr="0069724E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C31893" w:rsidRPr="0069724E" w:rsidRDefault="00142025" w:rsidP="00570FE8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Цель программы</w:t>
      </w: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– развитие психомоторных и сенсорных процессо</w:t>
      </w:r>
      <w:r w:rsidR="0090195D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в у обучающихся 1 дополнительного</w:t>
      </w: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,1 классов с учетом их индивидуальных психофизических возможностей и образовательных потребностей.</w:t>
      </w:r>
    </w:p>
    <w:p w:rsidR="00B2594A" w:rsidRPr="0069724E" w:rsidRDefault="00B2594A" w:rsidP="00570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eastAsia="Cambria" w:hAnsi="Times New Roman" w:cs="Times New Roman"/>
          <w:sz w:val="28"/>
          <w:szCs w:val="28"/>
        </w:rPr>
        <w:tab/>
      </w:r>
      <w:r w:rsidRPr="0069724E">
        <w:rPr>
          <w:rFonts w:ascii="Times New Roman" w:eastAsia="Cambria" w:hAnsi="Times New Roman" w:cs="Times New Roman"/>
          <w:b/>
          <w:sz w:val="28"/>
          <w:szCs w:val="28"/>
        </w:rPr>
        <w:t xml:space="preserve">Основные </w:t>
      </w:r>
      <w:r w:rsidRPr="006972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594A" w:rsidRPr="0069724E" w:rsidRDefault="00B2594A" w:rsidP="00570FE8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развивать произвольность сенсорных и психомоторных процессов</w:t>
      </w:r>
    </w:p>
    <w:p w:rsidR="00B2594A" w:rsidRPr="0069724E" w:rsidRDefault="00B2594A" w:rsidP="00570FE8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развивать сенсорно-перцептивную чувствительность</w:t>
      </w:r>
    </w:p>
    <w:p w:rsidR="00B2594A" w:rsidRPr="0069724E" w:rsidRDefault="00B2594A" w:rsidP="00570FE8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гармонизировать психоэмоциональный фон</w:t>
      </w:r>
    </w:p>
    <w:p w:rsidR="00B2594A" w:rsidRPr="0069724E" w:rsidRDefault="00B2594A" w:rsidP="00570FE8">
      <w:pPr>
        <w:numPr>
          <w:ilvl w:val="0"/>
          <w:numId w:val="4"/>
        </w:numPr>
        <w:tabs>
          <w:tab w:val="clear" w:pos="360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формировать умения включать полученный опыт в практическую деятельность.</w:t>
      </w:r>
    </w:p>
    <w:p w:rsidR="00097AD1" w:rsidRPr="0069724E" w:rsidRDefault="00097AD1" w:rsidP="00901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При изучении данного курса используются элементы следующих образовательных  технологий: </w:t>
      </w:r>
      <w:r w:rsidR="00BB51A8" w:rsidRPr="0069724E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Pr="0069724E">
        <w:rPr>
          <w:rFonts w:ascii="Times New Roman" w:hAnsi="Times New Roman" w:cs="Times New Roman"/>
          <w:sz w:val="28"/>
          <w:szCs w:val="28"/>
        </w:rPr>
        <w:t>, информационно – коммуникативные, игровые  технологии,  уровневой дифференциации, технологии развивающего обучения («зона ближайшего развития»).</w:t>
      </w:r>
    </w:p>
    <w:p w:rsidR="00097AD1" w:rsidRPr="0069724E" w:rsidRDefault="00097AD1" w:rsidP="00901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9724E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Pr="0069724E">
        <w:rPr>
          <w:rFonts w:ascii="Times New Roman" w:hAnsi="Times New Roman" w:cs="Times New Roman"/>
          <w:sz w:val="28"/>
          <w:szCs w:val="28"/>
        </w:rPr>
        <w:t xml:space="preserve"> (объяснение, беседа) и </w:t>
      </w:r>
      <w:r w:rsidRPr="0069724E">
        <w:rPr>
          <w:rFonts w:ascii="Times New Roman" w:hAnsi="Times New Roman" w:cs="Times New Roman"/>
          <w:b/>
          <w:i/>
          <w:sz w:val="28"/>
          <w:szCs w:val="28"/>
        </w:rPr>
        <w:t>наглядные методы</w:t>
      </w:r>
      <w:r w:rsidRPr="0069724E">
        <w:rPr>
          <w:rFonts w:ascii="Times New Roman" w:hAnsi="Times New Roman" w:cs="Times New Roman"/>
          <w:sz w:val="28"/>
          <w:szCs w:val="28"/>
        </w:rPr>
        <w:t xml:space="preserve"> (демонстрация, метод иллюстраций, работа с </w:t>
      </w:r>
      <w:proofErr w:type="spellStart"/>
      <w:r w:rsidR="00267B51" w:rsidRPr="0069724E">
        <w:rPr>
          <w:rFonts w:ascii="Times New Roman" w:hAnsi="Times New Roman" w:cs="Times New Roman"/>
          <w:sz w:val="28"/>
          <w:szCs w:val="28"/>
        </w:rPr>
        <w:t>автодидактическим</w:t>
      </w:r>
      <w:proofErr w:type="spellEnd"/>
      <w:r w:rsidR="00267B51" w:rsidRPr="0069724E">
        <w:rPr>
          <w:rFonts w:ascii="Times New Roman" w:hAnsi="Times New Roman" w:cs="Times New Roman"/>
          <w:sz w:val="28"/>
          <w:szCs w:val="28"/>
        </w:rPr>
        <w:t>, сенсорно</w:t>
      </w:r>
      <w:r w:rsidRPr="0069724E">
        <w:rPr>
          <w:rFonts w:ascii="Times New Roman" w:hAnsi="Times New Roman" w:cs="Times New Roman"/>
          <w:sz w:val="28"/>
          <w:szCs w:val="28"/>
        </w:rPr>
        <w:t>-перцептивным материалом, модулями среды, раздаточным материалом), а также практические методы (</w:t>
      </w: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гимнастика, этюды на выражение эмоциональных состояний, участие в упражнениях, играх).</w:t>
      </w:r>
    </w:p>
    <w:p w:rsidR="007D2F6E" w:rsidRDefault="00097AD1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Методы и приёмы</w:t>
      </w: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в организации занятий подбирается таким образом, чтобы обучающийся понимал цель своей деятельности и активно включался 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в совместную деятельность со взрослым.</w:t>
      </w:r>
      <w:r w:rsidR="00BB51A8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2B60" w:rsidRDefault="004A2B60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</w:p>
    <w:p w:rsidR="004A2B60" w:rsidRDefault="004A2B60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</w:p>
    <w:p w:rsidR="004A2B60" w:rsidRPr="0069724E" w:rsidRDefault="004A2B60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Пространство темной сенсорной комнаты условно и функционально  подразделяется на два блока: 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eastAsia="ru-RU"/>
        </w:rPr>
        <w:t>Актив</w:t>
      </w:r>
      <w:r w:rsidR="00B95291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eastAsia="ru-RU"/>
        </w:rPr>
        <w:t>ационный блок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</w:t>
      </w:r>
      <w:r w:rsidR="00B95291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полифункциональным интерактивным оборудованием: 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модуль</w:t>
      </w:r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«Звездное небо» (представляет собой панель из черного пластика в рамке. В нее вмонтированы тончайшие </w:t>
      </w:r>
      <w:proofErr w:type="spellStart"/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фиброволокна</w:t>
      </w:r>
      <w:proofErr w:type="spellEnd"/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. Способствует стимуляции тактильно-визуальных ощущений, пространственных представлений и ориентировок, а также развития восприятия, воображения, фантазии, концентрации внимания).  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-модуль</w:t>
      </w:r>
      <w:r w:rsidR="00407AD6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« ЛЕД» (интерактивная панель, состоящая</w:t>
      </w:r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из шести красок, светящихся в ультрафиолетовом свете, способствует развитию воображения, творческой фантазии)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модуль  «Грозовая туча»</w:t>
      </w:r>
      <w:r w:rsidR="001E2B14" w:rsidRPr="0069724E">
        <w:rPr>
          <w:sz w:val="28"/>
          <w:szCs w:val="28"/>
        </w:rPr>
        <w:t xml:space="preserve"> </w:t>
      </w:r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пучок </w:t>
      </w:r>
      <w:proofErr w:type="spellStart"/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фиброоптических</w:t>
      </w:r>
      <w:proofErr w:type="spellEnd"/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волокон с боковым свечением способствуют развитию </w:t>
      </w:r>
      <w:r w:rsidR="00410065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внимания</w:t>
      </w:r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, формируют представления о цвете, гармонизируют эмоциональное состояние.</w:t>
      </w:r>
    </w:p>
    <w:p w:rsidR="001E2B14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зер</w:t>
      </w:r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кальное ультрафиолетовое панно «Светящиеся нити» (представляет собой зеркальную панель, с верхней части которой спускаются цветные нити, святящиеся в ультрафиолетовом свете и многократно отражающиеся в зеркале.</w:t>
      </w:r>
      <w:r w:rsidR="009073BD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1E2B14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пособствуют</w:t>
      </w:r>
      <w:r w:rsidR="009073BD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сенсорно-перцептивному развитию, стимуляции зрительных и тактильных ощущений. </w:t>
      </w:r>
    </w:p>
    <w:p w:rsidR="006C359A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-панно </w:t>
      </w:r>
      <w:r w:rsidR="00054F65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«Сухой душ»</w:t>
      </w:r>
      <w:r w:rsidR="006C359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2F6E" w:rsidRPr="0069724E" w:rsidRDefault="006C359A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(разноцветные «струи» из атласных лент стимулируют тактильные ощущения, способствуют развитию зрительного и тактильного восприятия пространства и себя в нем.</w:t>
      </w:r>
      <w:r w:rsidRPr="0069724E">
        <w:rPr>
          <w:sz w:val="28"/>
          <w:szCs w:val="28"/>
        </w:rPr>
        <w:t xml:space="preserve"> 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Панно «Сухой душ» может использоваться как «уголок уединения»)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-панно 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«Лестница света»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(экран,</w:t>
      </w:r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разделенный на 6</w:t>
      </w:r>
      <w:r w:rsidR="000731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горизонтальных ячеек</w:t>
      </w:r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, расположенных друг гад другом. В каждой ячейки имеется источник света. Данное панно стимулирует развитие сенсорных ощущений, познавательного интереса и активного внимания, способствует развитию координационных действий «глаз-ухо»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54F65" w:rsidRDefault="00054F65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lastRenderedPageBreak/>
        <w:t>- панно «Кривое зеркало»</w:t>
      </w:r>
      <w:r w:rsidR="009073BD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(повышает эмоциональный фон ребенка, развивает наблюдательность и внимание).</w:t>
      </w:r>
    </w:p>
    <w:p w:rsidR="009073BD" w:rsidRPr="0069724E" w:rsidRDefault="007D2F6E" w:rsidP="007D2F6E">
      <w:pPr>
        <w:spacing w:after="0" w:line="360" w:lineRule="auto"/>
        <w:ind w:firstLine="426"/>
        <w:jc w:val="both"/>
        <w:rPr>
          <w:sz w:val="28"/>
          <w:szCs w:val="28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панно «Веселый клоун»</w:t>
      </w:r>
      <w:r w:rsidR="009073BD" w:rsidRPr="0069724E">
        <w:rPr>
          <w:sz w:val="28"/>
          <w:szCs w:val="28"/>
        </w:rPr>
        <w:t xml:space="preserve"> </w:t>
      </w:r>
    </w:p>
    <w:p w:rsidR="007D2F6E" w:rsidRPr="0069724E" w:rsidRDefault="009073BD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Способствуют сенсорно-перцептивному развитию, стимуляции зрительных и тактильных ощущений. </w:t>
      </w:r>
    </w:p>
    <w:p w:rsidR="009073BD" w:rsidRPr="0069724E" w:rsidRDefault="007D2F6E" w:rsidP="007D2F6E">
      <w:pPr>
        <w:spacing w:after="0" w:line="360" w:lineRule="auto"/>
        <w:ind w:firstLine="426"/>
        <w:jc w:val="both"/>
        <w:rPr>
          <w:sz w:val="28"/>
          <w:szCs w:val="28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«Музыкально-тактильное панно»</w:t>
      </w:r>
      <w:r w:rsidR="009073BD" w:rsidRPr="0069724E">
        <w:rPr>
          <w:sz w:val="28"/>
          <w:szCs w:val="28"/>
        </w:rPr>
        <w:t xml:space="preserve"> </w:t>
      </w:r>
    </w:p>
    <w:p w:rsidR="007D2F6E" w:rsidRPr="0069724E" w:rsidRDefault="009073BD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Способствуют сенсорно-перцептивному развитию, стимуляции слуховых, зрительных и тактильных ощущений.</w:t>
      </w:r>
    </w:p>
    <w:p w:rsidR="006C359A" w:rsidRPr="0069724E" w:rsidRDefault="006C359A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Сенсорная тропа для ног (</w:t>
      </w:r>
      <w:proofErr w:type="spellStart"/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ковролиновая</w:t>
      </w:r>
      <w:proofErr w:type="spellEnd"/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дорожка длиной 250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см. и шириной 35 см., с  различными</w:t>
      </w:r>
      <w:r w:rsidR="0069724E" w:rsidRPr="0069724E">
        <w:t xml:space="preserve"> </w:t>
      </w:r>
      <w:r w:rsidR="0069724E">
        <w:t>«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кочками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A2B60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073BD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. Способствует развитию тактильного ощущения, профилактики </w:t>
      </w:r>
      <w:r w:rsidR="0069724E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плоскостопия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Так же для от реагирования </w:t>
      </w:r>
      <w:proofErr w:type="spellStart"/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диструктивного</w:t>
      </w:r>
      <w:proofErr w:type="spellEnd"/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эмоционального состояния </w:t>
      </w:r>
      <w:proofErr w:type="gramStart"/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используются  </w:t>
      </w:r>
      <w:r w:rsidRPr="0069724E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eastAsia="ru-RU"/>
        </w:rPr>
        <w:t>активный</w:t>
      </w:r>
      <w:proofErr w:type="gramEnd"/>
      <w:r w:rsidRPr="0069724E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модуль - боксерская груша</w:t>
      </w:r>
      <w:r w:rsidR="0069724E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D2F6E" w:rsidRPr="008F2D17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Релаксационный  блок </w:t>
      </w:r>
      <w:r w:rsidRPr="008F2D17">
        <w:rPr>
          <w:rFonts w:ascii="Times New Roman" w:eastAsia="Cambria" w:hAnsi="Times New Roman" w:cs="Times New Roman"/>
          <w:i/>
          <w:color w:val="000000" w:themeColor="text1"/>
          <w:sz w:val="28"/>
          <w:szCs w:val="28"/>
          <w:lang w:eastAsia="ru-RU"/>
        </w:rPr>
        <w:t>представлен:</w:t>
      </w:r>
    </w:p>
    <w:p w:rsidR="007D2F6E" w:rsidRPr="0069724E" w:rsidRDefault="007D2F6E" w:rsidP="0069724E">
      <w:pPr>
        <w:spacing w:after="0" w:line="360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4F65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уфиками – креслами </w:t>
      </w:r>
      <w:r w:rsidR="00267B51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с гранулами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(сидения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, наполненное пенополистирольными гранулами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, принимающие индивидуальную анатомическую позу человека и способствующие максимальному расслаблению и </w:t>
      </w:r>
      <w:proofErr w:type="spellStart"/>
      <w:r w:rsidR="00267B51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микромассажу</w:t>
      </w:r>
      <w:proofErr w:type="spellEnd"/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2B60" w:rsidRDefault="007D2F6E" w:rsidP="00781D82">
      <w:pPr>
        <w:spacing w:after="0" w:line="360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-мягкими 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напольными </w:t>
      </w: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матами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2F6E" w:rsidRPr="0069724E" w:rsidRDefault="00781D82" w:rsidP="00781D82">
      <w:pPr>
        <w:spacing w:after="0" w:line="360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(мягкое напольное покрытие, на котором ребенок и взрослый могут лежать, сидеть, двигаться).</w:t>
      </w:r>
    </w:p>
    <w:p w:rsidR="007D2F6E" w:rsidRPr="0069724E" w:rsidRDefault="007D2F6E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- сухим бассейном с полигамной подсветкой</w:t>
      </w:r>
      <w:r w:rsidR="006C359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(квадратный с мягкими стенками бассейн, наполненный пластмассовыми полупрозрачными шариками. 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В дно бассейна вмонтирована светодиодная система подсветки шариков.</w:t>
      </w:r>
      <w:r w:rsidR="00DE7A2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359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Он используется как для релаксации, так и для активных игр</w:t>
      </w:r>
      <w:r w:rsidR="00781D82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359A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97AD1" w:rsidRPr="0069724E" w:rsidRDefault="00DE7A2A" w:rsidP="007D2F6E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Данное интерактивное оборудование направленно на сенсорно-перцептивное, тактильное развитие и гармонизацию эмоционального состояния.  </w:t>
      </w:r>
    </w:p>
    <w:p w:rsidR="00570FE8" w:rsidRPr="0069724E" w:rsidRDefault="007D2F6E" w:rsidP="00570FE8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Таким образом, с</w:t>
      </w:r>
      <w:r w:rsidR="00570FE8" w:rsidRPr="0069724E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>енсорная</w:t>
      </w:r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комната представляет собой особым образом организованное пространство для реализации цели программы. Это затемненная комната, наполненная </w:t>
      </w:r>
      <w:proofErr w:type="spellStart"/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автодидактическим</w:t>
      </w:r>
      <w:proofErr w:type="spellEnd"/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, интерактивным </w:t>
      </w:r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оборудованием, которое имеет полифункциональное значение в своем использовании. Модули расположены в соответствии с требованиями </w:t>
      </w:r>
      <w:proofErr w:type="spellStart"/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САнПина</w:t>
      </w:r>
      <w:proofErr w:type="spellEnd"/>
      <w:r w:rsidR="00570FE8"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, отвечают требованиям, предъявляемым к использованию различных электроустановок</w:t>
      </w:r>
    </w:p>
    <w:p w:rsidR="00570FE8" w:rsidRPr="0069724E" w:rsidRDefault="00570FE8" w:rsidP="00570FE8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(прожекторов, светильников, интерактивных панно и др.). </w:t>
      </w:r>
    </w:p>
    <w:p w:rsidR="00570FE8" w:rsidRPr="0069724E" w:rsidRDefault="00570FE8" w:rsidP="00570FE8">
      <w:pPr>
        <w:spacing w:after="0" w:line="36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Комната соответствует требованиям противопожарной безопасности. Одним из главных условий темная сенсорной комнаты является создание затемнения, достаточного для того, чтобы наблюдать </w:t>
      </w:r>
      <w:proofErr w:type="spellStart"/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светоэффекты</w:t>
      </w:r>
      <w:proofErr w:type="spellEnd"/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. Решению задач, которые ставит перед собой специалист, организуя предметно развивающее пространство, в темной сенсорной комнате способствует также: комфортная мягкая мебель, сухой бассейн с шарами, релаксационные подушечки с гранулами, настенные и напольные маты</w:t>
      </w:r>
      <w:r w:rsidR="004A2B60">
        <w:rPr>
          <w:rFonts w:ascii="Times New Roman" w:eastAsia="Cambria" w:hAnsi="Times New Roman" w:cs="Times New Roman"/>
          <w:sz w:val="28"/>
          <w:szCs w:val="28"/>
          <w:lang w:eastAsia="ru-RU"/>
        </w:rPr>
        <w:t>, мягкий ковер</w:t>
      </w: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.</w:t>
      </w:r>
    </w:p>
    <w:p w:rsidR="00570FE8" w:rsidRPr="0069724E" w:rsidRDefault="00570FE8" w:rsidP="00570FE8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69724E">
        <w:rPr>
          <w:rFonts w:ascii="Times New Roman" w:eastAsia="Cambria" w:hAnsi="Times New Roman" w:cs="Times New Roman"/>
          <w:sz w:val="28"/>
          <w:szCs w:val="28"/>
          <w:lang w:eastAsia="ru-RU"/>
        </w:rPr>
        <w:t>Дизайн темной сенсорной комнаты продуман таким образом, что все предметы, которые находятся в ней, являются абсолютно безопасными при передвижении в полумраке.</w:t>
      </w:r>
    </w:p>
    <w:p w:rsidR="00FD21D4" w:rsidRPr="0069724E" w:rsidRDefault="005E094D" w:rsidP="005E094D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9724E">
        <w:rPr>
          <w:rFonts w:ascii="Times New Roman" w:eastAsia="Cambria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E7BB2" w:rsidRPr="0069724E" w:rsidTr="00CE7BB2">
        <w:tc>
          <w:tcPr>
            <w:tcW w:w="4783" w:type="dxa"/>
          </w:tcPr>
          <w:p w:rsidR="00CE7BB2" w:rsidRPr="0069724E" w:rsidRDefault="00CE7BB2" w:rsidP="00092CE4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r w:rsidR="00BB51A8" w:rsidRPr="006972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8" w:type="dxa"/>
          </w:tcPr>
          <w:p w:rsidR="00CE7BB2" w:rsidRPr="0069724E" w:rsidRDefault="00CE7BB2" w:rsidP="00CE7BB2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CE7BB2" w:rsidRPr="0069724E" w:rsidTr="00CE7BB2">
        <w:trPr>
          <w:trHeight w:val="3441"/>
        </w:trPr>
        <w:tc>
          <w:tcPr>
            <w:tcW w:w="4783" w:type="dxa"/>
          </w:tcPr>
          <w:p w:rsidR="009A0D25" w:rsidRPr="0069724E" w:rsidRDefault="00267B51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</w:t>
            </w:r>
            <w:r w:rsidR="009A0D25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-уметь соблюдать правила поведения в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среде темной сенсорной комнаты</w:t>
            </w:r>
            <w:r w:rsidR="009A6C75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9A0D25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уметь 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применять методы релаксации к себе (способы правильного дыхани</w:t>
            </w:r>
            <w:r w:rsidR="00410065">
              <w:rPr>
                <w:rFonts w:ascii="Times New Roman" w:eastAsia="Cambria" w:hAnsi="Times New Roman" w:cs="Times New Roman"/>
                <w:sz w:val="28"/>
                <w:szCs w:val="28"/>
              </w:rPr>
              <w:t>я, эмоционального реагирования)</w:t>
            </w:r>
            <w:r w:rsidR="009A6C75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уметь 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осознавать свою телесность (напряжение/расслабление)</w:t>
            </w:r>
            <w:r w:rsidR="009A6C75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уметь 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тактильно различать свойства предметов</w:t>
            </w:r>
            <w:r w:rsidR="00C27729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уметь 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концентрировать зрительное, слуховое вниман</w:t>
            </w:r>
            <w:r w:rsidR="00410065">
              <w:rPr>
                <w:rFonts w:ascii="Times New Roman" w:eastAsia="Cambria" w:hAnsi="Times New Roman" w:cs="Times New Roman"/>
                <w:sz w:val="28"/>
                <w:szCs w:val="28"/>
              </w:rPr>
              <w:t>ие согласно заданиям</w:t>
            </w:r>
            <w:r w:rsidR="00C27729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уметь 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контролировать свои двигательные дей</w:t>
            </w:r>
            <w:r w:rsidR="00410065">
              <w:rPr>
                <w:rFonts w:ascii="Times New Roman" w:eastAsia="Cambria" w:hAnsi="Times New Roman" w:cs="Times New Roman"/>
                <w:sz w:val="28"/>
                <w:szCs w:val="28"/>
              </w:rPr>
              <w:t>ствия, эмоциональные проявления</w:t>
            </w:r>
            <w:r w:rsidR="00C27729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9A0D25" w:rsidRPr="0069724E" w:rsidRDefault="009A0D25" w:rsidP="00C2772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-зап</w:t>
            </w:r>
            <w:r w:rsidR="00410065">
              <w:rPr>
                <w:rFonts w:ascii="Times New Roman" w:eastAsia="Cambria" w:hAnsi="Times New Roman" w:cs="Times New Roman"/>
                <w:sz w:val="28"/>
                <w:szCs w:val="28"/>
              </w:rPr>
              <w:t>оминать правила упражнений, игр</w:t>
            </w:r>
            <w:r w:rsidR="00C27729">
              <w:rPr>
                <w:rFonts w:ascii="Times New Roman" w:eastAsia="Cambria" w:hAnsi="Times New Roman" w:cs="Times New Roman"/>
                <w:sz w:val="28"/>
                <w:szCs w:val="28"/>
              </w:rPr>
              <w:t>, упражнений</w:t>
            </w:r>
            <w:r w:rsidR="00C27729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0D25" w:rsidRPr="0069724E" w:rsidRDefault="009A0D25" w:rsidP="009A0D25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- уметь </w:t>
            </w:r>
            <w:r w:rsidR="008B73C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использовать полученный опыт в жизни</w:t>
            </w:r>
            <w:r w:rsidR="00C27729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A0D25" w:rsidRPr="0069724E" w:rsidRDefault="009A0D2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внимательно и терпеливо слушать других; </w:t>
            </w:r>
          </w:p>
          <w:p w:rsidR="009A0D25" w:rsidRPr="0069724E" w:rsidRDefault="009A0D2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уметь включаться в совместную деятельность, </w:t>
            </w:r>
          </w:p>
          <w:p w:rsidR="009A6C75" w:rsidRDefault="009A0D2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выполнять коллективные работы; </w:t>
            </w:r>
          </w:p>
          <w:p w:rsidR="009A6C75" w:rsidRDefault="009A6C7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уметь доверять; </w:t>
            </w:r>
          </w:p>
          <w:p w:rsidR="009A6C75" w:rsidRDefault="009A6C7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сохранять в игр</w:t>
            </w:r>
            <w:r w:rsidR="00092C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ах, упражнениях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хорошие отношения</w:t>
            </w:r>
            <w:r w:rsidR="00092C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0D25" w:rsidRDefault="009A6C75" w:rsidP="00CE7B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092C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соблюдать правила игры</w:t>
            </w:r>
            <w:r w:rsidR="00CE7BB2" w:rsidRPr="006972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E7BB2" w:rsidRPr="0069724E" w:rsidRDefault="009A6C75" w:rsidP="00C27729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-уметь </w:t>
            </w:r>
            <w:r w:rsidR="00C27729" w:rsidRPr="0069724E">
              <w:rPr>
                <w:rFonts w:ascii="Times New Roman" w:eastAsia="Cambria" w:hAnsi="Times New Roman" w:cs="Times New Roman"/>
                <w:sz w:val="28"/>
                <w:szCs w:val="28"/>
              </w:rPr>
              <w:t>использовать полученный опыт в жизни</w:t>
            </w:r>
            <w:r w:rsidR="00C27729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</w:tbl>
    <w:p w:rsidR="00570FE8" w:rsidRPr="0069724E" w:rsidRDefault="00570FE8" w:rsidP="00F42A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630D14" w:rsidRDefault="00F42AED" w:rsidP="008F2D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Знания, умения и навыки   не оцениваются, устно </w:t>
      </w:r>
      <w:r w:rsidR="009A0D25" w:rsidRPr="0069724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69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24E">
        <w:rPr>
          <w:rFonts w:ascii="Times New Roman" w:hAnsi="Times New Roman" w:cs="Times New Roman"/>
          <w:sz w:val="28"/>
          <w:szCs w:val="28"/>
        </w:rPr>
        <w:t>поощряются  учителем за старание, правильное выполнение упражнений, участие в игре.</w:t>
      </w:r>
      <w:r w:rsidR="0090195D" w:rsidRPr="0069724E">
        <w:rPr>
          <w:rFonts w:ascii="Times New Roman" w:hAnsi="Times New Roman" w:cs="Times New Roman"/>
          <w:sz w:val="28"/>
          <w:szCs w:val="28"/>
        </w:rPr>
        <w:t xml:space="preserve"> </w:t>
      </w:r>
      <w:r w:rsidRPr="0069724E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коррекционно-развивающего курса оценивается по итогам мониторинга (начальная и итоговая диагностика состояния психомоторных функций на приборе АКТИВАЦИОМЕТР).</w:t>
      </w:r>
      <w:r w:rsidR="00267B51">
        <w:rPr>
          <w:rFonts w:ascii="Times New Roman" w:hAnsi="Times New Roman" w:cs="Times New Roman"/>
          <w:sz w:val="28"/>
          <w:szCs w:val="28"/>
        </w:rPr>
        <w:t xml:space="preserve"> </w:t>
      </w:r>
      <w:r w:rsidR="00BE1D1F">
        <w:rPr>
          <w:rFonts w:ascii="Times New Roman" w:hAnsi="Times New Roman" w:cs="Times New Roman"/>
          <w:sz w:val="28"/>
          <w:szCs w:val="28"/>
        </w:rPr>
        <w:t>Результаты гармонизации психоэмоционального состояния отслеживаются по методике Л. П. Пономаренко «Дерево».</w:t>
      </w:r>
    </w:p>
    <w:p w:rsidR="00BE1D1F" w:rsidRPr="00BE1D1F" w:rsidRDefault="00BE1D1F" w:rsidP="008F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1F">
        <w:rPr>
          <w:rFonts w:ascii="Times New Roman" w:hAnsi="Times New Roman" w:cs="Times New Roman"/>
          <w:sz w:val="28"/>
          <w:szCs w:val="28"/>
        </w:rPr>
        <w:t xml:space="preserve">         РДО – точность реакции на движущийся объект (точность РДО связана с типологическими свойствами нервной системы и рассматривается как признак уравновешенности, сдерживания импульсивных действий).</w:t>
      </w:r>
    </w:p>
    <w:p w:rsidR="00BE1D1F" w:rsidRPr="00BE1D1F" w:rsidRDefault="00BE1D1F" w:rsidP="008F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1F">
        <w:rPr>
          <w:rFonts w:ascii="Times New Roman" w:hAnsi="Times New Roman" w:cs="Times New Roman"/>
          <w:sz w:val="28"/>
          <w:szCs w:val="28"/>
        </w:rPr>
        <w:t xml:space="preserve">         У обучающихся с относительной брадикардией (58-60 </w:t>
      </w:r>
      <w:proofErr w:type="spellStart"/>
      <w:r w:rsidRPr="00BE1D1F">
        <w:rPr>
          <w:rFonts w:ascii="Times New Roman" w:hAnsi="Times New Roman" w:cs="Times New Roman"/>
          <w:sz w:val="28"/>
          <w:szCs w:val="28"/>
        </w:rPr>
        <w:t>уд.в</w:t>
      </w:r>
      <w:proofErr w:type="spellEnd"/>
      <w:r w:rsidRPr="00BE1D1F">
        <w:rPr>
          <w:rFonts w:ascii="Times New Roman" w:hAnsi="Times New Roman" w:cs="Times New Roman"/>
          <w:sz w:val="28"/>
          <w:szCs w:val="28"/>
        </w:rPr>
        <w:t xml:space="preserve"> мин.) преобладает тенденция к превышению временных интервалов и к запаздыванию в РДО.</w:t>
      </w:r>
    </w:p>
    <w:p w:rsidR="00BE1D1F" w:rsidRDefault="00BE1D1F" w:rsidP="008F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1F">
        <w:rPr>
          <w:rFonts w:ascii="Times New Roman" w:hAnsi="Times New Roman" w:cs="Times New Roman"/>
          <w:sz w:val="28"/>
          <w:szCs w:val="28"/>
        </w:rPr>
        <w:t xml:space="preserve">         У обучающихся с относительной тахикардией (86 -102 </w:t>
      </w:r>
      <w:proofErr w:type="spellStart"/>
      <w:r w:rsidRPr="00BE1D1F">
        <w:rPr>
          <w:rFonts w:ascii="Times New Roman" w:hAnsi="Times New Roman" w:cs="Times New Roman"/>
          <w:sz w:val="28"/>
          <w:szCs w:val="28"/>
        </w:rPr>
        <w:t>уд.в</w:t>
      </w:r>
      <w:proofErr w:type="spellEnd"/>
      <w:r w:rsidRPr="00BE1D1F">
        <w:rPr>
          <w:rFonts w:ascii="Times New Roman" w:hAnsi="Times New Roman" w:cs="Times New Roman"/>
          <w:sz w:val="28"/>
          <w:szCs w:val="28"/>
        </w:rPr>
        <w:t xml:space="preserve"> мин.) наблюдается преимущественно тенденция к укорачиванию времени и преждевременным реакциям на движу</w:t>
      </w:r>
      <w:r w:rsidR="00785D67">
        <w:rPr>
          <w:rFonts w:ascii="Times New Roman" w:hAnsi="Times New Roman" w:cs="Times New Roman"/>
          <w:sz w:val="28"/>
          <w:szCs w:val="28"/>
        </w:rPr>
        <w:t>щ</w:t>
      </w:r>
      <w:r w:rsidRPr="00BE1D1F">
        <w:rPr>
          <w:rFonts w:ascii="Times New Roman" w:hAnsi="Times New Roman" w:cs="Times New Roman"/>
          <w:sz w:val="28"/>
          <w:szCs w:val="28"/>
        </w:rPr>
        <w:t>ийся объект (реакции упреждения) в РДО.</w:t>
      </w:r>
    </w:p>
    <w:p w:rsidR="008F2D17" w:rsidRPr="00043224" w:rsidRDefault="00785D67" w:rsidP="008F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 тенденция к запаздыванию</w:t>
      </w:r>
      <w:r w:rsidR="00043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тенденция к упреждению </w:t>
      </w:r>
      <w:r w:rsidR="00092CE4">
        <w:rPr>
          <w:rFonts w:ascii="Times New Roman" w:hAnsi="Times New Roman" w:cs="Times New Roman"/>
          <w:sz w:val="28"/>
          <w:szCs w:val="28"/>
        </w:rPr>
        <w:t xml:space="preserve">в пробах РДО </w:t>
      </w:r>
      <w:r>
        <w:rPr>
          <w:rFonts w:ascii="Times New Roman" w:hAnsi="Times New Roman" w:cs="Times New Roman"/>
          <w:sz w:val="28"/>
          <w:szCs w:val="28"/>
        </w:rPr>
        <w:t xml:space="preserve">является показателем </w:t>
      </w:r>
      <w:r w:rsidR="00043224" w:rsidRPr="00043224">
        <w:rPr>
          <w:rFonts w:ascii="Times New Roman" w:hAnsi="Times New Roman" w:cs="Times New Roman"/>
          <w:sz w:val="28"/>
          <w:szCs w:val="28"/>
        </w:rPr>
        <w:t xml:space="preserve">сбалансированности процессов внимания, подвижности и лабильности нервной системы. </w:t>
      </w:r>
    </w:p>
    <w:p w:rsidR="00BE1D1F" w:rsidRPr="00BE1D1F" w:rsidRDefault="00BE1D1F" w:rsidP="008F2D1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1D1F">
        <w:rPr>
          <w:rFonts w:ascii="Times New Roman" w:hAnsi="Times New Roman" w:cs="Times New Roman"/>
          <w:sz w:val="28"/>
          <w:szCs w:val="28"/>
        </w:rPr>
        <w:t xml:space="preserve">         Тест самоидентичности «Дерево» - позволяет отслеживать реальное эмоциональное состояние ребёнка до начала занятий и после занятий в среде (в </w:t>
      </w:r>
      <w:r w:rsidRPr="00BE1D1F">
        <w:rPr>
          <w:rFonts w:ascii="Times New Roman" w:hAnsi="Times New Roman" w:cs="Times New Roman"/>
          <w:sz w:val="28"/>
          <w:szCs w:val="28"/>
        </w:rPr>
        <w:lastRenderedPageBreak/>
        <w:t>зависимости от выбора человечка на картинке с которым он себя отождествляет).</w:t>
      </w:r>
    </w:p>
    <w:p w:rsidR="00630D14" w:rsidRPr="0069724E" w:rsidRDefault="00630D14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30D14" w:rsidRPr="0069724E" w:rsidRDefault="00570FE8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1 дополнительный</w:t>
      </w:r>
      <w:r w:rsidR="00630D14" w:rsidRPr="0069724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630D14" w:rsidRPr="0069724E" w:rsidRDefault="00630D14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BB51A8" w:rsidRPr="0069724E">
        <w:rPr>
          <w:rFonts w:ascii="Times New Roman" w:hAnsi="Times New Roman" w:cs="Times New Roman"/>
          <w:b/>
          <w:sz w:val="28"/>
          <w:szCs w:val="28"/>
        </w:rPr>
        <w:t xml:space="preserve"> соединить в один год</w:t>
      </w:r>
    </w:p>
    <w:p w:rsidR="00166AF8" w:rsidRPr="0069724E" w:rsidRDefault="00166AF8" w:rsidP="0063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6"/>
        <w:gridCol w:w="905"/>
        <w:gridCol w:w="1585"/>
        <w:gridCol w:w="1702"/>
      </w:tblGrid>
      <w:tr w:rsidR="00630D14" w:rsidRPr="0069724E" w:rsidTr="00161480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30D14" w:rsidRPr="0069724E" w:rsidTr="00161480">
        <w:trPr>
          <w:trHeight w:val="73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ind w:right="-108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сенсорной комнаты вновь</w:t>
            </w: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обучающихся</w:t>
            </w: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(при отсутствии прибывших-релаксация)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релаксации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D14" w:rsidRPr="0069724E" w:rsidTr="00161480">
        <w:trPr>
          <w:trHeight w:val="8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тактильного восприятия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акустического </w:t>
            </w: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D14" w:rsidRPr="0069724E" w:rsidTr="00161480">
        <w:trPr>
          <w:trHeight w:val="7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</w:t>
            </w: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памяти, развитие двигательного контроля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D14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D14" w:rsidRPr="0069724E" w:rsidRDefault="00630D14" w:rsidP="0063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</w:tr>
    </w:tbl>
    <w:p w:rsidR="001D05B5" w:rsidRPr="0069724E" w:rsidRDefault="001D05B5" w:rsidP="001D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71" w:rsidRPr="0069724E" w:rsidRDefault="001D05B5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D3B71" w:rsidRPr="0069724E" w:rsidRDefault="00570FE8" w:rsidP="00570F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B71" w:rsidRPr="0069724E">
        <w:rPr>
          <w:rFonts w:ascii="Times New Roman" w:hAnsi="Times New Roman" w:cs="Times New Roman"/>
          <w:b/>
          <w:sz w:val="28"/>
          <w:szCs w:val="28"/>
        </w:rPr>
        <w:t xml:space="preserve"> 1.  Знакомство со средой сенсорной комнаты </w:t>
      </w:r>
      <w:r w:rsidR="001D3B71" w:rsidRPr="0069724E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</w:p>
    <w:p w:rsidR="001D3B71" w:rsidRPr="0069724E" w:rsidRDefault="001D3B71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Беседа на принятие правил в среде сенсорной комнаты</w:t>
      </w:r>
    </w:p>
    <w:p w:rsidR="001D3B71" w:rsidRPr="0069724E" w:rsidRDefault="001D3B71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оборудованием сенсорной комнаты</w:t>
      </w:r>
    </w:p>
    <w:p w:rsidR="001D3B71" w:rsidRPr="0069724E" w:rsidRDefault="001D3B71" w:rsidP="00570FE8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Знакомство с методами релаксации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 ч.</w:t>
      </w:r>
    </w:p>
    <w:p w:rsidR="001D3B71" w:rsidRPr="0069724E" w:rsidRDefault="001D3B71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lastRenderedPageBreak/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видами релаксации</w:t>
      </w:r>
    </w:p>
    <w:p w:rsidR="001D3B71" w:rsidRPr="0069724E" w:rsidRDefault="001D3B71" w:rsidP="00570FE8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тактильного восприятия 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3ч.</w:t>
      </w:r>
    </w:p>
    <w:p w:rsidR="001D3B71" w:rsidRPr="0069724E" w:rsidRDefault="001D3B71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Игра «Волшебный камешек»</w:t>
      </w:r>
    </w:p>
    <w:p w:rsidR="001D3B71" w:rsidRPr="0069724E" w:rsidRDefault="001D3B71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«Формы», «Игра с перышком»</w:t>
      </w:r>
    </w:p>
    <w:p w:rsidR="001D3B71" w:rsidRPr="0069724E" w:rsidRDefault="001D3B71" w:rsidP="00570FE8">
      <w:p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  «Какой кочки не стало», «Ты глаза не открывай, что написано, угадай!»</w:t>
      </w:r>
    </w:p>
    <w:p w:rsidR="001D3B71" w:rsidRPr="0069724E" w:rsidRDefault="001D3B71" w:rsidP="00570FE8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D3B71" w:rsidRPr="0069724E" w:rsidRDefault="001D3B71" w:rsidP="00570FE8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акустического восприятия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3B71" w:rsidRPr="0069724E" w:rsidRDefault="001D3B71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«Микрофон Караоке», «Как звучит»</w:t>
      </w:r>
    </w:p>
    <w:p w:rsidR="001D3B71" w:rsidRPr="0069724E" w:rsidRDefault="001D3B71" w:rsidP="00570FE8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D3B71" w:rsidRPr="0069724E" w:rsidRDefault="001D3B71" w:rsidP="00570FE8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слухового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3B71" w:rsidRPr="0069724E" w:rsidRDefault="001D3B71" w:rsidP="00570FE8">
      <w:pPr>
        <w:numPr>
          <w:ilvl w:val="0"/>
          <w:numId w:val="7"/>
        </w:numPr>
        <w:tabs>
          <w:tab w:val="left" w:pos="426"/>
          <w:tab w:val="left" w:pos="1276"/>
        </w:tabs>
        <w:spacing w:after="0"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Упражнения: прослушивание </w:t>
      </w: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«О глупом мышонке», «Как львенок и черепаха пели песню»</w:t>
      </w:r>
    </w:p>
    <w:p w:rsidR="001D3B71" w:rsidRPr="0069724E" w:rsidRDefault="001D3B71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«Релаксация в сухом бассейне с фиксацией на дыхании</w:t>
      </w:r>
    </w:p>
    <w:p w:rsidR="001D3B71" w:rsidRPr="0069724E" w:rsidRDefault="001D3B71" w:rsidP="00570FE8">
      <w:pPr>
        <w:numPr>
          <w:ilvl w:val="0"/>
          <w:numId w:val="13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Развитие зрительного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3B71" w:rsidRPr="0069724E" w:rsidRDefault="001D3B71" w:rsidP="00570FE8">
      <w:pPr>
        <w:numPr>
          <w:ilvl w:val="0"/>
          <w:numId w:val="9"/>
        </w:numPr>
        <w:tabs>
          <w:tab w:val="left" w:pos="426"/>
          <w:tab w:val="left" w:pos="1276"/>
        </w:tabs>
        <w:spacing w:after="0"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 «Трубка с пузырьками», «Поймай взглядом», «Большие и маленькие», «Звездочки», «Гадание у огня», «Волосы русалки», «Найди такие же по форме»</w:t>
      </w:r>
    </w:p>
    <w:p w:rsidR="001D3B71" w:rsidRPr="0069724E" w:rsidRDefault="001D3B71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</w:p>
    <w:p w:rsidR="001D3B71" w:rsidRPr="0069724E" w:rsidRDefault="001D3B71" w:rsidP="00570FE8">
      <w:pPr>
        <w:numPr>
          <w:ilvl w:val="0"/>
          <w:numId w:val="13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Формирование двигательной памяти, развитие двигательного контроля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3ч.</w:t>
      </w:r>
    </w:p>
    <w:p w:rsidR="001D3B71" w:rsidRPr="0069724E" w:rsidRDefault="001D3B71" w:rsidP="00570FE8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3B71" w:rsidRPr="0069724E" w:rsidRDefault="001D3B71" w:rsidP="00570FE8">
      <w:pPr>
        <w:pStyle w:val="a3"/>
        <w:numPr>
          <w:ilvl w:val="0"/>
          <w:numId w:val="8"/>
        </w:numPr>
        <w:spacing w:after="0" w:line="360" w:lineRule="auto"/>
        <w:ind w:left="993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«По тропе пройди  - кочки назови», «Найди мячик», «Зеркало»</w:t>
      </w:r>
      <w:r w:rsidR="008E1068" w:rsidRPr="0069724E">
        <w:rPr>
          <w:rFonts w:ascii="Times New Roman" w:hAnsi="Times New Roman" w:cs="Times New Roman"/>
          <w:sz w:val="28"/>
          <w:szCs w:val="28"/>
        </w:rPr>
        <w:t xml:space="preserve">, </w:t>
      </w:r>
      <w:r w:rsidRPr="0069724E">
        <w:rPr>
          <w:rFonts w:ascii="Times New Roman" w:hAnsi="Times New Roman" w:cs="Times New Roman"/>
          <w:sz w:val="28"/>
          <w:szCs w:val="28"/>
        </w:rPr>
        <w:t>«Заплети косичку», Игра «Кто ловкий»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3B71" w:rsidRPr="0069724E" w:rsidRDefault="001D3B71" w:rsidP="00570FE8">
      <w:pPr>
        <w:pStyle w:val="a3"/>
        <w:numPr>
          <w:ilvl w:val="0"/>
          <w:numId w:val="8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</w:p>
    <w:p w:rsidR="006E701B" w:rsidRPr="0069724E" w:rsidRDefault="006E701B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E701B" w:rsidRPr="0069724E" w:rsidRDefault="00570FE8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1 дополнительный</w:t>
      </w:r>
      <w:r w:rsidR="006E701B" w:rsidRPr="0069724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6E701B" w:rsidRPr="0069724E" w:rsidRDefault="006E701B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tbl>
      <w:tblPr>
        <w:tblW w:w="86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6"/>
        <w:gridCol w:w="905"/>
        <w:gridCol w:w="1585"/>
        <w:gridCol w:w="1702"/>
      </w:tblGrid>
      <w:tr w:rsidR="006E701B" w:rsidRPr="0069724E" w:rsidTr="00161480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E701B" w:rsidRPr="0069724E" w:rsidTr="00161480">
        <w:trPr>
          <w:trHeight w:val="73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ind w:right="-108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сенсорной комнаты вновь</w:t>
            </w: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обучающихся</w:t>
            </w: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(при отсутствии прибывших-релаксация)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релаксации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701B" w:rsidRPr="0069724E" w:rsidTr="00161480">
        <w:trPr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тактильного восприятия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акустического </w:t>
            </w: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01B" w:rsidRPr="0069724E" w:rsidTr="00161480">
        <w:trPr>
          <w:trHeight w:val="7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</w:t>
            </w: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памяти, развитие двигательного контроля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01B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01B" w:rsidRPr="0069724E" w:rsidRDefault="006E701B" w:rsidP="006E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</w:tr>
    </w:tbl>
    <w:p w:rsidR="006E701B" w:rsidRPr="0069724E" w:rsidRDefault="006E701B" w:rsidP="006E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5B5" w:rsidRPr="0069724E" w:rsidRDefault="001D05B5" w:rsidP="00570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D05B5" w:rsidRPr="0069724E" w:rsidRDefault="001D05B5" w:rsidP="00570F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   1.  Знакомство со средой сенсорной комнаты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</w:p>
    <w:p w:rsidR="001D05B5" w:rsidRPr="0069724E" w:rsidRDefault="001D05B5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Беседа на принятие правил в среде сенсорной комнаты</w:t>
      </w:r>
    </w:p>
    <w:p w:rsidR="001D05B5" w:rsidRPr="0069724E" w:rsidRDefault="001D05B5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оборудованием сенсорной комнаты</w:t>
      </w:r>
    </w:p>
    <w:p w:rsidR="001D05B5" w:rsidRPr="0069724E" w:rsidRDefault="001D05B5" w:rsidP="00570FE8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2.  Знакомство с методами релаксации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 ч.</w:t>
      </w:r>
    </w:p>
    <w:p w:rsidR="001D05B5" w:rsidRPr="0069724E" w:rsidRDefault="001D05B5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видами релаксации</w:t>
      </w:r>
    </w:p>
    <w:p w:rsidR="001D05B5" w:rsidRPr="0069724E" w:rsidRDefault="001D05B5" w:rsidP="00570FE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3.  Развитие тактильного восприятия 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3ч.</w:t>
      </w:r>
    </w:p>
    <w:p w:rsidR="001D05B5" w:rsidRPr="0069724E" w:rsidRDefault="001D05B5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Игра «Волшебный камешек»</w:t>
      </w:r>
    </w:p>
    <w:p w:rsidR="001D05B5" w:rsidRPr="0069724E" w:rsidRDefault="001D05B5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«Формы», «Игра с перышком»</w:t>
      </w:r>
    </w:p>
    <w:p w:rsidR="001D05B5" w:rsidRPr="0069724E" w:rsidRDefault="001D05B5" w:rsidP="00570FE8">
      <w:p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  «Какой кочки не стало», «Ты глаза не открывай, что написано, угадай!»</w:t>
      </w:r>
    </w:p>
    <w:p w:rsidR="001D05B5" w:rsidRPr="0069724E" w:rsidRDefault="001D05B5" w:rsidP="00570FE8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D05B5" w:rsidRPr="0069724E" w:rsidRDefault="001D05B5" w:rsidP="00570FE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 4.  Развитие акустического восприятия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05B5" w:rsidRPr="0069724E" w:rsidRDefault="001D05B5" w:rsidP="00570FE8">
      <w:pPr>
        <w:numPr>
          <w:ilvl w:val="0"/>
          <w:numId w:val="6"/>
        </w:numPr>
        <w:spacing w:after="0" w:line="360" w:lineRule="auto"/>
        <w:ind w:left="709"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«Микрофон Караоке», «Как звучит»</w:t>
      </w:r>
    </w:p>
    <w:p w:rsidR="001D05B5" w:rsidRPr="0069724E" w:rsidRDefault="001D05B5" w:rsidP="00570FE8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D05B5" w:rsidRPr="0069724E" w:rsidRDefault="001D05B5" w:rsidP="00570FE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 5.  Развитие слухового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05B5" w:rsidRPr="0069724E" w:rsidRDefault="001D05B5" w:rsidP="00570FE8">
      <w:pPr>
        <w:numPr>
          <w:ilvl w:val="0"/>
          <w:numId w:val="7"/>
        </w:numPr>
        <w:tabs>
          <w:tab w:val="left" w:pos="993"/>
          <w:tab w:val="left" w:pos="127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709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Упражнения: прослушивание </w:t>
      </w: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«О глупом мышонке», «Как львенок и черепаха пели песню»</w:t>
      </w:r>
    </w:p>
    <w:p w:rsidR="001D05B5" w:rsidRPr="0069724E" w:rsidRDefault="001D05B5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709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«Релаксация в сухом бассейне с фиксацией на дыхании</w:t>
      </w:r>
    </w:p>
    <w:p w:rsidR="001D05B5" w:rsidRPr="0069724E" w:rsidRDefault="001D05B5" w:rsidP="00570FE8">
      <w:pPr>
        <w:tabs>
          <w:tab w:val="left" w:pos="426"/>
        </w:tabs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6.  Развитие зрительного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D05B5" w:rsidRPr="0069724E" w:rsidRDefault="001D05B5" w:rsidP="00570FE8">
      <w:pPr>
        <w:numPr>
          <w:ilvl w:val="0"/>
          <w:numId w:val="9"/>
        </w:numPr>
        <w:tabs>
          <w:tab w:val="left" w:pos="426"/>
          <w:tab w:val="left" w:pos="1276"/>
        </w:tabs>
        <w:spacing w:after="0" w:line="360" w:lineRule="auto"/>
        <w:ind w:left="993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 «Трубка с пузырьками», «Поймай взглядом», «Большие и маленькие», «Звездочки», «Гадание у огня», «Волосы русалки», «Найди такие же по форме»</w:t>
      </w:r>
    </w:p>
    <w:p w:rsidR="001D05B5" w:rsidRPr="0069724E" w:rsidRDefault="001D05B5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</w:p>
    <w:p w:rsidR="001D05B5" w:rsidRPr="0069724E" w:rsidRDefault="001D05B5" w:rsidP="00570FE8">
      <w:pPr>
        <w:tabs>
          <w:tab w:val="left" w:pos="426"/>
        </w:tabs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7.   Формирование двигательной памяти, развитие двигательного контроля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3ч.</w:t>
      </w:r>
    </w:p>
    <w:p w:rsidR="001D05B5" w:rsidRPr="0069724E" w:rsidRDefault="001D05B5" w:rsidP="00570FE8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993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D05B5" w:rsidRPr="0069724E" w:rsidRDefault="001D05B5" w:rsidP="00570FE8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360" w:lineRule="auto"/>
        <w:ind w:left="851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Упражнения: «По тропе </w:t>
      </w:r>
      <w:proofErr w:type="gramStart"/>
      <w:r w:rsidRPr="0069724E">
        <w:rPr>
          <w:rFonts w:ascii="Times New Roman" w:hAnsi="Times New Roman" w:cs="Times New Roman"/>
          <w:sz w:val="28"/>
          <w:szCs w:val="28"/>
        </w:rPr>
        <w:t>пройди  -</w:t>
      </w:r>
      <w:proofErr w:type="gramEnd"/>
      <w:r w:rsidRPr="0069724E">
        <w:rPr>
          <w:rFonts w:ascii="Times New Roman" w:hAnsi="Times New Roman" w:cs="Times New Roman"/>
          <w:sz w:val="28"/>
          <w:szCs w:val="28"/>
        </w:rPr>
        <w:t xml:space="preserve"> кочки назови», «Найди мячик», «Зеркало»«Заплети косичку», Игра «Кто ловкий»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05B5" w:rsidRDefault="001D05B5" w:rsidP="00570FE8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  <w:r w:rsidR="0026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51" w:rsidRDefault="00267B51" w:rsidP="00267B51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7B51" w:rsidRPr="00267B51" w:rsidRDefault="00267B51" w:rsidP="00267B51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05B5" w:rsidRPr="0069724E" w:rsidRDefault="001D05B5" w:rsidP="00570FE8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lastRenderedPageBreak/>
        <w:t>8.  Релаксация -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1ч</w:t>
      </w:r>
    </w:p>
    <w:p w:rsidR="001D05B5" w:rsidRPr="0069724E" w:rsidRDefault="001D05B5" w:rsidP="00570FE8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в сухом бассейне с фиксацией на дыхании</w:t>
      </w:r>
    </w:p>
    <w:p w:rsidR="00161480" w:rsidRPr="0069724E" w:rsidRDefault="00161480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61480" w:rsidRPr="0069724E" w:rsidRDefault="00161480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161480" w:rsidRPr="0069724E" w:rsidRDefault="00161480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W w:w="861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7"/>
        <w:gridCol w:w="903"/>
        <w:gridCol w:w="1585"/>
        <w:gridCol w:w="1702"/>
      </w:tblGrid>
      <w:tr w:rsidR="00161480" w:rsidRPr="0069724E" w:rsidTr="00161480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61480" w:rsidRPr="0069724E" w:rsidTr="00161480">
        <w:trPr>
          <w:trHeight w:val="73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ind w:right="-108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сенсорной комнаты вновь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обучающихся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(при отсутствии прибывших-релаксация)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480" w:rsidRPr="0069724E" w:rsidTr="00161480">
        <w:trPr>
          <w:trHeight w:val="1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тактильного восприятия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акустического 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480" w:rsidRPr="0069724E" w:rsidTr="00161480">
        <w:trPr>
          <w:trHeight w:val="7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</w:t>
            </w: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памяти, развитие двигательного контроля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480" w:rsidRPr="0069724E" w:rsidTr="0016148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480" w:rsidRPr="0069724E" w:rsidRDefault="00161480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</w:tr>
    </w:tbl>
    <w:p w:rsidR="00166AF8" w:rsidRPr="0069724E" w:rsidRDefault="00166AF8" w:rsidP="00570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AF8" w:rsidRPr="0069724E" w:rsidRDefault="00A16A9B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166AF8" w:rsidRPr="0069724E" w:rsidRDefault="00166AF8" w:rsidP="00570F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   1.  Знакомство со средой сенсорной комнаты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</w:p>
    <w:p w:rsidR="00166AF8" w:rsidRPr="0069724E" w:rsidRDefault="00166AF8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Беседа на принятие правил в среде сенсорной комнаты</w:t>
      </w:r>
    </w:p>
    <w:p w:rsidR="00166AF8" w:rsidRPr="0069724E" w:rsidRDefault="00166AF8" w:rsidP="00570FE8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оборудованием сенсорной комнаты</w:t>
      </w:r>
    </w:p>
    <w:p w:rsidR="00166AF8" w:rsidRPr="0069724E" w:rsidRDefault="00166AF8" w:rsidP="00570FE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Релаксация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 ч.</w:t>
      </w:r>
    </w:p>
    <w:p w:rsidR="00166AF8" w:rsidRPr="0069724E" w:rsidRDefault="00166AF8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Эмоциональное и мышечное расслабление (техники расслабляющего дыхания,</w:t>
      </w:r>
    </w:p>
    <w:p w:rsidR="00166AF8" w:rsidRPr="0069724E" w:rsidRDefault="00166AF8" w:rsidP="00570FE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   музыкотерапия, отдых в сухом бассейне)</w:t>
      </w:r>
    </w:p>
    <w:p w:rsidR="00166AF8" w:rsidRPr="0069724E" w:rsidRDefault="00166AF8" w:rsidP="00570FE8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тактильного восприятия 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Игра  «Ты глаза не открывай, что написано, угадай!»</w:t>
      </w:r>
    </w:p>
    <w:p w:rsidR="00166AF8" w:rsidRPr="0069724E" w:rsidRDefault="00166AF8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Упражнение «Какой кочки не стало»</w:t>
      </w:r>
    </w:p>
    <w:p w:rsidR="00166AF8" w:rsidRPr="0069724E" w:rsidRDefault="00166AF8" w:rsidP="00570FE8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66AF8" w:rsidRPr="0069724E" w:rsidRDefault="00166AF8" w:rsidP="00570FE8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акустического восприятия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6"/>
        </w:numPr>
        <w:spacing w:after="0" w:line="360" w:lineRule="auto"/>
        <w:ind w:left="1276" w:hanging="283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«Микрофон Караоке», «Как звучит»</w:t>
      </w:r>
    </w:p>
    <w:p w:rsidR="00166AF8" w:rsidRPr="0069724E" w:rsidRDefault="00166AF8" w:rsidP="00570FE8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66AF8" w:rsidRPr="0069724E" w:rsidRDefault="00166AF8" w:rsidP="00570FE8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Развитие слухового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4ч.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  <w:tab w:val="left" w:pos="127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«Кто в домике живет» «Поезд», «На чем играл зайка»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«Релаксация в сухом бассейне с фиксацией на дыхании</w:t>
      </w:r>
    </w:p>
    <w:p w:rsidR="00166AF8" w:rsidRPr="0069724E" w:rsidRDefault="00166AF8" w:rsidP="00570FE8">
      <w:pPr>
        <w:numPr>
          <w:ilvl w:val="0"/>
          <w:numId w:val="11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Развитие зрительного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  <w:tab w:val="left" w:pos="127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 «Найди такой же по цвету», «Найди такой же по форме»,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«Узнай фигуру», «Костер»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</w:p>
    <w:p w:rsidR="00166AF8" w:rsidRPr="0069724E" w:rsidRDefault="00166AF8" w:rsidP="00570FE8">
      <w:pPr>
        <w:numPr>
          <w:ilvl w:val="0"/>
          <w:numId w:val="11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Формирование двигательной памяти, развитие двигательного контроля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1440" w:hanging="44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Упражнения: «Ногой по мячу», «Змейка», 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1440" w:hanging="44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>Игры «Разведчики», «Кто ловкий»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66AF8" w:rsidRPr="0069724E" w:rsidRDefault="00166AF8" w:rsidP="00570FE8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hanging="522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lastRenderedPageBreak/>
        <w:t>«Релаксация в сухом бассейне с фиксацией на дыхании</w:t>
      </w:r>
    </w:p>
    <w:p w:rsidR="00166AF8" w:rsidRPr="0069724E" w:rsidRDefault="00166AF8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66AF8" w:rsidRPr="0069724E" w:rsidRDefault="00166AF8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166AF8" w:rsidRPr="0069724E" w:rsidRDefault="00166AF8" w:rsidP="00570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tbl>
      <w:tblPr>
        <w:tblW w:w="861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7"/>
        <w:gridCol w:w="903"/>
        <w:gridCol w:w="1585"/>
        <w:gridCol w:w="1702"/>
      </w:tblGrid>
      <w:tr w:rsidR="00166AF8" w:rsidRPr="0069724E" w:rsidTr="00DE7A2A">
        <w:trPr>
          <w:trHeight w:val="2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66AF8" w:rsidRPr="0069724E" w:rsidTr="00DE7A2A">
        <w:trPr>
          <w:trHeight w:val="73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ind w:right="-108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сенсорной комнаты вновь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обучающихся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(при отсутствии прибывших-релаксация)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6AF8" w:rsidRPr="0069724E" w:rsidTr="00DE7A2A">
        <w:trPr>
          <w:trHeight w:val="1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тактильного восприятия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акустического 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AF8" w:rsidRPr="0069724E" w:rsidTr="00DE7A2A">
        <w:trPr>
          <w:trHeight w:val="71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</w:t>
            </w: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памяти, развитие двигательного контроля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AF8" w:rsidRPr="0069724E" w:rsidTr="00DE7A2A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AF8" w:rsidRPr="0069724E" w:rsidRDefault="00166AF8" w:rsidP="00AD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</w:tr>
    </w:tbl>
    <w:p w:rsidR="00AD07FB" w:rsidRDefault="00AD07FB" w:rsidP="00AD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AF8" w:rsidRPr="0069724E" w:rsidRDefault="001D3B71" w:rsidP="00570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С</w:t>
      </w:r>
      <w:r w:rsidR="00A16A9B" w:rsidRPr="0069724E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66AF8" w:rsidRPr="0069724E" w:rsidRDefault="00166AF8" w:rsidP="00570F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       1.  Знакомство со средой сенсорной комнаты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</w:p>
    <w:p w:rsidR="00166AF8" w:rsidRPr="0069724E" w:rsidRDefault="00166AF8" w:rsidP="00570FE8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Беседа на принятие правил в среде сенсорной комнаты</w:t>
      </w:r>
    </w:p>
    <w:p w:rsidR="00166AF8" w:rsidRPr="0069724E" w:rsidRDefault="00166AF8" w:rsidP="00570FE8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Ознакомление с оборудованием сенсорной комнаты</w:t>
      </w:r>
    </w:p>
    <w:p w:rsidR="00166AF8" w:rsidRPr="0069724E" w:rsidRDefault="00166AF8" w:rsidP="00570F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2.  Релаксация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3 ч.</w:t>
      </w:r>
    </w:p>
    <w:p w:rsidR="00166AF8" w:rsidRPr="0069724E" w:rsidRDefault="00166AF8" w:rsidP="00570FE8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lastRenderedPageBreak/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Эмоциональное и мышечное расслабление (техники расслабляющего дыхания,</w:t>
      </w:r>
    </w:p>
    <w:p w:rsidR="00166AF8" w:rsidRPr="0069724E" w:rsidRDefault="00166AF8" w:rsidP="00570FE8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   музыкотерапия, отдых в сухом бассейне)</w:t>
      </w:r>
    </w:p>
    <w:p w:rsidR="00166AF8" w:rsidRPr="0069724E" w:rsidRDefault="00166AF8" w:rsidP="00570FE8">
      <w:pPr>
        <w:spacing w:line="360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3. Развитие тактильного восприятия 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6"/>
        </w:numPr>
        <w:spacing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6"/>
        </w:numPr>
        <w:spacing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Игра  «Ты глаза не открывай, что написано, угадай!»</w:t>
      </w:r>
    </w:p>
    <w:p w:rsidR="00166AF8" w:rsidRPr="0069724E" w:rsidRDefault="00166AF8" w:rsidP="00570FE8">
      <w:pPr>
        <w:numPr>
          <w:ilvl w:val="0"/>
          <w:numId w:val="6"/>
        </w:numPr>
        <w:spacing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Упражнение «Какой кочки не стало»</w:t>
      </w:r>
    </w:p>
    <w:p w:rsidR="00166AF8" w:rsidRPr="0069724E" w:rsidRDefault="00166AF8" w:rsidP="00570FE8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66AF8" w:rsidRPr="0069724E" w:rsidRDefault="00166AF8" w:rsidP="00570FE8">
      <w:pPr>
        <w:spacing w:line="360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4.  Развитие акустического восприятия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6"/>
        </w:numPr>
        <w:spacing w:line="360" w:lineRule="auto"/>
        <w:ind w:left="1276" w:hanging="283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6"/>
        </w:numPr>
        <w:tabs>
          <w:tab w:val="left" w:pos="1276"/>
        </w:tabs>
        <w:spacing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«Микрофон Караоке», «Как звучит»</w:t>
      </w:r>
    </w:p>
    <w:p w:rsidR="00166AF8" w:rsidRPr="0069724E" w:rsidRDefault="00166AF8" w:rsidP="00570FE8">
      <w:pPr>
        <w:numPr>
          <w:ilvl w:val="0"/>
          <w:numId w:val="6"/>
        </w:numPr>
        <w:tabs>
          <w:tab w:val="left" w:pos="1276"/>
        </w:tabs>
        <w:spacing w:line="360" w:lineRule="auto"/>
        <w:ind w:left="1080" w:hanging="87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Релаксация в сухом бассейне с фиксацией на дыхании</w:t>
      </w:r>
    </w:p>
    <w:p w:rsidR="00166AF8" w:rsidRPr="0069724E" w:rsidRDefault="00166AF8" w:rsidP="00570FE8">
      <w:pPr>
        <w:spacing w:line="360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5.  Развитие слухового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4ч.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  <w:tab w:val="left" w:pos="1276"/>
        </w:tabs>
        <w:spacing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</w:tabs>
        <w:spacing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Упражнения: «Кто в домике живет» «Поезд», «На чем играл зайка»</w:t>
      </w:r>
    </w:p>
    <w:p w:rsidR="00166AF8" w:rsidRPr="0069724E" w:rsidRDefault="00166AF8" w:rsidP="00570FE8">
      <w:pPr>
        <w:numPr>
          <w:ilvl w:val="0"/>
          <w:numId w:val="7"/>
        </w:numPr>
        <w:tabs>
          <w:tab w:val="left" w:pos="426"/>
        </w:tabs>
        <w:spacing w:line="360" w:lineRule="auto"/>
        <w:ind w:left="1276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 «Релаксация в сухом бассейне с фиксацией на дыхании</w:t>
      </w:r>
    </w:p>
    <w:p w:rsidR="00166AF8" w:rsidRPr="0069724E" w:rsidRDefault="00166AF8" w:rsidP="00570FE8">
      <w:pPr>
        <w:tabs>
          <w:tab w:val="left" w:pos="426"/>
        </w:tabs>
        <w:spacing w:line="360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6.  Развитие зрительного внимания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  <w:tab w:val="left" w:pos="1276"/>
        </w:tabs>
        <w:spacing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</w:tabs>
        <w:spacing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Упражнения «Найди такой же по цвету», «Найди такой же по форме»,</w:t>
      </w:r>
    </w:p>
    <w:p w:rsidR="00166AF8" w:rsidRPr="0069724E" w:rsidRDefault="00166AF8" w:rsidP="00570FE8">
      <w:pPr>
        <w:numPr>
          <w:ilvl w:val="0"/>
          <w:numId w:val="9"/>
        </w:numPr>
        <w:tabs>
          <w:tab w:val="left" w:pos="426"/>
        </w:tabs>
        <w:spacing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«Узнай фигуру», «Костер»</w:t>
      </w:r>
    </w:p>
    <w:p w:rsidR="00166AF8" w:rsidRDefault="00166AF8" w:rsidP="00570FE8">
      <w:pPr>
        <w:numPr>
          <w:ilvl w:val="0"/>
          <w:numId w:val="9"/>
        </w:numPr>
        <w:tabs>
          <w:tab w:val="left" w:pos="426"/>
        </w:tabs>
        <w:spacing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  <w:r w:rsidR="00697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4E" w:rsidRPr="0069724E" w:rsidRDefault="0069724E" w:rsidP="0069724E">
      <w:pPr>
        <w:tabs>
          <w:tab w:val="left" w:pos="426"/>
        </w:tabs>
        <w:spacing w:line="36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</w:p>
    <w:p w:rsidR="00166AF8" w:rsidRPr="0069724E" w:rsidRDefault="00166AF8" w:rsidP="00570FE8">
      <w:pPr>
        <w:tabs>
          <w:tab w:val="left" w:pos="426"/>
        </w:tabs>
        <w:spacing w:line="360" w:lineRule="auto"/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 xml:space="preserve">7. Формирование двигательной памяти, развитие двигательного контроля 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2ч.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993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 «Лучики»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1440" w:hanging="44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t xml:space="preserve">Упражнения: «Ногой по мячу», «Змейка», </w:t>
      </w:r>
    </w:p>
    <w:p w:rsidR="00166AF8" w:rsidRPr="0069724E" w:rsidRDefault="00166AF8" w:rsidP="00570F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1440" w:hanging="44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24E">
        <w:rPr>
          <w:rFonts w:ascii="Times New Roman" w:hAnsi="Times New Roman" w:cs="Times New Roman"/>
          <w:sz w:val="28"/>
          <w:szCs w:val="28"/>
        </w:rPr>
        <w:lastRenderedPageBreak/>
        <w:t>Игры «Разведчики», «Кто ловкий»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66AF8" w:rsidRPr="0069724E" w:rsidRDefault="00166AF8" w:rsidP="00570FE8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69724E">
        <w:rPr>
          <w:rFonts w:ascii="Times New Roman" w:hAnsi="Times New Roman" w:cs="Times New Roman"/>
          <w:sz w:val="28"/>
          <w:szCs w:val="28"/>
        </w:rPr>
        <w:t>«Релаксация в сухом бассейне с фиксацией на дыхании</w:t>
      </w:r>
    </w:p>
    <w:p w:rsidR="00166AF8" w:rsidRPr="0069724E" w:rsidRDefault="00166AF8" w:rsidP="00570FE8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724E">
        <w:rPr>
          <w:rFonts w:ascii="Times New Roman" w:hAnsi="Times New Roman" w:cs="Times New Roman"/>
          <w:b/>
          <w:sz w:val="28"/>
          <w:szCs w:val="28"/>
        </w:rPr>
        <w:t>8.  Релаксация -</w:t>
      </w:r>
      <w:r w:rsidRPr="0069724E">
        <w:rPr>
          <w:rFonts w:ascii="Times New Roman" w:hAnsi="Times New Roman" w:cs="Times New Roman"/>
          <w:b/>
          <w:sz w:val="28"/>
          <w:szCs w:val="28"/>
          <w:u w:val="single"/>
        </w:rPr>
        <w:t>1ч</w:t>
      </w:r>
    </w:p>
    <w:p w:rsidR="00161480" w:rsidRPr="0069724E" w:rsidRDefault="00166AF8" w:rsidP="00570FE8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69724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69724E">
        <w:rPr>
          <w:rFonts w:ascii="Times New Roman" w:hAnsi="Times New Roman" w:cs="Times New Roman"/>
          <w:sz w:val="28"/>
          <w:szCs w:val="28"/>
        </w:rPr>
        <w:t xml:space="preserve"> гимнастика, релаксация в сухом бассейне с фиксацией на дыхании</w:t>
      </w:r>
    </w:p>
    <w:p w:rsidR="00161480" w:rsidRPr="0069724E" w:rsidRDefault="00161480" w:rsidP="00570FE8">
      <w:pPr>
        <w:spacing w:line="360" w:lineRule="auto"/>
        <w:rPr>
          <w:b/>
          <w:sz w:val="28"/>
          <w:szCs w:val="28"/>
        </w:rPr>
      </w:pPr>
    </w:p>
    <w:sectPr w:rsidR="00161480" w:rsidRPr="0069724E" w:rsidSect="001614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21DE"/>
    <w:multiLevelType w:val="hybridMultilevel"/>
    <w:tmpl w:val="5206214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47E6576"/>
    <w:multiLevelType w:val="hybridMultilevel"/>
    <w:tmpl w:val="D92E32AA"/>
    <w:lvl w:ilvl="0" w:tplc="DD2C98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9D5B0B"/>
    <w:multiLevelType w:val="hybridMultilevel"/>
    <w:tmpl w:val="E208FCA2"/>
    <w:lvl w:ilvl="0" w:tplc="995AAD0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352F"/>
    <w:multiLevelType w:val="hybridMultilevel"/>
    <w:tmpl w:val="376E0324"/>
    <w:lvl w:ilvl="0" w:tplc="CC8A4CE8">
      <w:numFmt w:val="bullet"/>
      <w:lvlText w:val="•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776C31"/>
    <w:multiLevelType w:val="hybridMultilevel"/>
    <w:tmpl w:val="EEAA9D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5" w15:restartNumberingAfterBreak="0">
    <w:nsid w:val="43B66B16"/>
    <w:multiLevelType w:val="hybridMultilevel"/>
    <w:tmpl w:val="4DA416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B859AE"/>
    <w:multiLevelType w:val="hybridMultilevel"/>
    <w:tmpl w:val="5428D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3B125B"/>
    <w:multiLevelType w:val="multilevel"/>
    <w:tmpl w:val="69569742"/>
    <w:lvl w:ilvl="0">
      <w:numFmt w:val="bullet"/>
      <w:lvlText w:val="•"/>
      <w:lvlJc w:val="left"/>
      <w:rPr>
        <w:rFonts w:ascii="Times New Roman" w:eastAsia="Andale Sans U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86899"/>
    <w:multiLevelType w:val="hybridMultilevel"/>
    <w:tmpl w:val="24009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EE7441"/>
    <w:multiLevelType w:val="hybridMultilevel"/>
    <w:tmpl w:val="55A8973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5DD288A"/>
    <w:multiLevelType w:val="hybridMultilevel"/>
    <w:tmpl w:val="F32C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6B3"/>
    <w:multiLevelType w:val="hybridMultilevel"/>
    <w:tmpl w:val="792A9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7707D9"/>
    <w:multiLevelType w:val="hybridMultilevel"/>
    <w:tmpl w:val="5EF41FA4"/>
    <w:lvl w:ilvl="0" w:tplc="CC8A4CE8">
      <w:numFmt w:val="bullet"/>
      <w:lvlText w:val="•"/>
      <w:lvlJc w:val="left"/>
      <w:pPr>
        <w:ind w:left="128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0D"/>
    <w:rsid w:val="00043224"/>
    <w:rsid w:val="00054F65"/>
    <w:rsid w:val="00073182"/>
    <w:rsid w:val="00092CE4"/>
    <w:rsid w:val="00093F28"/>
    <w:rsid w:val="00097AD1"/>
    <w:rsid w:val="000E3F66"/>
    <w:rsid w:val="00111B0C"/>
    <w:rsid w:val="001272CD"/>
    <w:rsid w:val="00142025"/>
    <w:rsid w:val="00161480"/>
    <w:rsid w:val="00166AF8"/>
    <w:rsid w:val="001737A1"/>
    <w:rsid w:val="001A282E"/>
    <w:rsid w:val="001B3D21"/>
    <w:rsid w:val="001D05B5"/>
    <w:rsid w:val="001D3B71"/>
    <w:rsid w:val="001E2B14"/>
    <w:rsid w:val="00206468"/>
    <w:rsid w:val="00261496"/>
    <w:rsid w:val="00267B51"/>
    <w:rsid w:val="002E4923"/>
    <w:rsid w:val="003E5FC8"/>
    <w:rsid w:val="00407AD6"/>
    <w:rsid w:val="00410065"/>
    <w:rsid w:val="004734FC"/>
    <w:rsid w:val="004A2B60"/>
    <w:rsid w:val="004F6560"/>
    <w:rsid w:val="005538CE"/>
    <w:rsid w:val="00570FE8"/>
    <w:rsid w:val="005E094D"/>
    <w:rsid w:val="00630D14"/>
    <w:rsid w:val="0069724E"/>
    <w:rsid w:val="006C359A"/>
    <w:rsid w:val="006E701B"/>
    <w:rsid w:val="00777931"/>
    <w:rsid w:val="00781D82"/>
    <w:rsid w:val="007854FB"/>
    <w:rsid w:val="00785D67"/>
    <w:rsid w:val="00796BE6"/>
    <w:rsid w:val="007A0912"/>
    <w:rsid w:val="007D2F6E"/>
    <w:rsid w:val="008B73C9"/>
    <w:rsid w:val="008E1068"/>
    <w:rsid w:val="008F2D17"/>
    <w:rsid w:val="0090195D"/>
    <w:rsid w:val="009073BD"/>
    <w:rsid w:val="009873A3"/>
    <w:rsid w:val="009A0D25"/>
    <w:rsid w:val="009A6C75"/>
    <w:rsid w:val="009E36E0"/>
    <w:rsid w:val="00A16A9B"/>
    <w:rsid w:val="00A27398"/>
    <w:rsid w:val="00A45BEF"/>
    <w:rsid w:val="00AD07FB"/>
    <w:rsid w:val="00AD4084"/>
    <w:rsid w:val="00B10B28"/>
    <w:rsid w:val="00B2594A"/>
    <w:rsid w:val="00B91590"/>
    <w:rsid w:val="00B95291"/>
    <w:rsid w:val="00BB51A8"/>
    <w:rsid w:val="00BE1D1F"/>
    <w:rsid w:val="00C010D1"/>
    <w:rsid w:val="00C22B0D"/>
    <w:rsid w:val="00C27729"/>
    <w:rsid w:val="00C31893"/>
    <w:rsid w:val="00C57623"/>
    <w:rsid w:val="00CE7BB2"/>
    <w:rsid w:val="00D23F09"/>
    <w:rsid w:val="00D809F7"/>
    <w:rsid w:val="00DE7A2A"/>
    <w:rsid w:val="00E21CFC"/>
    <w:rsid w:val="00F42AED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F0AB-7C8E-47BC-9A22-894F774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</dc:creator>
  <cp:keywords/>
  <dc:description/>
  <cp:lastModifiedBy>on</cp:lastModifiedBy>
  <cp:revision>23</cp:revision>
  <cp:lastPrinted>2016-04-06T06:47:00Z</cp:lastPrinted>
  <dcterms:created xsi:type="dcterms:W3CDTF">2016-04-05T10:59:00Z</dcterms:created>
  <dcterms:modified xsi:type="dcterms:W3CDTF">2016-04-14T05:10:00Z</dcterms:modified>
</cp:coreProperties>
</file>