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C" w:rsidRPr="00A1110C" w:rsidRDefault="00A1110C" w:rsidP="00F42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А память не молчит!</w:t>
      </w:r>
    </w:p>
    <w:p w:rsidR="00F424B7" w:rsidRDefault="00F424B7" w:rsidP="00A11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70-летию ПОБЕДЫ  посвящается</w:t>
      </w:r>
    </w:p>
    <w:p w:rsidR="00A1110C" w:rsidRDefault="00A1110C" w:rsidP="00A11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E5A2B" w:rsidRDefault="00AE5A2B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007">
        <w:rPr>
          <w:sz w:val="28"/>
          <w:szCs w:val="28"/>
        </w:rPr>
        <w:t xml:space="preserve">     </w:t>
      </w:r>
      <w:r>
        <w:rPr>
          <w:sz w:val="28"/>
          <w:szCs w:val="28"/>
        </w:rPr>
        <w:t> Классный час</w:t>
      </w:r>
      <w:r w:rsidR="00A1110C" w:rsidRPr="00A1110C">
        <w:rPr>
          <w:sz w:val="28"/>
          <w:szCs w:val="28"/>
        </w:rPr>
        <w:t xml:space="preserve"> </w:t>
      </w:r>
      <w:r w:rsidR="00A1110C">
        <w:rPr>
          <w:sz w:val="28"/>
          <w:szCs w:val="28"/>
        </w:rPr>
        <w:t xml:space="preserve"> «А память не молчит!» </w:t>
      </w:r>
      <w:r w:rsidR="00EA3BB7">
        <w:rPr>
          <w:sz w:val="28"/>
          <w:szCs w:val="28"/>
        </w:rPr>
        <w:t>посвящен</w:t>
      </w:r>
      <w:r w:rsidR="00A1110C" w:rsidRPr="00A1110C">
        <w:rPr>
          <w:sz w:val="28"/>
          <w:szCs w:val="28"/>
        </w:rPr>
        <w:t xml:space="preserve"> Победе нашего народа в Великой Отечественной</w:t>
      </w:r>
      <w:r w:rsidR="00A1110C">
        <w:rPr>
          <w:sz w:val="28"/>
          <w:szCs w:val="28"/>
        </w:rPr>
        <w:t xml:space="preserve"> войне и </w:t>
      </w:r>
      <w:r>
        <w:rPr>
          <w:sz w:val="28"/>
          <w:szCs w:val="28"/>
        </w:rPr>
        <w:t>проводится в рамках мероприятий, посвященны</w:t>
      </w:r>
      <w:r w:rsidR="00984007">
        <w:rPr>
          <w:sz w:val="28"/>
          <w:szCs w:val="28"/>
        </w:rPr>
        <w:t>х великой дате: 70-летию освобождения</w:t>
      </w:r>
      <w:r>
        <w:rPr>
          <w:sz w:val="28"/>
          <w:szCs w:val="28"/>
        </w:rPr>
        <w:t xml:space="preserve"> от фашистского насилия</w:t>
      </w:r>
      <w:r w:rsidR="00A1110C" w:rsidRPr="00A1110C">
        <w:rPr>
          <w:sz w:val="28"/>
          <w:szCs w:val="28"/>
        </w:rPr>
        <w:t xml:space="preserve">. </w:t>
      </w:r>
    </w:p>
    <w:p w:rsidR="00EA3BB7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1110C" w:rsidRPr="00A1110C">
        <w:rPr>
          <w:sz w:val="28"/>
          <w:szCs w:val="28"/>
        </w:rPr>
        <w:t xml:space="preserve">Поскольку новое поколение мало знает о событиях Великой Отечественной войны, наша задача как </w:t>
      </w:r>
      <w:r w:rsidR="00AE5A2B">
        <w:rPr>
          <w:sz w:val="28"/>
          <w:szCs w:val="28"/>
        </w:rPr>
        <w:t xml:space="preserve">классных руководителей </w:t>
      </w:r>
      <w:r w:rsidR="00A1110C" w:rsidRPr="00A1110C">
        <w:rPr>
          <w:sz w:val="28"/>
          <w:szCs w:val="28"/>
        </w:rPr>
        <w:t xml:space="preserve">состоит в том, чтобы </w:t>
      </w:r>
      <w:r w:rsidR="00AE5A2B">
        <w:rPr>
          <w:sz w:val="28"/>
          <w:szCs w:val="28"/>
        </w:rPr>
        <w:t xml:space="preserve"> наше молодое поколение прикоснулось к великим годам не только через средства массовой информации, кинофильмы, видеофильмы, но и почувствовали ту боль, те страдания, которые перенесли их бабушки и дедушки, будучи в таком же</w:t>
      </w:r>
      <w:r w:rsidR="00BB5BD5">
        <w:rPr>
          <w:sz w:val="28"/>
          <w:szCs w:val="28"/>
        </w:rPr>
        <w:t xml:space="preserve"> возрасте в военные годы, как  </w:t>
      </w:r>
      <w:r w:rsidR="00AE5A2B">
        <w:rPr>
          <w:sz w:val="28"/>
          <w:szCs w:val="28"/>
        </w:rPr>
        <w:t xml:space="preserve"> сейчас их внуки.</w:t>
      </w:r>
      <w:proofErr w:type="gramEnd"/>
      <w:r w:rsidR="00AE5A2B">
        <w:rPr>
          <w:sz w:val="28"/>
          <w:szCs w:val="28"/>
        </w:rPr>
        <w:t xml:space="preserve">  В нашем селе не осталось в живых ни одного участника Великой Отечественной  войны. Да</w:t>
      </w:r>
      <w:r w:rsidR="00EA3BB7">
        <w:rPr>
          <w:sz w:val="28"/>
          <w:szCs w:val="28"/>
        </w:rPr>
        <w:t>,</w:t>
      </w:r>
      <w:r w:rsidR="00AE5A2B">
        <w:rPr>
          <w:sz w:val="28"/>
          <w:szCs w:val="28"/>
        </w:rPr>
        <w:t xml:space="preserve"> в школьном музее есть документальные материалы о ветеранах, их воспоминания. Но живы еще те, кто может </w:t>
      </w:r>
      <w:r w:rsidR="00A1110C" w:rsidRPr="00A1110C">
        <w:rPr>
          <w:sz w:val="28"/>
          <w:szCs w:val="28"/>
        </w:rPr>
        <w:t>эмоц</w:t>
      </w:r>
      <w:r w:rsidR="00064B82">
        <w:rPr>
          <w:sz w:val="28"/>
          <w:szCs w:val="28"/>
        </w:rPr>
        <w:t>ионально и образно рассказать ученикам</w:t>
      </w:r>
      <w:r w:rsidR="00A1110C" w:rsidRPr="00A1110C">
        <w:rPr>
          <w:sz w:val="28"/>
          <w:szCs w:val="28"/>
        </w:rPr>
        <w:t xml:space="preserve"> о тех грозных боевых годах, вызвать у них интерес к своей истории, умение противостоять </w:t>
      </w:r>
      <w:proofErr w:type="gramStart"/>
      <w:r w:rsidR="00EA3BB7">
        <w:rPr>
          <w:sz w:val="28"/>
          <w:szCs w:val="28"/>
        </w:rPr>
        <w:t>вранью</w:t>
      </w:r>
      <w:proofErr w:type="gramEnd"/>
      <w:r w:rsidR="00EA3BB7">
        <w:rPr>
          <w:sz w:val="28"/>
          <w:szCs w:val="28"/>
        </w:rPr>
        <w:t xml:space="preserve"> </w:t>
      </w:r>
      <w:r w:rsidR="00A1110C" w:rsidRPr="00A1110C">
        <w:rPr>
          <w:sz w:val="28"/>
          <w:szCs w:val="28"/>
        </w:rPr>
        <w:t>о роли нашего народа в Великой Отечественной войне, воспитать стойкую гражданскую позицию. С этой целью  в композиции использовались прозаические, поэтические произведения, песни о Великой Отечестве</w:t>
      </w:r>
      <w:r w:rsidR="00064B82">
        <w:rPr>
          <w:sz w:val="28"/>
          <w:szCs w:val="28"/>
        </w:rPr>
        <w:t>нной войне, рассказы очевидцев</w:t>
      </w:r>
      <w:r w:rsidR="00BB5BD5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-</w:t>
      </w:r>
      <w:r w:rsidR="00BB5BD5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«детей войны» непосредственно самими, через интервью, видеосъемки</w:t>
      </w:r>
      <w:r w:rsidR="00A1110C" w:rsidRPr="00A1110C">
        <w:rPr>
          <w:sz w:val="28"/>
          <w:szCs w:val="28"/>
        </w:rPr>
        <w:t>.</w:t>
      </w:r>
      <w:r w:rsidR="00064B82">
        <w:rPr>
          <w:sz w:val="28"/>
          <w:szCs w:val="28"/>
        </w:rPr>
        <w:t xml:space="preserve"> </w:t>
      </w:r>
    </w:p>
    <w:p w:rsidR="00A1110C" w:rsidRPr="00A1110C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3BB7">
        <w:rPr>
          <w:sz w:val="28"/>
          <w:szCs w:val="28"/>
        </w:rPr>
        <w:t>Все материалы, собранные учащимися  остаю</w:t>
      </w:r>
      <w:r w:rsidR="00064B82">
        <w:rPr>
          <w:sz w:val="28"/>
          <w:szCs w:val="28"/>
        </w:rPr>
        <w:t>тся в школьном музее для дальнейшего использования в воспитательных целях, чтобы память о Великой Отечественной войне не стиралась в умах внуков и правнуков, и чтобы эта память никогда не молчала, пресекая такие события, как в Украине,  о которых мы все переживаем и следим за их развитием.</w:t>
      </w:r>
    </w:p>
    <w:p w:rsidR="00A1110C" w:rsidRPr="00A1110C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B82" w:rsidRPr="00BB5BD5">
        <w:rPr>
          <w:b/>
          <w:sz w:val="28"/>
          <w:szCs w:val="28"/>
        </w:rPr>
        <w:t>Цель:</w:t>
      </w:r>
      <w:r w:rsidR="00064B82">
        <w:rPr>
          <w:sz w:val="28"/>
          <w:szCs w:val="28"/>
        </w:rPr>
        <w:t xml:space="preserve">  1. П</w:t>
      </w:r>
      <w:r w:rsidR="00A1110C" w:rsidRPr="00A1110C">
        <w:rPr>
          <w:sz w:val="28"/>
          <w:szCs w:val="28"/>
        </w:rPr>
        <w:t>атриотическое воспитание учащихся: воспитание чувства гордости за наш народ и нашу страну, одержавших победу в Великой Отечественной войне;</w:t>
      </w:r>
    </w:p>
    <w:p w:rsidR="00A1110C" w:rsidRPr="00A1110C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B82" w:rsidRPr="00BB5BD5">
        <w:rPr>
          <w:b/>
          <w:sz w:val="28"/>
          <w:szCs w:val="28"/>
        </w:rPr>
        <w:t>Задачи:</w:t>
      </w:r>
      <w:r w:rsidR="00064B82">
        <w:rPr>
          <w:sz w:val="28"/>
          <w:szCs w:val="28"/>
        </w:rPr>
        <w:t xml:space="preserve"> 1.  П</w:t>
      </w:r>
      <w:r w:rsidR="00A1110C" w:rsidRPr="00A1110C">
        <w:rPr>
          <w:sz w:val="28"/>
          <w:szCs w:val="28"/>
        </w:rPr>
        <w:t xml:space="preserve">оказать мужество </w:t>
      </w:r>
      <w:r w:rsidR="00064B82">
        <w:rPr>
          <w:sz w:val="28"/>
          <w:szCs w:val="28"/>
        </w:rPr>
        <w:t xml:space="preserve">советского </w:t>
      </w:r>
      <w:r w:rsidR="00A1110C" w:rsidRPr="00A1110C">
        <w:rPr>
          <w:sz w:val="28"/>
          <w:szCs w:val="28"/>
        </w:rPr>
        <w:t>народа, стойкость и непреклонность человека;</w:t>
      </w:r>
    </w:p>
    <w:p w:rsidR="00A1110C" w:rsidRPr="00A1110C" w:rsidRDefault="00064B82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A1110C" w:rsidRPr="00A1110C">
        <w:rPr>
          <w:sz w:val="28"/>
          <w:szCs w:val="28"/>
        </w:rPr>
        <w:t>бедить в необходимости помнить те трагические и героические годы, чтобы не повторить подобной трагедии и не позволить извратить историю народа;</w:t>
      </w:r>
    </w:p>
    <w:p w:rsidR="00A1110C" w:rsidRDefault="00064B82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A1110C" w:rsidRPr="00A1110C">
        <w:rPr>
          <w:sz w:val="28"/>
          <w:szCs w:val="28"/>
        </w:rPr>
        <w:t>риобщить как можно больше учащихся к проведению данного мероприятия, заинте</w:t>
      </w:r>
      <w:r>
        <w:rPr>
          <w:sz w:val="28"/>
          <w:szCs w:val="28"/>
        </w:rPr>
        <w:t>ресовав их встречами с интересными людьми.</w:t>
      </w:r>
    </w:p>
    <w:p w:rsidR="00426309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B82">
        <w:rPr>
          <w:sz w:val="28"/>
          <w:szCs w:val="28"/>
        </w:rPr>
        <w:t>Сценарий данного мероприятия может быть использован для учащихся всех возрастов</w:t>
      </w:r>
      <w:r w:rsidR="00426309">
        <w:rPr>
          <w:sz w:val="28"/>
          <w:szCs w:val="28"/>
        </w:rPr>
        <w:t xml:space="preserve"> с </w:t>
      </w:r>
      <w:r w:rsidR="00EA3BB7">
        <w:rPr>
          <w:sz w:val="28"/>
          <w:szCs w:val="28"/>
        </w:rPr>
        <w:t>небол</w:t>
      </w:r>
      <w:r w:rsidR="00426309">
        <w:rPr>
          <w:sz w:val="28"/>
          <w:szCs w:val="28"/>
        </w:rPr>
        <w:t>ьшими изменениями.</w:t>
      </w:r>
    </w:p>
    <w:p w:rsidR="00426309" w:rsidRDefault="00984007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26309">
        <w:rPr>
          <w:sz w:val="28"/>
          <w:szCs w:val="28"/>
        </w:rPr>
        <w:t>В ходе подготовки мероприятия были созданы группы:</w:t>
      </w:r>
    </w:p>
    <w:tbl>
      <w:tblPr>
        <w:tblStyle w:val="ab"/>
        <w:tblW w:w="0" w:type="auto"/>
        <w:tblLook w:val="04A0"/>
      </w:tblPr>
      <w:tblGrid>
        <w:gridCol w:w="664"/>
        <w:gridCol w:w="1950"/>
        <w:gridCol w:w="2515"/>
        <w:gridCol w:w="5433"/>
      </w:tblGrid>
      <w:tr w:rsidR="00E473A6" w:rsidTr="00E473A6">
        <w:tc>
          <w:tcPr>
            <w:tcW w:w="675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552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5634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E473A6" w:rsidTr="00E473A6">
        <w:tc>
          <w:tcPr>
            <w:tcW w:w="675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Краеведы </w:t>
            </w:r>
          </w:p>
        </w:tc>
        <w:tc>
          <w:tcPr>
            <w:tcW w:w="2552" w:type="dxa"/>
          </w:tcPr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Нацеливает на вопросы интервью </w:t>
            </w:r>
          </w:p>
        </w:tc>
        <w:tc>
          <w:tcPr>
            <w:tcW w:w="5634" w:type="dxa"/>
          </w:tcPr>
          <w:p w:rsidR="00E473A6" w:rsidRDefault="00E473A6" w:rsidP="008917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«детьми войны», </w:t>
            </w:r>
            <w:r w:rsidR="00891736">
              <w:rPr>
                <w:sz w:val="28"/>
                <w:szCs w:val="28"/>
              </w:rPr>
              <w:t xml:space="preserve">собрали материал о жизни и деятельности «детей войны» сел </w:t>
            </w:r>
            <w:proofErr w:type="spellStart"/>
            <w:r w:rsidR="00891736">
              <w:rPr>
                <w:sz w:val="28"/>
                <w:szCs w:val="28"/>
              </w:rPr>
              <w:t>Коршуновского</w:t>
            </w:r>
            <w:proofErr w:type="spellEnd"/>
            <w:r w:rsidR="00891736">
              <w:rPr>
                <w:sz w:val="28"/>
                <w:szCs w:val="28"/>
              </w:rPr>
              <w:t xml:space="preserve"> сельсовета в военные годы; оформление материала для классного часа и в школьный музей</w:t>
            </w:r>
          </w:p>
        </w:tc>
      </w:tr>
      <w:tr w:rsidR="00E473A6" w:rsidTr="00E473A6">
        <w:tc>
          <w:tcPr>
            <w:tcW w:w="675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Социологи </w:t>
            </w:r>
          </w:p>
        </w:tc>
        <w:tc>
          <w:tcPr>
            <w:tcW w:w="2552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составлении вопросов анкеты</w:t>
            </w:r>
          </w:p>
        </w:tc>
        <w:tc>
          <w:tcPr>
            <w:tcW w:w="5634" w:type="dxa"/>
          </w:tcPr>
          <w:p w:rsidR="00891736" w:rsidRDefault="00891736" w:rsidP="008917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опрос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5-10классов о земляках – участниках войны. Обработали данные</w:t>
            </w:r>
            <w:r w:rsidR="008D4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оформили д</w:t>
            </w:r>
            <w:r w:rsidR="008D4C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аграммы (анкета и анализ прилагаются)</w:t>
            </w:r>
          </w:p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473A6" w:rsidTr="00E473A6">
        <w:tc>
          <w:tcPr>
            <w:tcW w:w="675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Художники </w:t>
            </w:r>
          </w:p>
        </w:tc>
        <w:tc>
          <w:tcPr>
            <w:tcW w:w="2552" w:type="dxa"/>
          </w:tcPr>
          <w:p w:rsidR="00E473A6" w:rsidRDefault="00891736" w:rsidP="0089173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Составлена программа для выполнения   группой</w:t>
            </w:r>
          </w:p>
        </w:tc>
        <w:tc>
          <w:tcPr>
            <w:tcW w:w="5634" w:type="dxa"/>
          </w:tcPr>
          <w:p w:rsidR="00891736" w:rsidRDefault="00891736" w:rsidP="008917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Организовали  конкурс рисунков для оформления плиты для обелиска в парке «Победы» в центре села </w:t>
            </w:r>
            <w:proofErr w:type="spellStart"/>
            <w:r>
              <w:rPr>
                <w:sz w:val="28"/>
                <w:szCs w:val="28"/>
              </w:rPr>
              <w:t>Коршуновка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91736" w:rsidRDefault="00891736" w:rsidP="008917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Оформили пригласительные для «детей войны», продумали эскиз оформления зала для проведения классного часа.</w:t>
            </w:r>
          </w:p>
          <w:p w:rsidR="00891736" w:rsidRDefault="00891736" w:rsidP="0089173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Дали рекомендации оформителям </w:t>
            </w:r>
          </w:p>
          <w:p w:rsidR="00E473A6" w:rsidRDefault="00E473A6" w:rsidP="00E473A6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473A6" w:rsidTr="00E473A6">
        <w:tc>
          <w:tcPr>
            <w:tcW w:w="675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Оформители </w:t>
            </w:r>
          </w:p>
        </w:tc>
        <w:tc>
          <w:tcPr>
            <w:tcW w:w="2552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Оказана помощь в оформлении презентации «А память не молчит!»</w:t>
            </w:r>
          </w:p>
        </w:tc>
        <w:tc>
          <w:tcPr>
            <w:tcW w:w="5634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Разработали приглашения на мероприятие, объявления, презентацию «А память не молчит!»</w:t>
            </w:r>
          </w:p>
        </w:tc>
      </w:tr>
      <w:tr w:rsidR="00E473A6" w:rsidTr="00E473A6">
        <w:tc>
          <w:tcPr>
            <w:tcW w:w="675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Инициативная группа</w:t>
            </w:r>
          </w:p>
        </w:tc>
        <w:tc>
          <w:tcPr>
            <w:tcW w:w="2552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инициативной группы</w:t>
            </w:r>
          </w:p>
        </w:tc>
        <w:tc>
          <w:tcPr>
            <w:tcW w:w="5634" w:type="dxa"/>
          </w:tcPr>
          <w:p w:rsidR="00E473A6" w:rsidRDefault="00891736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Разработала сценарий проведения мероприятия «А память не молчит!»</w:t>
            </w:r>
          </w:p>
          <w:p w:rsidR="00D22CAD" w:rsidRDefault="00D22CAD" w:rsidP="00E473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учениками начальной школы по написанию сочинений «Что я думаю о войне?»</w:t>
            </w:r>
          </w:p>
        </w:tc>
      </w:tr>
    </w:tbl>
    <w:p w:rsidR="00426309" w:rsidRDefault="00426309" w:rsidP="00A1110C">
      <w:pPr>
        <w:pStyle w:val="a4"/>
        <w:jc w:val="both"/>
        <w:rPr>
          <w:sz w:val="28"/>
          <w:szCs w:val="28"/>
        </w:rPr>
      </w:pPr>
    </w:p>
    <w:p w:rsidR="00426309" w:rsidRPr="00BB5BD5" w:rsidRDefault="00984007" w:rsidP="00A1110C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6309" w:rsidRPr="00BB5BD5">
        <w:rPr>
          <w:b/>
          <w:sz w:val="28"/>
          <w:szCs w:val="28"/>
        </w:rPr>
        <w:t>Прогнозируемые результаты:</w:t>
      </w:r>
    </w:p>
    <w:p w:rsidR="00E657BD" w:rsidRDefault="00426309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1)Собран </w:t>
      </w:r>
      <w:r w:rsidR="00E657BD">
        <w:rPr>
          <w:sz w:val="28"/>
          <w:szCs w:val="28"/>
        </w:rPr>
        <w:t xml:space="preserve">объемный материал воспоминаний «детей войны» для школьного музея, а именно: воспоминания Гладковой Надежды Фоминичны, </w:t>
      </w:r>
      <w:proofErr w:type="spellStart"/>
      <w:r w:rsidR="00E657BD">
        <w:rPr>
          <w:sz w:val="28"/>
          <w:szCs w:val="28"/>
        </w:rPr>
        <w:t>Пшенниковой</w:t>
      </w:r>
      <w:proofErr w:type="spellEnd"/>
      <w:r w:rsidR="00E657BD">
        <w:rPr>
          <w:sz w:val="28"/>
          <w:szCs w:val="28"/>
        </w:rPr>
        <w:t xml:space="preserve"> Марии </w:t>
      </w:r>
      <w:r w:rsidR="00E657BD">
        <w:rPr>
          <w:sz w:val="28"/>
          <w:szCs w:val="28"/>
        </w:rPr>
        <w:lastRenderedPageBreak/>
        <w:t>Павловны, Кучерявой Екатерины Николаевны, Литовченко Игната Пантелеевича, Поляковой Валентины Павловны, Тесленко Марии С</w:t>
      </w:r>
      <w:r w:rsidR="008D4C12">
        <w:rPr>
          <w:sz w:val="28"/>
          <w:szCs w:val="28"/>
        </w:rPr>
        <w:t>тепановны, Бойко Таисии Ильиничны</w:t>
      </w:r>
      <w:r w:rsidR="00E657BD">
        <w:rPr>
          <w:sz w:val="28"/>
          <w:szCs w:val="28"/>
        </w:rPr>
        <w:t>, Назарова Николая Федоровича.</w:t>
      </w:r>
    </w:p>
    <w:p w:rsidR="00064B82" w:rsidRDefault="00E657BD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2)Ученики узнали о реальных событиях военных лет из уст очевидцев, которые рассказывают об этом с эмоциями, с переживаниями, а не из учебников  истории, что затронет их души намного сильнее, чувственнее.</w:t>
      </w:r>
    </w:p>
    <w:p w:rsidR="00E657BD" w:rsidRDefault="00E657BD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3)Сформировано чувство гордости за наш народ, за своих земляков.</w:t>
      </w:r>
    </w:p>
    <w:p w:rsidR="008B3636" w:rsidRDefault="00E657BD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3636">
        <w:rPr>
          <w:sz w:val="28"/>
          <w:szCs w:val="28"/>
        </w:rPr>
        <w:t>В памяти надолго останутся встречи с «детьми войны» и об этих встречах они будут рассказывать своим детям и даже внукам.</w:t>
      </w:r>
    </w:p>
    <w:p w:rsidR="00E657BD" w:rsidRDefault="008B3636" w:rsidP="00A111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5)Отношение к событиям в Украине будут оцениваться однозначно: с позиции негативного отношения к действиям</w:t>
      </w:r>
      <w:r w:rsidR="00E65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бандеровцев</w:t>
      </w:r>
      <w:proofErr w:type="spellEnd"/>
      <w:r>
        <w:rPr>
          <w:sz w:val="28"/>
          <w:szCs w:val="28"/>
        </w:rPr>
        <w:t>.</w:t>
      </w:r>
    </w:p>
    <w:p w:rsidR="00891736" w:rsidRDefault="00891736" w:rsidP="008B3636">
      <w:pPr>
        <w:pStyle w:val="a4"/>
        <w:rPr>
          <w:sz w:val="28"/>
          <w:szCs w:val="28"/>
        </w:rPr>
      </w:pPr>
    </w:p>
    <w:p w:rsidR="008B3636" w:rsidRPr="00BB5BD5" w:rsidRDefault="00891736" w:rsidP="008B363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007">
        <w:rPr>
          <w:sz w:val="28"/>
          <w:szCs w:val="28"/>
        </w:rPr>
        <w:t xml:space="preserve"> </w:t>
      </w:r>
      <w:r w:rsidR="008B3636" w:rsidRPr="00BB5BD5">
        <w:rPr>
          <w:b/>
          <w:sz w:val="28"/>
          <w:szCs w:val="28"/>
        </w:rPr>
        <w:t>Содержательная часть</w:t>
      </w:r>
    </w:p>
    <w:p w:rsidR="00F424B7" w:rsidRPr="00A1110C" w:rsidRDefault="00F424B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1.(Дети читают свои сочинения «Что я думаю о войне!») Слайд №1</w:t>
      </w:r>
      <w:r w:rsidR="00984007">
        <w:rPr>
          <w:rFonts w:ascii="Times New Roman" w:hAnsi="Times New Roman" w:cs="Times New Roman"/>
          <w:sz w:val="28"/>
          <w:szCs w:val="28"/>
        </w:rPr>
        <w:t>-№3</w:t>
      </w:r>
    </w:p>
    <w:p w:rsidR="00F424B7" w:rsidRPr="00A1110C" w:rsidRDefault="00F424B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0C">
        <w:rPr>
          <w:rFonts w:ascii="Times New Roman" w:hAnsi="Times New Roman" w:cs="Times New Roman"/>
          <w:sz w:val="28"/>
          <w:szCs w:val="28"/>
        </w:rPr>
        <w:t>2.(Слышны звуки сирены, раскаты залпов</w:t>
      </w:r>
      <w:r w:rsidR="008B3636">
        <w:rPr>
          <w:rFonts w:ascii="Times New Roman" w:hAnsi="Times New Roman" w:cs="Times New Roman"/>
          <w:sz w:val="28"/>
          <w:szCs w:val="28"/>
        </w:rPr>
        <w:t>,  детские крики:</w:t>
      </w:r>
      <w:proofErr w:type="gramEnd"/>
      <w:r w:rsidR="008B3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636" w:rsidRPr="00A1110C">
        <w:rPr>
          <w:rFonts w:ascii="Times New Roman" w:hAnsi="Times New Roman" w:cs="Times New Roman"/>
          <w:sz w:val="28"/>
          <w:szCs w:val="28"/>
        </w:rPr>
        <w:t>«Ой, мамочка!», «</w:t>
      </w:r>
      <w:proofErr w:type="spellStart"/>
      <w:r w:rsidR="008B3636" w:rsidRPr="00A1110C">
        <w:rPr>
          <w:rFonts w:ascii="Times New Roman" w:hAnsi="Times New Roman" w:cs="Times New Roman"/>
          <w:sz w:val="28"/>
          <w:szCs w:val="28"/>
        </w:rPr>
        <w:t>Мама-а-а-а</w:t>
      </w:r>
      <w:proofErr w:type="spellEnd"/>
      <w:r w:rsidR="008B3636" w:rsidRPr="00A1110C">
        <w:rPr>
          <w:rFonts w:ascii="Times New Roman" w:hAnsi="Times New Roman" w:cs="Times New Roman"/>
          <w:sz w:val="28"/>
          <w:szCs w:val="28"/>
        </w:rPr>
        <w:t>!», «Мне страшно», «Мамочка, где ты?»</w:t>
      </w:r>
      <w:r w:rsidRPr="00A1110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84007">
        <w:rPr>
          <w:rFonts w:ascii="Times New Roman" w:hAnsi="Times New Roman" w:cs="Times New Roman"/>
          <w:sz w:val="28"/>
          <w:szCs w:val="28"/>
        </w:rPr>
        <w:t xml:space="preserve"> Слайд №5</w:t>
      </w:r>
    </w:p>
    <w:p w:rsidR="00F424B7" w:rsidRPr="00A1110C" w:rsidRDefault="008B3636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4B7" w:rsidRPr="00A1110C">
        <w:rPr>
          <w:rFonts w:ascii="Times New Roman" w:hAnsi="Times New Roman" w:cs="Times New Roman"/>
          <w:sz w:val="28"/>
          <w:szCs w:val="28"/>
        </w:rPr>
        <w:t>.(Зажигается свет)</w:t>
      </w:r>
    </w:p>
    <w:p w:rsidR="00083F81" w:rsidRPr="00A1110C" w:rsidRDefault="008B3636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22CAD">
        <w:rPr>
          <w:rFonts w:ascii="Times New Roman" w:hAnsi="Times New Roman" w:cs="Times New Roman"/>
          <w:sz w:val="28"/>
          <w:szCs w:val="28"/>
        </w:rPr>
        <w:t xml:space="preserve"> 1</w:t>
      </w:r>
      <w:r w:rsidR="00F424B7" w:rsidRPr="00A1110C">
        <w:rPr>
          <w:rFonts w:ascii="Times New Roman" w:hAnsi="Times New Roman" w:cs="Times New Roman"/>
          <w:sz w:val="28"/>
          <w:szCs w:val="28"/>
        </w:rPr>
        <w:t>: этот  крик души, крик страха, крик ужаса остался навсегда в сердцах, в памяти детей</w:t>
      </w:r>
      <w:r w:rsidR="000E4907" w:rsidRPr="00A1110C">
        <w:rPr>
          <w:rFonts w:ascii="Times New Roman" w:hAnsi="Times New Roman" w:cs="Times New Roman"/>
          <w:sz w:val="28"/>
          <w:szCs w:val="28"/>
        </w:rPr>
        <w:t xml:space="preserve">, детей войны. </w:t>
      </w:r>
      <w:proofErr w:type="gramStart"/>
      <w:r w:rsidR="000E4907" w:rsidRPr="00A1110C">
        <w:rPr>
          <w:rFonts w:ascii="Times New Roman" w:hAnsi="Times New Roman" w:cs="Times New Roman"/>
          <w:sz w:val="28"/>
          <w:szCs w:val="28"/>
        </w:rPr>
        <w:t>Т</w:t>
      </w:r>
      <w:r w:rsidR="00F424B7" w:rsidRPr="00A1110C">
        <w:rPr>
          <w:rFonts w:ascii="Times New Roman" w:hAnsi="Times New Roman" w:cs="Times New Roman"/>
          <w:sz w:val="28"/>
          <w:szCs w:val="28"/>
        </w:rPr>
        <w:t xml:space="preserve">ех, кто познал кошмар военных лет, тех, кто прочувствовал боль  души, тех, кто </w:t>
      </w:r>
      <w:r w:rsidR="00083F81" w:rsidRPr="00A1110C">
        <w:rPr>
          <w:rFonts w:ascii="Times New Roman" w:hAnsi="Times New Roman" w:cs="Times New Roman"/>
          <w:sz w:val="28"/>
          <w:szCs w:val="28"/>
        </w:rPr>
        <w:t xml:space="preserve">видел слезы, горе своих матерей, тех, кто прожил  </w:t>
      </w:r>
      <w:r>
        <w:rPr>
          <w:rFonts w:ascii="Times New Roman" w:hAnsi="Times New Roman" w:cs="Times New Roman"/>
          <w:sz w:val="28"/>
          <w:szCs w:val="28"/>
        </w:rPr>
        <w:t xml:space="preserve">страшные 4 года </w:t>
      </w:r>
      <w:r w:rsidR="00083F81" w:rsidRPr="00A1110C">
        <w:rPr>
          <w:rFonts w:ascii="Times New Roman" w:hAnsi="Times New Roman" w:cs="Times New Roman"/>
          <w:sz w:val="28"/>
          <w:szCs w:val="28"/>
        </w:rPr>
        <w:t xml:space="preserve"> войны и, тех, кто воочию видел ту великую радость победы нашего народа, наших мужественных и стойких дедов и отцов, наших нежных и ласковых матерей над фашистской Германией не по художественной литературе, не по фильмам, не по</w:t>
      </w:r>
      <w:proofErr w:type="gramEnd"/>
      <w:r w:rsidR="00083F81" w:rsidRPr="00A1110C">
        <w:rPr>
          <w:rFonts w:ascii="Times New Roman" w:hAnsi="Times New Roman" w:cs="Times New Roman"/>
          <w:sz w:val="28"/>
          <w:szCs w:val="28"/>
        </w:rPr>
        <w:t xml:space="preserve"> рассказам очевидцев, а прикоснулся к этому своим  детским сердцем, не знавшим еще н</w:t>
      </w:r>
      <w:r w:rsidR="00073AF6">
        <w:rPr>
          <w:rFonts w:ascii="Times New Roman" w:hAnsi="Times New Roman" w:cs="Times New Roman"/>
          <w:sz w:val="28"/>
          <w:szCs w:val="28"/>
        </w:rPr>
        <w:t xml:space="preserve">и грубости, ни горя, ни </w:t>
      </w:r>
      <w:proofErr w:type="gramStart"/>
      <w:r w:rsidR="00073AF6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="00083F81" w:rsidRPr="00A1110C">
        <w:rPr>
          <w:rFonts w:ascii="Times New Roman" w:hAnsi="Times New Roman" w:cs="Times New Roman"/>
          <w:sz w:val="28"/>
          <w:szCs w:val="28"/>
        </w:rPr>
        <w:t xml:space="preserve"> к этому беспределу фашизма.</w:t>
      </w:r>
    </w:p>
    <w:p w:rsidR="00F424B7" w:rsidRPr="00A1110C" w:rsidRDefault="00083F81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Вед</w:t>
      </w:r>
      <w:r w:rsidR="00D22CAD">
        <w:rPr>
          <w:rFonts w:ascii="Times New Roman" w:hAnsi="Times New Roman" w:cs="Times New Roman"/>
          <w:sz w:val="28"/>
          <w:szCs w:val="28"/>
        </w:rPr>
        <w:t>ущий 2:</w:t>
      </w:r>
      <w:r w:rsidRPr="00A1110C">
        <w:rPr>
          <w:rFonts w:ascii="Times New Roman" w:hAnsi="Times New Roman" w:cs="Times New Roman"/>
          <w:sz w:val="28"/>
          <w:szCs w:val="28"/>
        </w:rPr>
        <w:t xml:space="preserve"> Мы приветствуем в этом зале этих уже взрослых людей: Гладкову Надежду Фоминичну, Назарова Николая Федоровича, </w:t>
      </w:r>
      <w:proofErr w:type="spellStart"/>
      <w:r w:rsidRPr="00A1110C"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 w:rsidRPr="00A1110C">
        <w:rPr>
          <w:rFonts w:ascii="Times New Roman" w:hAnsi="Times New Roman" w:cs="Times New Roman"/>
          <w:sz w:val="28"/>
          <w:szCs w:val="28"/>
        </w:rPr>
        <w:t xml:space="preserve"> Анатолия Ивановича, Полякову Валентину Павловну, Полякова Владимира Никифоровича, Полякову Екатерину Григорьевну,</w:t>
      </w:r>
      <w:r w:rsidR="000E4907" w:rsidRPr="00A1110C">
        <w:rPr>
          <w:rFonts w:ascii="Times New Roman" w:hAnsi="Times New Roman" w:cs="Times New Roman"/>
          <w:sz w:val="28"/>
          <w:szCs w:val="28"/>
        </w:rPr>
        <w:t xml:space="preserve"> Кучерявую Екатерину Николаевну,</w:t>
      </w:r>
      <w:r w:rsidRPr="00A1110C">
        <w:rPr>
          <w:rFonts w:ascii="Times New Roman" w:hAnsi="Times New Roman" w:cs="Times New Roman"/>
          <w:sz w:val="28"/>
          <w:szCs w:val="28"/>
        </w:rPr>
        <w:t xml:space="preserve"> </w:t>
      </w:r>
      <w:r w:rsidR="000E4907" w:rsidRPr="00A1110C">
        <w:rPr>
          <w:rFonts w:ascii="Times New Roman" w:hAnsi="Times New Roman" w:cs="Times New Roman"/>
          <w:sz w:val="28"/>
          <w:szCs w:val="28"/>
        </w:rPr>
        <w:t xml:space="preserve">Литовченко Игната Пантелеевича, Литовченко Раису Кузьминичну, </w:t>
      </w:r>
      <w:proofErr w:type="spellStart"/>
      <w:r w:rsidR="000E4907" w:rsidRPr="00A1110C">
        <w:rPr>
          <w:rFonts w:ascii="Times New Roman" w:hAnsi="Times New Roman" w:cs="Times New Roman"/>
          <w:sz w:val="28"/>
          <w:szCs w:val="28"/>
        </w:rPr>
        <w:t>Катющика</w:t>
      </w:r>
      <w:proofErr w:type="spellEnd"/>
      <w:r w:rsidR="000E4907" w:rsidRPr="00A1110C">
        <w:rPr>
          <w:rFonts w:ascii="Times New Roman" w:hAnsi="Times New Roman" w:cs="Times New Roman"/>
          <w:sz w:val="28"/>
          <w:szCs w:val="28"/>
        </w:rPr>
        <w:t xml:space="preserve"> Анатолия Александровича, Корнееву Нину Ивановну, Языкова Виктора Петровича, Тимофееву Светлану Георгиевну. (Дети вручают приглашенным цветы и подарки, исполняется песня «Память»)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lastRenderedPageBreak/>
        <w:t>Вед</w:t>
      </w:r>
      <w:r w:rsidR="00D22CAD">
        <w:rPr>
          <w:rFonts w:ascii="Times New Roman" w:hAnsi="Times New Roman" w:cs="Times New Roman"/>
          <w:sz w:val="28"/>
          <w:szCs w:val="28"/>
        </w:rPr>
        <w:t>ущий 1:</w:t>
      </w:r>
      <w:r w:rsidRPr="00A1110C">
        <w:rPr>
          <w:rFonts w:ascii="Times New Roman" w:hAnsi="Times New Roman" w:cs="Times New Roman"/>
          <w:sz w:val="28"/>
          <w:szCs w:val="28"/>
        </w:rPr>
        <w:t xml:space="preserve"> Сорок первый год</w:t>
      </w:r>
      <w:proofErr w:type="gramStart"/>
      <w:r w:rsidRPr="00A1110C">
        <w:rPr>
          <w:rFonts w:ascii="Times New Roman" w:hAnsi="Times New Roman" w:cs="Times New Roman"/>
          <w:sz w:val="28"/>
          <w:szCs w:val="28"/>
        </w:rPr>
        <w:t>…  К</w:t>
      </w:r>
      <w:proofErr w:type="gramEnd"/>
      <w:r w:rsidRPr="00A1110C">
        <w:rPr>
          <w:rFonts w:ascii="Times New Roman" w:hAnsi="Times New Roman" w:cs="Times New Roman"/>
          <w:sz w:val="28"/>
          <w:szCs w:val="28"/>
        </w:rPr>
        <w:t>ак он изменил судьбы, обагрил кровью и слезами детство, сделал короткими жизни многих мальчишек и девчонок, разрушил светлые мечты.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A26F15" w:rsidRPr="00A1110C">
        <w:rPr>
          <w:rFonts w:ascii="Times New Roman" w:hAnsi="Times New Roman" w:cs="Times New Roman"/>
          <w:sz w:val="28"/>
          <w:szCs w:val="28"/>
        </w:rPr>
        <w:t>2</w:t>
      </w:r>
      <w:r w:rsidRPr="00A1110C">
        <w:rPr>
          <w:rFonts w:ascii="Times New Roman" w:hAnsi="Times New Roman" w:cs="Times New Roman"/>
          <w:sz w:val="28"/>
          <w:szCs w:val="28"/>
        </w:rPr>
        <w:t xml:space="preserve"> класса читает стихотворение: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Здравствуйте, дедушки, бабушки, гости, родители!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Дети войны, Вам особый поклон!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Славному празднику он посвящен!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Нынче повсюду призывы звучат:</w:t>
      </w:r>
    </w:p>
    <w:p w:rsidR="000E4907" w:rsidRPr="00A1110C" w:rsidRDefault="000E4907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A26F15" w:rsidRPr="00A1110C">
        <w:rPr>
          <w:rFonts w:ascii="Times New Roman" w:hAnsi="Times New Roman" w:cs="Times New Roman"/>
          <w:sz w:val="28"/>
          <w:szCs w:val="28"/>
        </w:rPr>
        <w:t>победе ведь 70!</w:t>
      </w:r>
    </w:p>
    <w:p w:rsidR="00A26F15" w:rsidRPr="00A1110C" w:rsidRDefault="00A26F15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Я – второклассник, и мне 7 лет, но дайте кто-нибудь ответ!</w:t>
      </w:r>
    </w:p>
    <w:p w:rsidR="00A26F15" w:rsidRPr="00A1110C" w:rsidRDefault="00A26F15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Я спросил у всех ребят: «Что такое эти 70!</w:t>
      </w:r>
    </w:p>
    <w:p w:rsidR="00A26F15" w:rsidRPr="00A1110C" w:rsidRDefault="00A26F15" w:rsidP="00A111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0C">
        <w:rPr>
          <w:rFonts w:ascii="Times New Roman" w:hAnsi="Times New Roman" w:cs="Times New Roman"/>
          <w:sz w:val="28"/>
          <w:szCs w:val="28"/>
        </w:rPr>
        <w:t>Может быть столько погибло</w:t>
      </w:r>
      <w:proofErr w:type="gramEnd"/>
      <w:r w:rsidRPr="00A1110C">
        <w:rPr>
          <w:rFonts w:ascii="Times New Roman" w:hAnsi="Times New Roman" w:cs="Times New Roman"/>
          <w:sz w:val="28"/>
          <w:szCs w:val="28"/>
        </w:rPr>
        <w:t xml:space="preserve"> людей?</w:t>
      </w:r>
    </w:p>
    <w:p w:rsidR="00A26F15" w:rsidRPr="00A1110C" w:rsidRDefault="00A26F15" w:rsidP="00A1110C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C">
        <w:rPr>
          <w:rFonts w:ascii="Times New Roman" w:hAnsi="Times New Roman" w:cs="Times New Roman"/>
          <w:sz w:val="28"/>
          <w:szCs w:val="28"/>
        </w:rPr>
        <w:t>Или война эта шла столько дней?</w:t>
      </w:r>
    </w:p>
    <w:p w:rsidR="00A26F15" w:rsidRPr="0034239A" w:rsidRDefault="00A26F1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Я не знаю про эту войну ничего. Книгу я прочитаю, посмотрю кино…</w:t>
      </w:r>
    </w:p>
    <w:p w:rsidR="00A26F15" w:rsidRPr="0034239A" w:rsidRDefault="00A26F1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Но как трудно сегодня поверить мне, что моя прабабушка была на войне!</w:t>
      </w:r>
    </w:p>
    <w:p w:rsidR="00A26F15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A26F15" w:rsidRPr="0034239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A26F15" w:rsidRPr="0034239A">
        <w:rPr>
          <w:rFonts w:ascii="Times New Roman" w:hAnsi="Times New Roman" w:cs="Times New Roman"/>
          <w:sz w:val="28"/>
          <w:szCs w:val="28"/>
        </w:rPr>
        <w:t>обожженные</w:t>
      </w:r>
      <w:proofErr w:type="gramEnd"/>
      <w:r w:rsidR="00A26F15" w:rsidRPr="0034239A">
        <w:rPr>
          <w:rFonts w:ascii="Times New Roman" w:hAnsi="Times New Roman" w:cs="Times New Roman"/>
          <w:sz w:val="28"/>
          <w:szCs w:val="28"/>
        </w:rPr>
        <w:t xml:space="preserve"> сороковыми, сердцами вросшие в тишину, - </w:t>
      </w:r>
    </w:p>
    <w:p w:rsidR="00A26F15" w:rsidRPr="0034239A" w:rsidRDefault="00A26F1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Конечно, мы смотрим глазами иными на эту большую войну.</w:t>
      </w:r>
    </w:p>
    <w:p w:rsidR="00A26F15" w:rsidRPr="0034239A" w:rsidRDefault="00A26F1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Мы знаем по сбивчивым трудным рассказам о горьком Вашем пути,</w:t>
      </w:r>
    </w:p>
    <w:p w:rsidR="00A26F15" w:rsidRPr="0034239A" w:rsidRDefault="00A26F1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Поэтому должен хотя бы наш разум дорогой военной пройти.</w:t>
      </w:r>
    </w:p>
    <w:p w:rsidR="00A26F15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A26F15" w:rsidRPr="0034239A">
        <w:rPr>
          <w:rFonts w:ascii="Times New Roman" w:hAnsi="Times New Roman" w:cs="Times New Roman"/>
          <w:sz w:val="28"/>
          <w:szCs w:val="28"/>
        </w:rPr>
        <w:t xml:space="preserve"> Летят года. Все дальше и дальше уходит от нас день, когда прозвучал первый салют в честь победы над фашистами. Все меньше и меньше остается очевидцев</w:t>
      </w:r>
      <w:r w:rsidR="006E01B4" w:rsidRPr="0034239A">
        <w:rPr>
          <w:rFonts w:ascii="Times New Roman" w:hAnsi="Times New Roman" w:cs="Times New Roman"/>
          <w:sz w:val="28"/>
          <w:szCs w:val="28"/>
        </w:rPr>
        <w:t xml:space="preserve"> реальных событий тех лет. В нашем селе уже не осталось в живых ни одного ветерана войны. Вечная память о них должна быть в сердце каждого из нас.</w:t>
      </w:r>
    </w:p>
    <w:p w:rsidR="006E01B4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6E01B4" w:rsidRPr="0034239A">
        <w:rPr>
          <w:rFonts w:ascii="Times New Roman" w:hAnsi="Times New Roman" w:cs="Times New Roman"/>
          <w:sz w:val="28"/>
          <w:szCs w:val="28"/>
        </w:rPr>
        <w:t xml:space="preserve"> Тихо, ребята, минутой молчания память героев почтим,</w:t>
      </w:r>
    </w:p>
    <w:p w:rsidR="006E01B4" w:rsidRPr="0034239A" w:rsidRDefault="006E01B4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Их голоса тоже когда-то звучали, по утрам они солнце встречали</w:t>
      </w:r>
    </w:p>
    <w:p w:rsidR="006E01B4" w:rsidRPr="0034239A" w:rsidRDefault="003423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Сверстники наши почти. (З</w:t>
      </w:r>
      <w:r w:rsidR="006E01B4" w:rsidRPr="0034239A">
        <w:rPr>
          <w:rFonts w:ascii="Times New Roman" w:hAnsi="Times New Roman" w:cs="Times New Roman"/>
          <w:sz w:val="28"/>
          <w:szCs w:val="28"/>
        </w:rPr>
        <w:t>ажигаются свечи,   метроном отбивает ритм)</w:t>
      </w:r>
    </w:p>
    <w:p w:rsidR="006E01B4" w:rsidRPr="0034239A" w:rsidRDefault="006E01B4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6E01B4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1:</w:t>
      </w:r>
      <w:r w:rsidR="006E01B4" w:rsidRPr="0034239A">
        <w:rPr>
          <w:rFonts w:ascii="Times New Roman" w:hAnsi="Times New Roman" w:cs="Times New Roman"/>
          <w:sz w:val="28"/>
          <w:szCs w:val="28"/>
        </w:rPr>
        <w:t xml:space="preserve"> Рядом с теми, кто подвигом своим приближал победу, были вы, кто молил Бога о скорейшем окончании войны, помогая родным и близким всем, чем могли.</w:t>
      </w:r>
    </w:p>
    <w:p w:rsidR="006E01B4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6E01B4" w:rsidRPr="0034239A">
        <w:rPr>
          <w:rFonts w:ascii="Times New Roman" w:hAnsi="Times New Roman" w:cs="Times New Roman"/>
          <w:sz w:val="28"/>
          <w:szCs w:val="28"/>
        </w:rPr>
        <w:t xml:space="preserve"> О жизни в свои детские годы расскажет нам Надежда Фоминична Гладкова. Ей тогда было 10 лет. (Выступление Гладковой Н.Ф.)</w:t>
      </w:r>
      <w:r w:rsidR="00984007">
        <w:rPr>
          <w:rFonts w:ascii="Times New Roman" w:hAnsi="Times New Roman" w:cs="Times New Roman"/>
          <w:sz w:val="28"/>
          <w:szCs w:val="28"/>
        </w:rPr>
        <w:t xml:space="preserve"> Слайд №6-№8</w:t>
      </w:r>
    </w:p>
    <w:p w:rsidR="006E01B4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6E01B4" w:rsidRPr="0034239A">
        <w:rPr>
          <w:rFonts w:ascii="Times New Roman" w:hAnsi="Times New Roman" w:cs="Times New Roman"/>
          <w:sz w:val="28"/>
          <w:szCs w:val="28"/>
        </w:rPr>
        <w:t xml:space="preserve"> Пусть эта песня поднимет Вам, уважаемая Надежда Фоминична, настроение. Вам мы желаем никогда больше не познать </w:t>
      </w:r>
      <w:r w:rsidR="00AC1D0A" w:rsidRPr="0034239A">
        <w:rPr>
          <w:rFonts w:ascii="Times New Roman" w:hAnsi="Times New Roman" w:cs="Times New Roman"/>
          <w:sz w:val="28"/>
          <w:szCs w:val="28"/>
        </w:rPr>
        <w:t>ни горя, ни зла, ни беды. Здоровья Вам!</w:t>
      </w:r>
    </w:p>
    <w:p w:rsidR="00AC1D0A" w:rsidRPr="0034239A" w:rsidRDefault="003423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</w:t>
      </w:r>
      <w:r w:rsidR="00AC1D0A" w:rsidRPr="0034239A">
        <w:rPr>
          <w:rFonts w:ascii="Times New Roman" w:hAnsi="Times New Roman" w:cs="Times New Roman"/>
          <w:sz w:val="28"/>
          <w:szCs w:val="28"/>
        </w:rPr>
        <w:t>)</w:t>
      </w:r>
    </w:p>
    <w:p w:rsidR="00AC1D0A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AC1D0A" w:rsidRPr="0034239A">
        <w:rPr>
          <w:rFonts w:ascii="Times New Roman" w:hAnsi="Times New Roman" w:cs="Times New Roman"/>
          <w:sz w:val="28"/>
          <w:szCs w:val="28"/>
        </w:rPr>
        <w:t xml:space="preserve"> А вот воспоминания Игната Пантелеевича Литовченко (ученик зачитывает интервью)</w:t>
      </w:r>
      <w:r w:rsidR="00984007">
        <w:rPr>
          <w:rFonts w:ascii="Times New Roman" w:hAnsi="Times New Roman" w:cs="Times New Roman"/>
          <w:sz w:val="28"/>
          <w:szCs w:val="28"/>
        </w:rPr>
        <w:t xml:space="preserve"> Слайд №9-№10</w:t>
      </w:r>
    </w:p>
    <w:p w:rsidR="00AC1D0A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AC1D0A" w:rsidRPr="0034239A">
        <w:rPr>
          <w:rFonts w:ascii="Times New Roman" w:hAnsi="Times New Roman" w:cs="Times New Roman"/>
          <w:sz w:val="28"/>
          <w:szCs w:val="28"/>
        </w:rPr>
        <w:t xml:space="preserve"> Уважаемые гости! Вы знаете, что Игнат Пантелеевич отлично играет </w:t>
      </w:r>
      <w:r w:rsidR="0034239A">
        <w:rPr>
          <w:rFonts w:ascii="Times New Roman" w:hAnsi="Times New Roman" w:cs="Times New Roman"/>
          <w:sz w:val="28"/>
          <w:szCs w:val="28"/>
        </w:rPr>
        <w:t>на баяне. Вам в подарок звучит музыкальное произведение</w:t>
      </w:r>
    </w:p>
    <w:p w:rsidR="00AC1D0A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AC1D0A" w:rsidRPr="0034239A">
        <w:rPr>
          <w:rFonts w:ascii="Times New Roman" w:hAnsi="Times New Roman" w:cs="Times New Roman"/>
          <w:sz w:val="28"/>
          <w:szCs w:val="28"/>
        </w:rPr>
        <w:t xml:space="preserve"> Как узнали, что закончилась война? Как встретили победу? Как сложилась судьба после войны? Об этом расскажет Екатерина Николаевна Кучерявая.</w:t>
      </w:r>
    </w:p>
    <w:p w:rsidR="00AC1D0A" w:rsidRDefault="00AC1D0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Слайд</w:t>
      </w:r>
      <w:r w:rsidR="00984007">
        <w:rPr>
          <w:rFonts w:ascii="Times New Roman" w:hAnsi="Times New Roman" w:cs="Times New Roman"/>
          <w:sz w:val="28"/>
          <w:szCs w:val="28"/>
        </w:rPr>
        <w:t xml:space="preserve"> №12 с видеозаписью, слайд №13-№18</w:t>
      </w:r>
    </w:p>
    <w:p w:rsidR="00CE1DB6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CE1DB6">
        <w:rPr>
          <w:rFonts w:ascii="Times New Roman" w:hAnsi="Times New Roman" w:cs="Times New Roman"/>
          <w:sz w:val="28"/>
          <w:szCs w:val="28"/>
        </w:rPr>
        <w:t xml:space="preserve"> О своих переживаниях во время жестоких боев расскажет Мария Павловна </w:t>
      </w:r>
      <w:proofErr w:type="spellStart"/>
      <w:r w:rsidR="00CE1DB6">
        <w:rPr>
          <w:rFonts w:ascii="Times New Roman" w:hAnsi="Times New Roman" w:cs="Times New Roman"/>
          <w:sz w:val="28"/>
          <w:szCs w:val="28"/>
        </w:rPr>
        <w:t>Пшенникова</w:t>
      </w:r>
      <w:proofErr w:type="spellEnd"/>
      <w:r w:rsidR="00CE1DB6">
        <w:rPr>
          <w:rFonts w:ascii="Times New Roman" w:hAnsi="Times New Roman" w:cs="Times New Roman"/>
          <w:sz w:val="28"/>
          <w:szCs w:val="28"/>
        </w:rPr>
        <w:t xml:space="preserve">. (Рассказ </w:t>
      </w:r>
      <w:proofErr w:type="spellStart"/>
      <w:r w:rsidR="00CE1DB6">
        <w:rPr>
          <w:rFonts w:ascii="Times New Roman" w:hAnsi="Times New Roman" w:cs="Times New Roman"/>
          <w:sz w:val="28"/>
          <w:szCs w:val="28"/>
        </w:rPr>
        <w:t>Пшенниковой</w:t>
      </w:r>
      <w:proofErr w:type="spellEnd"/>
      <w:r w:rsidR="00CE1DB6">
        <w:rPr>
          <w:rFonts w:ascii="Times New Roman" w:hAnsi="Times New Roman" w:cs="Times New Roman"/>
          <w:sz w:val="28"/>
          <w:szCs w:val="28"/>
        </w:rPr>
        <w:t xml:space="preserve"> М.П.)</w:t>
      </w:r>
      <w:r w:rsidR="00984007">
        <w:rPr>
          <w:rFonts w:ascii="Times New Roman" w:hAnsi="Times New Roman" w:cs="Times New Roman"/>
          <w:sz w:val="28"/>
          <w:szCs w:val="28"/>
        </w:rPr>
        <w:t>, слайд №19-№21</w:t>
      </w:r>
    </w:p>
    <w:p w:rsidR="00984007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984007">
        <w:rPr>
          <w:rFonts w:ascii="Times New Roman" w:hAnsi="Times New Roman" w:cs="Times New Roman"/>
          <w:sz w:val="28"/>
          <w:szCs w:val="28"/>
        </w:rPr>
        <w:t xml:space="preserve"> О жизни в военные годы  на далеком Сахалине рассказывает Мари</w:t>
      </w:r>
      <w:r w:rsidR="00652FDD">
        <w:rPr>
          <w:rFonts w:ascii="Times New Roman" w:hAnsi="Times New Roman" w:cs="Times New Roman"/>
          <w:sz w:val="28"/>
          <w:szCs w:val="28"/>
        </w:rPr>
        <w:t>я Степановна Тесленко Слайд №22-</w:t>
      </w:r>
      <w:r w:rsidR="00984007">
        <w:rPr>
          <w:rFonts w:ascii="Times New Roman" w:hAnsi="Times New Roman" w:cs="Times New Roman"/>
          <w:sz w:val="28"/>
          <w:szCs w:val="28"/>
        </w:rPr>
        <w:t xml:space="preserve">№24 (видеозапись на </w:t>
      </w:r>
      <w:r w:rsidR="00E473A6">
        <w:rPr>
          <w:rFonts w:ascii="Times New Roman" w:hAnsi="Times New Roman" w:cs="Times New Roman"/>
          <w:sz w:val="28"/>
          <w:szCs w:val="28"/>
        </w:rPr>
        <w:t>слайде №24)</w:t>
      </w:r>
    </w:p>
    <w:p w:rsidR="00CE1DB6" w:rsidRPr="0034239A" w:rsidRDefault="00CE1DB6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D22CAD">
        <w:rPr>
          <w:rFonts w:ascii="Times New Roman" w:hAnsi="Times New Roman" w:cs="Times New Roman"/>
          <w:sz w:val="28"/>
          <w:szCs w:val="28"/>
        </w:rPr>
        <w:t>ущий 1</w:t>
      </w:r>
      <w:r>
        <w:rPr>
          <w:rFonts w:ascii="Times New Roman" w:hAnsi="Times New Roman" w:cs="Times New Roman"/>
          <w:sz w:val="28"/>
          <w:szCs w:val="28"/>
        </w:rPr>
        <w:t xml:space="preserve">: Уважаемые гости, для Вас звучит песня. </w:t>
      </w:r>
    </w:p>
    <w:p w:rsidR="00AC1D0A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AC1D0A" w:rsidRPr="0034239A">
        <w:rPr>
          <w:rFonts w:ascii="Times New Roman" w:hAnsi="Times New Roman" w:cs="Times New Roman"/>
          <w:sz w:val="28"/>
          <w:szCs w:val="28"/>
        </w:rPr>
        <w:t xml:space="preserve"> (на фоне музыки)</w:t>
      </w:r>
    </w:p>
    <w:p w:rsidR="00AC1D0A" w:rsidRPr="0034239A" w:rsidRDefault="00AC1D0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Пусть новые песни оркестры играют,</w:t>
      </w:r>
    </w:p>
    <w:p w:rsidR="00AC1D0A" w:rsidRPr="0034239A" w:rsidRDefault="00AC1D0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Мы времени смело смотрим в лицо.</w:t>
      </w:r>
    </w:p>
    <w:p w:rsidR="00AC1D0A" w:rsidRPr="0034239A" w:rsidRDefault="00AC1D0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9A">
        <w:rPr>
          <w:rFonts w:ascii="Times New Roman" w:hAnsi="Times New Roman" w:cs="Times New Roman"/>
          <w:sz w:val="28"/>
          <w:szCs w:val="28"/>
        </w:rPr>
        <w:t>Будет жить в нашей памяти, не умирая</w:t>
      </w:r>
      <w:proofErr w:type="gramEnd"/>
      <w:r w:rsidRPr="0034239A">
        <w:rPr>
          <w:rFonts w:ascii="Times New Roman" w:hAnsi="Times New Roman" w:cs="Times New Roman"/>
          <w:sz w:val="28"/>
          <w:szCs w:val="28"/>
        </w:rPr>
        <w:t>,</w:t>
      </w:r>
    </w:p>
    <w:p w:rsidR="00AC1D0A" w:rsidRPr="0034239A" w:rsidRDefault="00AC1D0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Победная музыка ваших отцов!</w:t>
      </w:r>
    </w:p>
    <w:p w:rsidR="00F2659A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F2659A" w:rsidRPr="0034239A">
        <w:rPr>
          <w:rFonts w:ascii="Times New Roman" w:hAnsi="Times New Roman" w:cs="Times New Roman"/>
          <w:sz w:val="28"/>
          <w:szCs w:val="28"/>
        </w:rPr>
        <w:t xml:space="preserve"> Для всех вас </w:t>
      </w:r>
      <w:r w:rsidR="00086847" w:rsidRPr="0034239A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2659A" w:rsidRPr="0034239A">
        <w:rPr>
          <w:rFonts w:ascii="Times New Roman" w:hAnsi="Times New Roman" w:cs="Times New Roman"/>
          <w:sz w:val="28"/>
          <w:szCs w:val="28"/>
        </w:rPr>
        <w:t>стихотворение Глебовой Н.Р.</w:t>
      </w:r>
      <w:r w:rsidR="00CE1DB6">
        <w:rPr>
          <w:rFonts w:ascii="Times New Roman" w:hAnsi="Times New Roman" w:cs="Times New Roman"/>
          <w:sz w:val="28"/>
          <w:szCs w:val="28"/>
        </w:rPr>
        <w:t xml:space="preserve"> «Память»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9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34239A">
        <w:rPr>
          <w:rFonts w:ascii="Times New Roman" w:hAnsi="Times New Roman" w:cs="Times New Roman"/>
          <w:sz w:val="28"/>
          <w:szCs w:val="28"/>
        </w:rPr>
        <w:t xml:space="preserve"> любимый средь калины,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lastRenderedPageBreak/>
        <w:t>Глазу милая сосна,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Густые заросли малины: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Все это Родина моя!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И зовется она </w:t>
      </w:r>
      <w:proofErr w:type="spellStart"/>
      <w:r w:rsidRPr="0034239A">
        <w:rPr>
          <w:rFonts w:ascii="Times New Roman" w:hAnsi="Times New Roman" w:cs="Times New Roman"/>
          <w:sz w:val="28"/>
          <w:szCs w:val="28"/>
        </w:rPr>
        <w:t>Коршуновкой</w:t>
      </w:r>
      <w:proofErr w:type="spellEnd"/>
      <w:r w:rsidRPr="0034239A">
        <w:rPr>
          <w:rFonts w:ascii="Times New Roman" w:hAnsi="Times New Roman" w:cs="Times New Roman"/>
          <w:sz w:val="28"/>
          <w:szCs w:val="28"/>
        </w:rPr>
        <w:t>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Умытая справа рекой,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847" w:rsidRPr="0034239A">
        <w:rPr>
          <w:rFonts w:ascii="Times New Roman" w:hAnsi="Times New Roman" w:cs="Times New Roman"/>
          <w:sz w:val="28"/>
          <w:szCs w:val="28"/>
        </w:rPr>
        <w:t>В</w:t>
      </w:r>
      <w:r w:rsidRPr="0034239A">
        <w:rPr>
          <w:rFonts w:ascii="Times New Roman" w:hAnsi="Times New Roman" w:cs="Times New Roman"/>
          <w:sz w:val="28"/>
          <w:szCs w:val="28"/>
        </w:rPr>
        <w:t>ихляя</w:t>
      </w:r>
      <w:proofErr w:type="gramEnd"/>
      <w:r w:rsidRPr="0034239A">
        <w:rPr>
          <w:rFonts w:ascii="Times New Roman" w:hAnsi="Times New Roman" w:cs="Times New Roman"/>
          <w:sz w:val="28"/>
          <w:szCs w:val="28"/>
        </w:rPr>
        <w:t xml:space="preserve"> бежит со сноровкой, 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Как будто спешит на покой.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Природа красива</w:t>
      </w:r>
      <w:r w:rsidR="00086847" w:rsidRPr="0034239A">
        <w:rPr>
          <w:rFonts w:ascii="Times New Roman" w:hAnsi="Times New Roman" w:cs="Times New Roman"/>
          <w:sz w:val="28"/>
          <w:szCs w:val="28"/>
        </w:rPr>
        <w:t xml:space="preserve">, </w:t>
      </w:r>
      <w:r w:rsidRPr="0034239A">
        <w:rPr>
          <w:rFonts w:ascii="Times New Roman" w:hAnsi="Times New Roman" w:cs="Times New Roman"/>
          <w:sz w:val="28"/>
          <w:szCs w:val="28"/>
        </w:rPr>
        <w:t xml:space="preserve"> не спорю,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Но выше души красота,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Что льется в народе рекою,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9A">
        <w:rPr>
          <w:rFonts w:ascii="Times New Roman" w:hAnsi="Times New Roman" w:cs="Times New Roman"/>
          <w:sz w:val="28"/>
          <w:szCs w:val="28"/>
        </w:rPr>
        <w:t>Живущем в селе на века!</w:t>
      </w:r>
      <w:proofErr w:type="gramEnd"/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И покой нам и не снится,</w:t>
      </w:r>
    </w:p>
    <w:p w:rsidR="00F2659A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Память волнует  всех нас и меня:</w:t>
      </w:r>
    </w:p>
    <w:p w:rsidR="009F6005" w:rsidRPr="0034239A" w:rsidRDefault="00F265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О героях не вернувшихся</w:t>
      </w:r>
    </w:p>
    <w:p w:rsidR="00F2659A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 С</w:t>
      </w:r>
      <w:r w:rsidR="00F2659A" w:rsidRPr="0034239A">
        <w:rPr>
          <w:rFonts w:ascii="Times New Roman" w:hAnsi="Times New Roman" w:cs="Times New Roman"/>
          <w:sz w:val="28"/>
          <w:szCs w:val="28"/>
        </w:rPr>
        <w:t xml:space="preserve"> поля боя: дыма и огня.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Пройдите по сельским улицам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Загляните в каждый наш дом: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С интересными добрыми лицами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В</w:t>
      </w:r>
      <w:r w:rsidR="00086847" w:rsidRPr="0034239A">
        <w:rPr>
          <w:rFonts w:ascii="Times New Roman" w:hAnsi="Times New Roman" w:cs="Times New Roman"/>
          <w:sz w:val="28"/>
          <w:szCs w:val="28"/>
        </w:rPr>
        <w:t xml:space="preserve">стретитесь вы </w:t>
      </w:r>
      <w:r w:rsidRPr="0034239A">
        <w:rPr>
          <w:rFonts w:ascii="Times New Roman" w:hAnsi="Times New Roman" w:cs="Times New Roman"/>
          <w:sz w:val="28"/>
          <w:szCs w:val="28"/>
        </w:rPr>
        <w:t>за светлым окном: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Вот яркий свет из окна пробивается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9A">
        <w:rPr>
          <w:rFonts w:ascii="Times New Roman" w:hAnsi="Times New Roman" w:cs="Times New Roman"/>
          <w:sz w:val="28"/>
          <w:szCs w:val="28"/>
        </w:rPr>
        <w:t>Сквозь черемухи весенней листву.</w:t>
      </w:r>
      <w:proofErr w:type="gramEnd"/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Это Надежде Фоминичне вспоминается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Детство ее в </w:t>
      </w:r>
      <w:r w:rsidR="00086847" w:rsidRPr="0034239A">
        <w:rPr>
          <w:rFonts w:ascii="Times New Roman" w:hAnsi="Times New Roman" w:cs="Times New Roman"/>
          <w:sz w:val="28"/>
          <w:szCs w:val="28"/>
        </w:rPr>
        <w:t xml:space="preserve">великую </w:t>
      </w:r>
      <w:r w:rsidRPr="0034239A">
        <w:rPr>
          <w:rFonts w:ascii="Times New Roman" w:hAnsi="Times New Roman" w:cs="Times New Roman"/>
          <w:sz w:val="28"/>
          <w:szCs w:val="28"/>
        </w:rPr>
        <w:t>войну.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Фотографий стопка лежит перед нею.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Взгляд затуманен и смотрит вдаль.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lastRenderedPageBreak/>
        <w:t>Сколько горя и дум в душе ворохнулось,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Не стихает в глазах ее добрых печаль.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Здесь  </w:t>
      </w:r>
      <w:proofErr w:type="spellStart"/>
      <w:r w:rsidRPr="0034239A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34239A">
        <w:rPr>
          <w:rFonts w:ascii="Times New Roman" w:hAnsi="Times New Roman" w:cs="Times New Roman"/>
          <w:sz w:val="28"/>
          <w:szCs w:val="28"/>
        </w:rPr>
        <w:t xml:space="preserve"> Тимофей Иванович.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Кто он? Знает каждый – герой!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Похоронен был дважды заживо,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А судьба решила вернуть домой.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Остановись, ты время, дай подумать!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Дай осознать: что ныне, что потом?</w:t>
      </w:r>
    </w:p>
    <w:p w:rsidR="009F6005" w:rsidRPr="0034239A" w:rsidRDefault="009F6005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Чтобы село мое родное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Не</w:t>
      </w:r>
      <w:r w:rsidR="00086847" w:rsidRPr="0034239A">
        <w:rPr>
          <w:rFonts w:ascii="Times New Roman" w:hAnsi="Times New Roman" w:cs="Times New Roman"/>
          <w:sz w:val="28"/>
          <w:szCs w:val="28"/>
        </w:rPr>
        <w:t xml:space="preserve"> уснуло </w:t>
      </w:r>
      <w:r w:rsidRPr="0034239A">
        <w:rPr>
          <w:rFonts w:ascii="Times New Roman" w:hAnsi="Times New Roman" w:cs="Times New Roman"/>
          <w:sz w:val="28"/>
          <w:szCs w:val="28"/>
        </w:rPr>
        <w:t xml:space="preserve">  вечным сном.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86847" w:rsidRPr="0034239A">
        <w:rPr>
          <w:rFonts w:ascii="Times New Roman" w:hAnsi="Times New Roman" w:cs="Times New Roman"/>
          <w:sz w:val="28"/>
          <w:szCs w:val="28"/>
        </w:rPr>
        <w:t>видеть всегда ранним утром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Глазу милую нашу сосну,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86847" w:rsidRPr="0034239A">
        <w:rPr>
          <w:rFonts w:ascii="Times New Roman" w:hAnsi="Times New Roman" w:cs="Times New Roman"/>
          <w:sz w:val="28"/>
          <w:szCs w:val="28"/>
        </w:rPr>
        <w:t>ягоды ярко</w:t>
      </w:r>
      <w:r w:rsidR="0034239A">
        <w:rPr>
          <w:rFonts w:ascii="Times New Roman" w:hAnsi="Times New Roman" w:cs="Times New Roman"/>
          <w:sz w:val="28"/>
          <w:szCs w:val="28"/>
        </w:rPr>
        <w:t>-</w:t>
      </w:r>
      <w:r w:rsidR="00086847" w:rsidRPr="0034239A">
        <w:rPr>
          <w:rFonts w:ascii="Times New Roman" w:hAnsi="Times New Roman" w:cs="Times New Roman"/>
          <w:sz w:val="28"/>
          <w:szCs w:val="28"/>
        </w:rPr>
        <w:t>красной калины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Сотни детских рук срывали на бегу.</w:t>
      </w:r>
    </w:p>
    <w:p w:rsidR="00193C21" w:rsidRPr="0034239A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  <w:r w:rsidR="00193C21" w:rsidRPr="0034239A">
        <w:rPr>
          <w:rFonts w:ascii="Times New Roman" w:hAnsi="Times New Roman" w:cs="Times New Roman"/>
          <w:sz w:val="28"/>
          <w:szCs w:val="28"/>
        </w:rPr>
        <w:t xml:space="preserve"> Пусть дети повсюду встречают рассвет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Улыбкой ясной спокойной.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Давайте же скажем все вместе: «НЕТ!</w:t>
      </w:r>
    </w:p>
    <w:p w:rsidR="00086847" w:rsidRPr="0034239A" w:rsidRDefault="00193C21" w:rsidP="0008684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Нет грабительским войнам вовек!»</w:t>
      </w:r>
    </w:p>
    <w:p w:rsidR="00086847" w:rsidRPr="0034239A" w:rsidRDefault="00086847" w:rsidP="0008684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 ЗВУЧИТ ПЕСНЯ «Пусть всегда будет солнце!»</w:t>
      </w:r>
    </w:p>
    <w:p w:rsidR="00065D2E" w:rsidRPr="00065D2E" w:rsidRDefault="00D22CAD" w:rsidP="0006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193C21" w:rsidRPr="0034239A">
        <w:rPr>
          <w:rFonts w:ascii="Times New Roman" w:hAnsi="Times New Roman" w:cs="Times New Roman"/>
          <w:sz w:val="28"/>
          <w:szCs w:val="28"/>
        </w:rPr>
        <w:t xml:space="preserve"> </w:t>
      </w:r>
      <w:r w:rsidR="00065D2E" w:rsidRPr="00065D2E">
        <w:rPr>
          <w:rFonts w:ascii="Times New Roman" w:hAnsi="Times New Roman" w:cs="Times New Roman"/>
          <w:sz w:val="28"/>
          <w:szCs w:val="28"/>
        </w:rPr>
        <w:t>70 лет, но она не забыта –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В наших сердцах –</w:t>
      </w:r>
      <w:r>
        <w:rPr>
          <w:rFonts w:ascii="Times New Roman" w:hAnsi="Times New Roman" w:cs="Times New Roman"/>
          <w:sz w:val="28"/>
          <w:szCs w:val="28"/>
        </w:rPr>
        <w:t xml:space="preserve"> велика</w:t>
      </w:r>
      <w:r w:rsidRPr="00065D2E">
        <w:rPr>
          <w:rFonts w:ascii="Times New Roman" w:hAnsi="Times New Roman" w:cs="Times New Roman"/>
          <w:sz w:val="28"/>
          <w:szCs w:val="28"/>
        </w:rPr>
        <w:t>я битва,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Битва за жизнь, за Отчизну, свободу,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Землю, политую кровью народной…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Мы сохраним в наших душах навеки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Вечную память о человеке –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5D2E">
        <w:rPr>
          <w:rFonts w:ascii="Times New Roman" w:hAnsi="Times New Roman" w:cs="Times New Roman"/>
          <w:sz w:val="28"/>
          <w:szCs w:val="28"/>
        </w:rPr>
        <w:lastRenderedPageBreak/>
        <w:t>Воине</w:t>
      </w:r>
      <w:proofErr w:type="gramEnd"/>
      <w:r w:rsidRPr="00065D2E">
        <w:rPr>
          <w:rFonts w:ascii="Times New Roman" w:hAnsi="Times New Roman" w:cs="Times New Roman"/>
          <w:sz w:val="28"/>
          <w:szCs w:val="28"/>
        </w:rPr>
        <w:t>, славном русском солдате.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Мы сохраним эту память о дате,</w:t>
      </w:r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5D2E">
        <w:rPr>
          <w:rFonts w:ascii="Times New Roman" w:hAnsi="Times New Roman" w:cs="Times New Roman"/>
          <w:sz w:val="28"/>
          <w:szCs w:val="28"/>
        </w:rPr>
        <w:t>Ставшей для русских особым событием…</w:t>
      </w:r>
      <w:proofErr w:type="gramEnd"/>
    </w:p>
    <w:p w:rsidR="00065D2E" w:rsidRPr="00065D2E" w:rsidRDefault="00065D2E" w:rsidP="00065D2E">
      <w:pPr>
        <w:rPr>
          <w:rFonts w:ascii="Times New Roman" w:hAnsi="Times New Roman" w:cs="Times New Roman"/>
          <w:sz w:val="28"/>
          <w:szCs w:val="28"/>
        </w:rPr>
      </w:pPr>
      <w:r w:rsidRPr="00065D2E">
        <w:rPr>
          <w:rFonts w:ascii="Times New Roman" w:hAnsi="Times New Roman" w:cs="Times New Roman"/>
          <w:sz w:val="28"/>
          <w:szCs w:val="28"/>
        </w:rPr>
        <w:t>70 лет – но она не забыта!..</w:t>
      </w:r>
    </w:p>
    <w:p w:rsidR="009F6005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 xml:space="preserve">Мы будем помнить </w:t>
      </w:r>
      <w:r w:rsidR="009F6005" w:rsidRPr="0034239A">
        <w:rPr>
          <w:rFonts w:ascii="Times New Roman" w:hAnsi="Times New Roman" w:cs="Times New Roman"/>
          <w:sz w:val="28"/>
          <w:szCs w:val="28"/>
        </w:rPr>
        <w:t xml:space="preserve"> </w:t>
      </w:r>
      <w:r w:rsidRPr="0034239A">
        <w:rPr>
          <w:rFonts w:ascii="Times New Roman" w:hAnsi="Times New Roman" w:cs="Times New Roman"/>
          <w:sz w:val="28"/>
          <w:szCs w:val="28"/>
        </w:rPr>
        <w:t>о тех великих годах!</w:t>
      </w:r>
    </w:p>
    <w:p w:rsidR="00193C21" w:rsidRPr="0034239A" w:rsidRDefault="00193C21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A">
        <w:rPr>
          <w:rFonts w:ascii="Times New Roman" w:hAnsi="Times New Roman" w:cs="Times New Roman"/>
          <w:sz w:val="28"/>
          <w:szCs w:val="28"/>
        </w:rPr>
        <w:t>Мы эту память передадим своим детям!</w:t>
      </w:r>
    </w:p>
    <w:p w:rsidR="00193C21" w:rsidRDefault="00D22CAD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="00065D2E">
        <w:rPr>
          <w:rFonts w:ascii="Times New Roman" w:hAnsi="Times New Roman" w:cs="Times New Roman"/>
          <w:sz w:val="28"/>
          <w:szCs w:val="28"/>
        </w:rPr>
        <w:t xml:space="preserve"> </w:t>
      </w:r>
      <w:r w:rsidR="0034239A">
        <w:rPr>
          <w:rFonts w:ascii="Times New Roman" w:hAnsi="Times New Roman" w:cs="Times New Roman"/>
          <w:sz w:val="28"/>
          <w:szCs w:val="28"/>
        </w:rPr>
        <w:t>Слово предоставляется группе краеведов:</w:t>
      </w:r>
    </w:p>
    <w:p w:rsidR="00073AF6" w:rsidRDefault="0034239A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к мероприятию мы, беседуя с очевидцами тех великих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собрали много материала для нашего школьного музея. Но и столкнулись с огромной проблемой: вы все знаете, что на обелиске есть плита с фамилиями наших земляков, ушедших на фронт и не вернувшихся с войны. Однако</w:t>
      </w:r>
      <w:r w:rsidR="00073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никто из учеников школы и многие жители сел нашего сельсовета мало что знают о них.  </w:t>
      </w:r>
      <w:r w:rsidR="00073AF6">
        <w:rPr>
          <w:rFonts w:ascii="Times New Roman" w:hAnsi="Times New Roman" w:cs="Times New Roman"/>
          <w:sz w:val="28"/>
          <w:szCs w:val="28"/>
        </w:rPr>
        <w:t>Поэтому мы предлагаем провести каждому классу поисковую работу по сбору материалов о каждом из списка на стенде обелиска. Предложение принято всеми учащимися.</w:t>
      </w:r>
    </w:p>
    <w:p w:rsidR="0034239A" w:rsidRPr="0034239A" w:rsidRDefault="00073AF6" w:rsidP="000E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закончилось чаепитием, в ходе которого ученики еще много задавали вопросов  приглашенным «детям войны». </w:t>
      </w:r>
      <w:r w:rsidR="003423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736" w:rsidRDefault="00891736" w:rsidP="00EA3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5FE" w:rsidRDefault="003635FE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материалы</w:t>
      </w:r>
    </w:p>
    <w:p w:rsidR="00313B03" w:rsidRDefault="00F20EC5" w:rsidP="004D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3B03">
        <w:rPr>
          <w:rFonts w:ascii="Times New Roman" w:hAnsi="Times New Roman" w:cs="Times New Roman"/>
          <w:sz w:val="28"/>
          <w:szCs w:val="28"/>
        </w:rPr>
        <w:t>Анкета для учащихся 5-10классов</w:t>
      </w:r>
    </w:p>
    <w:p w:rsidR="00313B03" w:rsidRDefault="004D07CA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313B03">
        <w:rPr>
          <w:rFonts w:ascii="Times New Roman" w:hAnsi="Times New Roman" w:cs="Times New Roman"/>
          <w:sz w:val="28"/>
          <w:szCs w:val="28"/>
        </w:rPr>
        <w:t>Какую дату наш народ  будет отмечать 09мая 2015года?</w:t>
      </w:r>
    </w:p>
    <w:p w:rsidR="00313B03" w:rsidRDefault="00313B03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.Назовите земляков, которые погибли во время Великой Отечественной войны.</w:t>
      </w:r>
    </w:p>
    <w:p w:rsidR="00313B03" w:rsidRDefault="00313B03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0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.Кого из ветеранов Вов, жителей нашего поселения или района,  вы знаете?</w:t>
      </w:r>
    </w:p>
    <w:p w:rsidR="00313B03" w:rsidRDefault="00313B03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.Кто из ваших родственников принимал участие в военных событиях второй мировой войны? Что вы о них знаете?</w:t>
      </w:r>
    </w:p>
    <w:p w:rsidR="00313B03" w:rsidRDefault="00313B03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0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7067">
        <w:rPr>
          <w:rFonts w:ascii="Times New Roman" w:hAnsi="Times New Roman" w:cs="Times New Roman"/>
          <w:sz w:val="28"/>
          <w:szCs w:val="28"/>
        </w:rPr>
        <w:t>Ваше отношение к событиям в Украине?</w:t>
      </w:r>
    </w:p>
    <w:p w:rsidR="00837067" w:rsidRDefault="00837067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данных анкетирования:</w:t>
      </w:r>
    </w:p>
    <w:p w:rsidR="00837067" w:rsidRDefault="00837067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35 учащихся</w:t>
      </w:r>
    </w:p>
    <w:p w:rsidR="00837067" w:rsidRDefault="00837067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№1</w:t>
      </w:r>
    </w:p>
    <w:p w:rsidR="00837067" w:rsidRDefault="00837067" w:rsidP="00EA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              70 лет со дня победы                    митинг 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21уч.                            12уч.                                                 2уч.</w:t>
      </w:r>
    </w:p>
    <w:p w:rsidR="00226314" w:rsidRDefault="0051569A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067" w:rsidRDefault="00837067" w:rsidP="00515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№2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Назвали более 3            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1-3                                 не знают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                                  4уч.                                            31уч.</w:t>
      </w:r>
    </w:p>
    <w:p w:rsidR="00226314" w:rsidRDefault="0051569A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№3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Назвали более 3              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1-3                                не знают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16уч.                                  14уч.                                           5уч.</w:t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067" w:rsidRDefault="0051569A" w:rsidP="00515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067">
        <w:rPr>
          <w:rFonts w:ascii="Times New Roman" w:hAnsi="Times New Roman" w:cs="Times New Roman"/>
          <w:sz w:val="28"/>
          <w:szCs w:val="28"/>
        </w:rPr>
        <w:t xml:space="preserve">Вопрос №4 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не интересовались этим вопросом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24уч.                             9уч.                              2уч.</w:t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51569A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067" w:rsidRDefault="0051569A" w:rsidP="00515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37067">
        <w:rPr>
          <w:rFonts w:ascii="Times New Roman" w:hAnsi="Times New Roman" w:cs="Times New Roman"/>
          <w:sz w:val="28"/>
          <w:szCs w:val="28"/>
        </w:rPr>
        <w:t>Вопрос №5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37067" w:rsidRDefault="0083706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бы защищать  </w:t>
      </w:r>
      <w:r w:rsidR="00EA3BB7">
        <w:rPr>
          <w:rFonts w:ascii="Times New Roman" w:hAnsi="Times New Roman" w:cs="Times New Roman"/>
          <w:sz w:val="28"/>
          <w:szCs w:val="28"/>
        </w:rPr>
        <w:t xml:space="preserve">ДНР   </w:t>
      </w:r>
      <w:proofErr w:type="gramStart"/>
      <w:r w:rsidR="00EA3B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очувствую       просто слежу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безразлично</w:t>
      </w:r>
    </w:p>
    <w:p w:rsidR="0051569A" w:rsidRDefault="00EA3BB7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8уч.                                           24уч.                      1уч.    </w:t>
      </w:r>
      <w:r w:rsidR="0051569A">
        <w:rPr>
          <w:rFonts w:ascii="Times New Roman" w:hAnsi="Times New Roman" w:cs="Times New Roman"/>
          <w:sz w:val="28"/>
          <w:szCs w:val="28"/>
        </w:rPr>
        <w:t xml:space="preserve">                   2уч.</w:t>
      </w:r>
    </w:p>
    <w:p w:rsidR="0051569A" w:rsidRDefault="0051569A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569A" w:rsidRDefault="0051569A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3BB7" w:rsidRDefault="0051569A" w:rsidP="00515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BB7" w:rsidRPr="00BB5BD5">
        <w:rPr>
          <w:rFonts w:ascii="Times New Roman" w:hAnsi="Times New Roman" w:cs="Times New Roman"/>
          <w:b/>
          <w:sz w:val="28"/>
          <w:szCs w:val="28"/>
        </w:rPr>
        <w:t>Вывод:</w:t>
      </w:r>
      <w:r w:rsidR="00EA3BB7">
        <w:rPr>
          <w:rFonts w:ascii="Times New Roman" w:hAnsi="Times New Roman" w:cs="Times New Roman"/>
          <w:sz w:val="28"/>
          <w:szCs w:val="28"/>
        </w:rPr>
        <w:t xml:space="preserve"> основная проблема состоит в том, что опущена работа с учащимися по сбору материалов о земляках, погибших во время сражений в годы Великой Отечественной войны</w:t>
      </w:r>
      <w:r w:rsidR="00065D2E">
        <w:rPr>
          <w:rFonts w:ascii="Times New Roman" w:hAnsi="Times New Roman" w:cs="Times New Roman"/>
          <w:sz w:val="28"/>
          <w:szCs w:val="28"/>
        </w:rPr>
        <w:t>.</w:t>
      </w:r>
    </w:p>
    <w:p w:rsidR="00F20EC5" w:rsidRDefault="00F20EC5" w:rsidP="004D07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2.Презентация «А память не молчит!»</w:t>
      </w:r>
    </w:p>
    <w:p w:rsidR="00F20EC5" w:rsidRDefault="004D07CA" w:rsidP="004D07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3.Видеозаписи в презентации: слайды №12, №24</w:t>
      </w:r>
    </w:p>
    <w:p w:rsidR="004D07CA" w:rsidRDefault="004D07CA" w:rsidP="004D07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4.Воспоминания участников  мероприятия, «детей войны»</w:t>
      </w:r>
    </w:p>
    <w:p w:rsidR="00226314" w:rsidRDefault="004D07CA" w:rsidP="004D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20EC5">
        <w:rPr>
          <w:rFonts w:ascii="Times New Roman" w:hAnsi="Times New Roman" w:cs="Times New Roman"/>
          <w:sz w:val="28"/>
          <w:szCs w:val="28"/>
        </w:rPr>
        <w:t>.</w:t>
      </w:r>
      <w:r w:rsidR="00D22CAD"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D22CAD" w:rsidRDefault="00D22CAD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.Материалы школьного музея</w:t>
      </w:r>
    </w:p>
    <w:p w:rsidR="00D22CAD" w:rsidRDefault="00D22CAD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6314" w:rsidRDefault="00226314" w:rsidP="00EA3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0C79" w:rsidRPr="00837067" w:rsidRDefault="00810C79" w:rsidP="00F20EC5">
      <w:pPr>
        <w:rPr>
          <w:rFonts w:ascii="Times New Roman" w:hAnsi="Times New Roman" w:cs="Times New Roman"/>
          <w:sz w:val="28"/>
          <w:szCs w:val="28"/>
        </w:rPr>
      </w:pPr>
    </w:p>
    <w:sectPr w:rsidR="00810C79" w:rsidRPr="00837067" w:rsidSect="00A1110C">
      <w:headerReference w:type="default" r:id="rId12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E0" w:rsidRDefault="00191DE0" w:rsidP="00073AF6">
      <w:pPr>
        <w:spacing w:after="0" w:line="240" w:lineRule="auto"/>
      </w:pPr>
      <w:r>
        <w:separator/>
      </w:r>
    </w:p>
  </w:endnote>
  <w:endnote w:type="continuationSeparator" w:id="0">
    <w:p w:rsidR="00191DE0" w:rsidRDefault="00191DE0" w:rsidP="000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E0" w:rsidRDefault="00191DE0" w:rsidP="00073AF6">
      <w:pPr>
        <w:spacing w:after="0" w:line="240" w:lineRule="auto"/>
      </w:pPr>
      <w:r>
        <w:separator/>
      </w:r>
    </w:p>
  </w:footnote>
  <w:footnote w:type="continuationSeparator" w:id="0">
    <w:p w:rsidR="00191DE0" w:rsidRDefault="00191DE0" w:rsidP="0007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6787"/>
      <w:docPartObj>
        <w:docPartGallery w:val="Page Numbers (Top of Page)"/>
        <w:docPartUnique/>
      </w:docPartObj>
    </w:sdtPr>
    <w:sdtContent>
      <w:p w:rsidR="00891736" w:rsidRDefault="001A7F45">
        <w:pPr>
          <w:pStyle w:val="a5"/>
          <w:jc w:val="center"/>
        </w:pPr>
        <w:fldSimple w:instr=" PAGE   \* MERGEFORMAT ">
          <w:r w:rsidR="00652FDD">
            <w:rPr>
              <w:noProof/>
            </w:rPr>
            <w:t>4</w:t>
          </w:r>
        </w:fldSimple>
      </w:p>
    </w:sdtContent>
  </w:sdt>
  <w:p w:rsidR="00891736" w:rsidRDefault="008917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1BD1"/>
    <w:multiLevelType w:val="hybridMultilevel"/>
    <w:tmpl w:val="A40C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9C4"/>
    <w:multiLevelType w:val="hybridMultilevel"/>
    <w:tmpl w:val="1E6E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4B7"/>
    <w:rsid w:val="00064B82"/>
    <w:rsid w:val="00065D2E"/>
    <w:rsid w:val="00073AF6"/>
    <w:rsid w:val="00083F81"/>
    <w:rsid w:val="00086847"/>
    <w:rsid w:val="000E4907"/>
    <w:rsid w:val="00191DE0"/>
    <w:rsid w:val="00193C21"/>
    <w:rsid w:val="001A7F45"/>
    <w:rsid w:val="001D4D41"/>
    <w:rsid w:val="001D6F1B"/>
    <w:rsid w:val="0022320D"/>
    <w:rsid w:val="00226314"/>
    <w:rsid w:val="00233AE0"/>
    <w:rsid w:val="00313B03"/>
    <w:rsid w:val="0034239A"/>
    <w:rsid w:val="00362E2A"/>
    <w:rsid w:val="003635FE"/>
    <w:rsid w:val="00426309"/>
    <w:rsid w:val="004D07CA"/>
    <w:rsid w:val="004D3381"/>
    <w:rsid w:val="0051569A"/>
    <w:rsid w:val="00652FDD"/>
    <w:rsid w:val="00675E79"/>
    <w:rsid w:val="006C78A0"/>
    <w:rsid w:val="006E01B4"/>
    <w:rsid w:val="00781FFE"/>
    <w:rsid w:val="00810C79"/>
    <w:rsid w:val="00837067"/>
    <w:rsid w:val="00891736"/>
    <w:rsid w:val="008B3636"/>
    <w:rsid w:val="008D4C12"/>
    <w:rsid w:val="008D7EBB"/>
    <w:rsid w:val="009316B7"/>
    <w:rsid w:val="00974392"/>
    <w:rsid w:val="00984007"/>
    <w:rsid w:val="009F6005"/>
    <w:rsid w:val="00A1110C"/>
    <w:rsid w:val="00A258C4"/>
    <w:rsid w:val="00A26F15"/>
    <w:rsid w:val="00A56B93"/>
    <w:rsid w:val="00A60FBE"/>
    <w:rsid w:val="00AC1D0A"/>
    <w:rsid w:val="00AE5A2B"/>
    <w:rsid w:val="00BB5BD5"/>
    <w:rsid w:val="00BF5221"/>
    <w:rsid w:val="00C91B24"/>
    <w:rsid w:val="00CE1DB6"/>
    <w:rsid w:val="00CF154A"/>
    <w:rsid w:val="00D00E56"/>
    <w:rsid w:val="00D22CAD"/>
    <w:rsid w:val="00E224F6"/>
    <w:rsid w:val="00E473A6"/>
    <w:rsid w:val="00E657BD"/>
    <w:rsid w:val="00EA3BB7"/>
    <w:rsid w:val="00F20EC5"/>
    <w:rsid w:val="00F2659A"/>
    <w:rsid w:val="00F2779A"/>
    <w:rsid w:val="00F424B7"/>
    <w:rsid w:val="00FB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AF6"/>
  </w:style>
  <w:style w:type="paragraph" w:styleId="a7">
    <w:name w:val="footer"/>
    <w:basedOn w:val="a"/>
    <w:link w:val="a8"/>
    <w:uiPriority w:val="99"/>
    <w:semiHidden/>
    <w:unhideWhenUsed/>
    <w:rsid w:val="00073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3AF6"/>
  </w:style>
  <w:style w:type="paragraph" w:styleId="a9">
    <w:name w:val="Balloon Text"/>
    <w:basedOn w:val="a"/>
    <w:link w:val="aa"/>
    <w:uiPriority w:val="99"/>
    <w:semiHidden/>
    <w:unhideWhenUsed/>
    <w:rsid w:val="0081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C7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4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День победы</c:v>
                </c:pt>
                <c:pt idx="1">
                  <c:v>70лет победы</c:v>
                </c:pt>
                <c:pt idx="2">
                  <c:v>митинг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День победы</c:v>
                </c:pt>
                <c:pt idx="1">
                  <c:v>70лет победы</c:v>
                </c:pt>
                <c:pt idx="2">
                  <c:v>митинг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День победы</c:v>
                </c:pt>
                <c:pt idx="1">
                  <c:v>70лет победы</c:v>
                </c:pt>
                <c:pt idx="2">
                  <c:v>митинг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183680"/>
        <c:axId val="64140416"/>
      </c:barChart>
      <c:catAx>
        <c:axId val="64183680"/>
        <c:scaling>
          <c:orientation val="minMax"/>
        </c:scaling>
        <c:axPos val="b"/>
        <c:tickLblPos val="nextTo"/>
        <c:crossAx val="64140416"/>
        <c:crosses val="autoZero"/>
        <c:auto val="1"/>
        <c:lblAlgn val="ctr"/>
        <c:lblOffset val="100"/>
      </c:catAx>
      <c:valAx>
        <c:axId val="64140416"/>
        <c:scaling>
          <c:orientation val="minMax"/>
        </c:scaling>
        <c:axPos val="l"/>
        <c:majorGridlines/>
        <c:numFmt formatCode="General" sourceLinked="1"/>
        <c:tickLblPos val="nextTo"/>
        <c:crossAx val="641836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       0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       0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       0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5025536"/>
        <c:axId val="65027072"/>
      </c:barChart>
      <c:catAx>
        <c:axId val="65025536"/>
        <c:scaling>
          <c:orientation val="minMax"/>
        </c:scaling>
        <c:axPos val="b"/>
        <c:tickLblPos val="nextTo"/>
        <c:crossAx val="65027072"/>
        <c:crosses val="autoZero"/>
        <c:auto val="1"/>
        <c:lblAlgn val="ctr"/>
        <c:lblOffset val="100"/>
      </c:catAx>
      <c:valAx>
        <c:axId val="65027072"/>
        <c:scaling>
          <c:orientation val="minMax"/>
        </c:scaling>
        <c:axPos val="l"/>
        <c:majorGridlines/>
        <c:numFmt formatCode="General" sourceLinked="1"/>
        <c:tickLblPos val="nextTo"/>
        <c:crossAx val="650255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назвали более 3</c:v>
                </c:pt>
                <c:pt idx="1">
                  <c:v>назвали 1-3</c:v>
                </c:pt>
                <c:pt idx="2">
                  <c:v>не знают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159104"/>
        <c:axId val="65057920"/>
      </c:barChart>
      <c:catAx>
        <c:axId val="64159104"/>
        <c:scaling>
          <c:orientation val="minMax"/>
        </c:scaling>
        <c:axPos val="b"/>
        <c:numFmt formatCode="General" sourceLinked="1"/>
        <c:tickLblPos val="nextTo"/>
        <c:crossAx val="65057920"/>
        <c:crosses val="autoZero"/>
        <c:auto val="1"/>
        <c:lblAlgn val="ctr"/>
        <c:lblOffset val="100"/>
      </c:catAx>
      <c:valAx>
        <c:axId val="65057920"/>
        <c:scaling>
          <c:orientation val="minMax"/>
        </c:scaling>
        <c:axPos val="l"/>
        <c:majorGridlines/>
        <c:numFmt formatCode="General" sourceLinked="1"/>
        <c:tickLblPos val="nextTo"/>
        <c:crossAx val="641591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знают</c:v>
                </c:pt>
                <c:pt idx="1">
                  <c:v>не знают</c:v>
                </c:pt>
                <c:pt idx="2">
                  <c:v>не интересовались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знают</c:v>
                </c:pt>
                <c:pt idx="1">
                  <c:v>не знают</c:v>
                </c:pt>
                <c:pt idx="2">
                  <c:v>не интересовались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знают</c:v>
                </c:pt>
                <c:pt idx="1">
                  <c:v>не знают</c:v>
                </c:pt>
                <c:pt idx="2">
                  <c:v>не интересовались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128512"/>
        <c:axId val="64130048"/>
      </c:barChart>
      <c:catAx>
        <c:axId val="64128512"/>
        <c:scaling>
          <c:orientation val="minMax"/>
        </c:scaling>
        <c:axPos val="b"/>
        <c:tickLblPos val="nextTo"/>
        <c:crossAx val="64130048"/>
        <c:crosses val="autoZero"/>
        <c:auto val="1"/>
        <c:lblAlgn val="ctr"/>
        <c:lblOffset val="100"/>
      </c:catAx>
      <c:valAx>
        <c:axId val="64130048"/>
        <c:scaling>
          <c:orientation val="minMax"/>
        </c:scaling>
        <c:axPos val="l"/>
        <c:majorGridlines/>
        <c:numFmt formatCode="General" sourceLinked="1"/>
        <c:tickLblPos val="nextTo"/>
        <c:crossAx val="641285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хочу защищать</c:v>
                </c:pt>
                <c:pt idx="1">
                  <c:v>сочувствую</c:v>
                </c:pt>
                <c:pt idx="2">
                  <c:v>просто слежу</c:v>
                </c:pt>
                <c:pt idx="3">
                  <c:v>безразличны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хочу защищать</c:v>
                </c:pt>
                <c:pt idx="1">
                  <c:v>сочувствую</c:v>
                </c:pt>
                <c:pt idx="2">
                  <c:v>просто слежу</c:v>
                </c:pt>
                <c:pt idx="3">
                  <c:v>безразличны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24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хочу защищать</c:v>
                </c:pt>
                <c:pt idx="1">
                  <c:v>сочувствую</c:v>
                </c:pt>
                <c:pt idx="2">
                  <c:v>просто слежу</c:v>
                </c:pt>
                <c:pt idx="3">
                  <c:v>безразличны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4949248"/>
        <c:axId val="64828160"/>
      </c:barChart>
      <c:catAx>
        <c:axId val="64949248"/>
        <c:scaling>
          <c:orientation val="minMax"/>
        </c:scaling>
        <c:axPos val="b"/>
        <c:tickLblPos val="nextTo"/>
        <c:crossAx val="64828160"/>
        <c:crosses val="autoZero"/>
        <c:auto val="1"/>
        <c:lblAlgn val="ctr"/>
        <c:lblOffset val="100"/>
      </c:catAx>
      <c:valAx>
        <c:axId val="64828160"/>
        <c:scaling>
          <c:orientation val="minMax"/>
        </c:scaling>
        <c:axPos val="l"/>
        <c:majorGridlines/>
        <c:numFmt formatCode="General" sourceLinked="1"/>
        <c:tickLblPos val="nextTo"/>
        <c:crossAx val="649492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24</cp:revision>
  <cp:lastPrinted>2014-12-07T04:12:00Z</cp:lastPrinted>
  <dcterms:created xsi:type="dcterms:W3CDTF">2014-11-29T19:39:00Z</dcterms:created>
  <dcterms:modified xsi:type="dcterms:W3CDTF">2016-03-25T18:47:00Z</dcterms:modified>
</cp:coreProperties>
</file>