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65" w:rsidRPr="0018388B" w:rsidRDefault="00A86FB1" w:rsidP="00A86FB1">
      <w:pPr>
        <w:spacing w:line="240" w:lineRule="auto"/>
        <w:jc w:val="center"/>
        <w:rPr>
          <w:b/>
          <w:sz w:val="28"/>
          <w:szCs w:val="28"/>
        </w:rPr>
      </w:pPr>
      <w:r w:rsidRPr="0018388B">
        <w:rPr>
          <w:b/>
          <w:sz w:val="28"/>
          <w:szCs w:val="28"/>
        </w:rPr>
        <w:t>Творческий проект «В СТРАНЕ БЕРЕЗОРОГО СИТЦА»</w:t>
      </w:r>
    </w:p>
    <w:p w:rsidR="00A86FB1" w:rsidRDefault="00A86FB1" w:rsidP="00A86FB1">
      <w:pPr>
        <w:spacing w:line="240" w:lineRule="auto"/>
        <w:rPr>
          <w:sz w:val="28"/>
          <w:szCs w:val="28"/>
        </w:rPr>
      </w:pPr>
    </w:p>
    <w:p w:rsidR="00A86FB1" w:rsidRDefault="00A86FB1" w:rsidP="00A86FB1">
      <w:pPr>
        <w:spacing w:line="240" w:lineRule="auto"/>
        <w:rPr>
          <w:sz w:val="24"/>
          <w:szCs w:val="24"/>
        </w:rPr>
      </w:pPr>
      <w:r w:rsidRPr="00A86FB1">
        <w:rPr>
          <w:sz w:val="24"/>
          <w:szCs w:val="24"/>
        </w:rPr>
        <w:t>Проблема:</w:t>
      </w:r>
      <w:r>
        <w:rPr>
          <w:sz w:val="24"/>
          <w:szCs w:val="24"/>
        </w:rPr>
        <w:t xml:space="preserve"> художественное своеобразие творчества С.А.Есенина</w:t>
      </w:r>
    </w:p>
    <w:p w:rsidR="00A86FB1" w:rsidRDefault="00A86FB1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Мотивация» знание истоков рязанской культуры, влияние поэзии на разные сферы искусства.</w:t>
      </w:r>
    </w:p>
    <w:p w:rsidR="00A86FB1" w:rsidRDefault="00A86FB1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Социум: дети старшего дошкольного возраста,музыкальный руководитель, воспитатель группы № 11 «Пчелки» Родноваа Г.Н.</w:t>
      </w:r>
    </w:p>
    <w:p w:rsidR="00A86FB1" w:rsidRDefault="00A86FB1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Продолжительность: долгосрочный (в течении года).</w:t>
      </w:r>
    </w:p>
    <w:p w:rsidR="00A86FB1" w:rsidRDefault="00A86FB1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Цель: развивать у детей творческие познавательные способности в процессе социально моделируемой деятельности.</w:t>
      </w:r>
    </w:p>
    <w:p w:rsidR="00A86FB1" w:rsidRDefault="00A86FB1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18388B" w:rsidRDefault="00A86FB1" w:rsidP="001838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A86FB1">
        <w:rPr>
          <w:sz w:val="24"/>
          <w:szCs w:val="24"/>
        </w:rPr>
        <w:t>Развивать активную дейтельность детей и взрослых:</w:t>
      </w:r>
    </w:p>
    <w:p w:rsidR="0018388B" w:rsidRDefault="00A86FB1" w:rsidP="0018388B">
      <w:pPr>
        <w:spacing w:line="240" w:lineRule="auto"/>
        <w:rPr>
          <w:sz w:val="24"/>
          <w:szCs w:val="24"/>
        </w:rPr>
      </w:pPr>
      <w:r w:rsidRPr="0018388B">
        <w:rPr>
          <w:sz w:val="24"/>
          <w:szCs w:val="24"/>
        </w:rPr>
        <w:t>- способность к определению задач на основе поставленной цели (проблемы)</w:t>
      </w:r>
    </w:p>
    <w:p w:rsidR="00A86FB1" w:rsidRPr="0018388B" w:rsidRDefault="00A86FB1" w:rsidP="0018388B">
      <w:pPr>
        <w:spacing w:line="240" w:lineRule="auto"/>
        <w:rPr>
          <w:sz w:val="24"/>
          <w:szCs w:val="24"/>
        </w:rPr>
      </w:pPr>
      <w:r w:rsidRPr="0018388B">
        <w:rPr>
          <w:sz w:val="24"/>
          <w:szCs w:val="24"/>
        </w:rPr>
        <w:t>- умение планировать свои действия, аргументируя выбор</w:t>
      </w:r>
    </w:p>
    <w:p w:rsidR="00A86FB1" w:rsidRPr="00A86FB1" w:rsidRDefault="00A86FB1" w:rsidP="00A86FB1">
      <w:pPr>
        <w:spacing w:line="240" w:lineRule="auto"/>
        <w:rPr>
          <w:sz w:val="24"/>
          <w:szCs w:val="24"/>
        </w:rPr>
      </w:pPr>
      <w:r w:rsidRPr="00A86FB1">
        <w:rPr>
          <w:sz w:val="24"/>
          <w:szCs w:val="24"/>
        </w:rPr>
        <w:t>2.Развивать у детей способность к созданиювыразительного художестввенного образа посредством словотворчества, музыкальной, изобразительной деятельности, дизайна.</w:t>
      </w:r>
    </w:p>
    <w:p w:rsidR="0018388B" w:rsidRDefault="00A86FB1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8388B">
        <w:rPr>
          <w:sz w:val="24"/>
          <w:szCs w:val="24"/>
        </w:rPr>
        <w:t>С</w:t>
      </w:r>
      <w:r>
        <w:rPr>
          <w:sz w:val="24"/>
          <w:szCs w:val="24"/>
        </w:rPr>
        <w:t>овершенствовать уровень накопленных знаний</w:t>
      </w:r>
      <w:r w:rsidR="0018388B">
        <w:rPr>
          <w:sz w:val="24"/>
          <w:szCs w:val="24"/>
        </w:rPr>
        <w:t>:</w:t>
      </w:r>
    </w:p>
    <w:p w:rsidR="0018388B" w:rsidRDefault="0018388B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побуждать детей к слвовотворчеству, опираясь на творчество поэта</w:t>
      </w:r>
    </w:p>
    <w:p w:rsidR="0018388B" w:rsidRDefault="0018388B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продолжать формировать способность соотносить выразительность поэтического образа с характерными особенностями народа Рязанского края, дополняя его соответствующими деталями, элементами, ассоциациями (театр, музыка, живопись)</w:t>
      </w:r>
    </w:p>
    <w:p w:rsidR="0018388B" w:rsidRDefault="0018388B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     побуждать детей к передаче в создаваемых образах душевного настроения и особенностей, свойственных мастерству слова С.А.Есенина.</w:t>
      </w:r>
    </w:p>
    <w:p w:rsidR="0018388B" w:rsidRDefault="0018388B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Развивать художественный вкус</w:t>
      </w:r>
    </w:p>
    <w:p w:rsidR="0018388B" w:rsidRDefault="0018388B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Развивать коммуникативные навыки при объединении детей в творческие группы</w:t>
      </w:r>
    </w:p>
    <w:p w:rsidR="0018388B" w:rsidRDefault="0018388B" w:rsidP="00A86F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Продукты деятельности: создание програмно-методического обеспечения, разработка цикла занятий, экскурсий, оформление наглядно-действенного материала (сценарий праздника, «Галерея» творчества детей и родителей).</w:t>
      </w:r>
    </w:p>
    <w:p w:rsidR="0018388B" w:rsidRPr="0018388B" w:rsidRDefault="0018388B" w:rsidP="0018388B">
      <w:pPr>
        <w:spacing w:line="240" w:lineRule="auto"/>
        <w:jc w:val="center"/>
        <w:rPr>
          <w:b/>
          <w:sz w:val="24"/>
          <w:szCs w:val="24"/>
        </w:rPr>
      </w:pPr>
      <w:r w:rsidRPr="0018388B">
        <w:rPr>
          <w:b/>
          <w:sz w:val="24"/>
          <w:szCs w:val="24"/>
        </w:rPr>
        <w:t xml:space="preserve">Распределение деятельности детей и взрослых по этапам проекта </w:t>
      </w:r>
    </w:p>
    <w:p w:rsidR="00A86FB1" w:rsidRDefault="0018388B" w:rsidP="0018388B">
      <w:pPr>
        <w:spacing w:line="240" w:lineRule="auto"/>
        <w:jc w:val="center"/>
        <w:rPr>
          <w:b/>
          <w:sz w:val="24"/>
          <w:szCs w:val="24"/>
        </w:rPr>
      </w:pPr>
      <w:r w:rsidRPr="0018388B">
        <w:rPr>
          <w:b/>
          <w:sz w:val="24"/>
          <w:szCs w:val="24"/>
        </w:rPr>
        <w:t>«В стране березового ситца»</w:t>
      </w:r>
    </w:p>
    <w:p w:rsidR="0018388B" w:rsidRDefault="0018388B" w:rsidP="0018388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Этап 1.</w:t>
      </w:r>
    </w:p>
    <w:p w:rsidR="0018388B" w:rsidRDefault="0018388B" w:rsidP="001838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Деятельность педагога</w:t>
      </w:r>
      <w:r w:rsidR="000278D9">
        <w:rPr>
          <w:sz w:val="24"/>
          <w:szCs w:val="24"/>
        </w:rPr>
        <w:t>:</w:t>
      </w:r>
    </w:p>
    <w:p w:rsidR="0018388B" w:rsidRDefault="0018388B" w:rsidP="0018388B">
      <w:pPr>
        <w:spacing w:line="240" w:lineRule="auto"/>
        <w:rPr>
          <w:sz w:val="24"/>
          <w:szCs w:val="24"/>
        </w:rPr>
      </w:pPr>
      <w:r w:rsidRPr="0018388B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 xml:space="preserve"> Формулирует проблему – проанализировать влияние творчества С.А.Есенина на различные вилы искусства.</w:t>
      </w:r>
    </w:p>
    <w:p w:rsidR="0018388B" w:rsidRDefault="0018388B" w:rsidP="001838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Вводит в мир поэзии, музыки , живописи.</w:t>
      </w:r>
    </w:p>
    <w:p w:rsidR="0018388B" w:rsidRDefault="0018388B" w:rsidP="001838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Формируте задачи </w:t>
      </w:r>
      <w:r w:rsidR="000278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278D9">
        <w:rPr>
          <w:sz w:val="24"/>
          <w:szCs w:val="24"/>
        </w:rPr>
        <w:t>выбрать полюбившееся стихотворение, выразить свои чувства в музыке, рисунке.</w:t>
      </w:r>
    </w:p>
    <w:p w:rsidR="000278D9" w:rsidRDefault="000278D9" w:rsidP="001838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Деятельность детей: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 w:rsidRPr="000278D9">
        <w:rPr>
          <w:sz w:val="24"/>
          <w:szCs w:val="24"/>
        </w:rPr>
        <w:t>1.</w:t>
      </w:r>
      <w:r>
        <w:rPr>
          <w:sz w:val="24"/>
          <w:szCs w:val="24"/>
        </w:rPr>
        <w:t xml:space="preserve"> Входят в проблему: рассматривают иллюстрации, слушают стихи и музыку.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Вживаются в проблему: становятся активными действенными  участниками изучения творчества поэта.</w:t>
      </w:r>
    </w:p>
    <w:p w:rsidR="000278D9" w:rsidRDefault="000278D9" w:rsidP="000278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Этап 2.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Деятельность педагога: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 w:rsidRPr="000278D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0278D9">
        <w:rPr>
          <w:sz w:val="24"/>
          <w:szCs w:val="24"/>
        </w:rPr>
        <w:t>Подводит к решению задач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Планируте деятельность (найти решение задачи путем эксперементирования, воплотить найденное решение в предметной деятельности)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Организует деятельность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Деятельность детей: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 w:rsidRPr="000278D9">
        <w:rPr>
          <w:sz w:val="24"/>
          <w:szCs w:val="24"/>
        </w:rPr>
        <w:t>1.</w:t>
      </w:r>
      <w:r>
        <w:rPr>
          <w:sz w:val="24"/>
          <w:szCs w:val="24"/>
        </w:rPr>
        <w:t xml:space="preserve"> Принятие задачи – участие в занятиях, конкурсах, викторинах, сбор практического материала.</w:t>
      </w:r>
    </w:p>
    <w:p w:rsidR="000278D9" w:rsidRDefault="000278D9" w:rsidP="000278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Этап 3.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Деятельность педагога: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 w:rsidRPr="000278D9">
        <w:rPr>
          <w:sz w:val="24"/>
          <w:szCs w:val="24"/>
        </w:rPr>
        <w:t xml:space="preserve">1. </w:t>
      </w:r>
      <w:r>
        <w:rPr>
          <w:sz w:val="24"/>
          <w:szCs w:val="24"/>
        </w:rPr>
        <w:t>Организует работу над проектом – поэтапно направляет на поиск решений, эксперементирование, воплощение найденного решения в предметной дейтельности.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Активизируте инициативу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Реализует ситуацию на равных партнерских отношениях.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Деятельность детей: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 w:rsidRPr="000278D9">
        <w:rPr>
          <w:sz w:val="24"/>
          <w:szCs w:val="24"/>
        </w:rPr>
        <w:t>1.</w:t>
      </w:r>
      <w:r>
        <w:rPr>
          <w:sz w:val="24"/>
          <w:szCs w:val="24"/>
        </w:rPr>
        <w:t xml:space="preserve"> Самостоятельно ищут решения задач, опираясь на опят взрослого</w:t>
      </w:r>
    </w:p>
    <w:p w:rsidR="000278D9" w:rsidRDefault="000278D9" w:rsidP="000278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Издательская деятельность (книжки  со стихами, альбомы)</w:t>
      </w:r>
    </w:p>
    <w:p w:rsidR="001101C8" w:rsidRDefault="001101C8" w:rsidP="000278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Этап 4.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Деятельность педагога: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 w:rsidRPr="001101C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101C8">
        <w:rPr>
          <w:sz w:val="24"/>
          <w:szCs w:val="24"/>
        </w:rPr>
        <w:t>Организует презентации выставок, книг, альбомов, концертов, конкурсов, театральных вечеров.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 w:rsidRPr="001101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Деятельность детей: 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 w:rsidRPr="001101C8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 xml:space="preserve"> Проживают заключительный этап в празднике.</w:t>
      </w:r>
    </w:p>
    <w:p w:rsidR="001101C8" w:rsidRDefault="001101C8" w:rsidP="001101C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результаты.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Ближнесрочные.</w:t>
      </w:r>
    </w:p>
    <w:p w:rsidR="001101C8" w:rsidRDefault="001101C8" w:rsidP="001101C8">
      <w:pPr>
        <w:pStyle w:val="a3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Создание творческой группы</w:t>
      </w:r>
    </w:p>
    <w:p w:rsidR="001101C8" w:rsidRDefault="001101C8" w:rsidP="001101C8">
      <w:pPr>
        <w:pStyle w:val="a3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Составление плана работы</w:t>
      </w:r>
    </w:p>
    <w:p w:rsidR="001101C8" w:rsidRDefault="001101C8" w:rsidP="001101C8">
      <w:pPr>
        <w:pStyle w:val="a3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Разработка этапов совместной деятельности детей и взрослых, составление конспектов занятий, сценариев развлечений, экскурсий, заключительного праздника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Среднесрочные.</w:t>
      </w:r>
    </w:p>
    <w:p w:rsidR="001101C8" w:rsidRDefault="001101C8" w:rsidP="001101C8">
      <w:pPr>
        <w:pStyle w:val="a3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Деловые игры с детьми и взрослыми.</w:t>
      </w:r>
    </w:p>
    <w:p w:rsidR="001101C8" w:rsidRDefault="001101C8" w:rsidP="001101C8">
      <w:pPr>
        <w:pStyle w:val="a3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Иллюстрированной составление фактов, документов, событий.</w:t>
      </w:r>
    </w:p>
    <w:p w:rsidR="001101C8" w:rsidRDefault="001101C8" w:rsidP="001101C8">
      <w:pPr>
        <w:pStyle w:val="a3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Соревнования, литературные конкурсы и викторины, экскурсии.</w:t>
      </w:r>
    </w:p>
    <w:p w:rsidR="001101C8" w:rsidRDefault="001101C8" w:rsidP="001101C8">
      <w:pPr>
        <w:pStyle w:val="a3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Защита на педагогическом совете.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Дальнесрочные.</w:t>
      </w:r>
    </w:p>
    <w:p w:rsidR="001101C8" w:rsidRDefault="001101C8" w:rsidP="001101C8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Спектакль, театрализация.</w:t>
      </w:r>
    </w:p>
    <w:p w:rsidR="001101C8" w:rsidRDefault="001101C8" w:rsidP="001101C8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Пресс-конференция – отчет творческой «экспедиции».</w:t>
      </w:r>
    </w:p>
    <w:p w:rsidR="001101C8" w:rsidRDefault="001101C8" w:rsidP="001101C8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Реклама.</w:t>
      </w:r>
    </w:p>
    <w:p w:rsidR="001101C8" w:rsidRDefault="001101C8" w:rsidP="001101C8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Обобщение опыта работы в режиме совместной проектной деятельности детей и взрослых.</w:t>
      </w:r>
    </w:p>
    <w:p w:rsidR="001101C8" w:rsidRDefault="001101C8" w:rsidP="001101C8">
      <w:pPr>
        <w:pStyle w:val="a3"/>
        <w:spacing w:line="240" w:lineRule="auto"/>
        <w:rPr>
          <w:sz w:val="24"/>
          <w:szCs w:val="24"/>
        </w:rPr>
      </w:pPr>
    </w:p>
    <w:p w:rsidR="001101C8" w:rsidRDefault="001101C8" w:rsidP="001101C8">
      <w:pPr>
        <w:pStyle w:val="a3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образовательного процесса.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 w:rsidRPr="001101C8">
        <w:rPr>
          <w:sz w:val="24"/>
          <w:szCs w:val="24"/>
        </w:rPr>
        <w:t xml:space="preserve">Цель: </w:t>
      </w:r>
      <w:r>
        <w:rPr>
          <w:sz w:val="24"/>
          <w:szCs w:val="24"/>
        </w:rPr>
        <w:t>расширять и обогащать знания детей о жизни С.А.Есенина, его поэзии. Воспитывать любовь и уважение к памяти нашего земляка.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Образовательный процесс складывается из следующих составляющих:</w:t>
      </w:r>
    </w:p>
    <w:p w:rsidR="001101C8" w:rsidRDefault="001101C8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индивидуальные, подгрупповые, групповые беседы,</w:t>
      </w:r>
    </w:p>
    <w:p w:rsidR="003A2C96" w:rsidRDefault="001101C8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2C96">
        <w:rPr>
          <w:sz w:val="24"/>
          <w:szCs w:val="24"/>
        </w:rPr>
        <w:t>целевые прогулки (памятник С.А.Есенину, улица имени С.А.Есенина, концертный зал имени С.А.Есенина, педагогический университет имени С.А.Есенина, библиотека имени С.А.Есенина),</w:t>
      </w:r>
    </w:p>
    <w:p w:rsidR="003A2C96" w:rsidRDefault="003A2C96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экскурсия в село Константиново ( посещение мемориально-музейного комплекса),</w:t>
      </w:r>
    </w:p>
    <w:p w:rsidR="003A2C96" w:rsidRDefault="003A2C96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развлечения (поэтические, музыкальные).</w:t>
      </w:r>
    </w:p>
    <w:p w:rsidR="003A2C96" w:rsidRDefault="003A2C96" w:rsidP="001101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Материалы и пособия: </w:t>
      </w:r>
    </w:p>
    <w:p w:rsidR="003A2C96" w:rsidRDefault="003A2C96" w:rsidP="003A2C96">
      <w:pPr>
        <w:pStyle w:val="a3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Поэтические сборники С.А.Есенина</w:t>
      </w:r>
    </w:p>
    <w:p w:rsidR="003A2C96" w:rsidRDefault="003A2C96" w:rsidP="003A2C96">
      <w:pPr>
        <w:pStyle w:val="a3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Фотоальбомы «В том краю, где желтая крапива…», «Голубая да веселая страна…», «Ты запой мне эту песню…»</w:t>
      </w:r>
    </w:p>
    <w:p w:rsidR="003A2C96" w:rsidRDefault="003A2C96" w:rsidP="003A2C96">
      <w:pPr>
        <w:pStyle w:val="a3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Панорамы «О Русь, взмахни крылами…», «Низкий дом с голубыми ставнями…»</w:t>
      </w:r>
    </w:p>
    <w:p w:rsidR="003A2C96" w:rsidRDefault="003A2C96" w:rsidP="003A2C96">
      <w:pPr>
        <w:pStyle w:val="a3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Выставки «Звени, Есенинская Русь», « Отговорила роща золотая…»</w:t>
      </w:r>
    </w:p>
    <w:p w:rsidR="003A2C96" w:rsidRDefault="003A2C96" w:rsidP="003A2C96">
      <w:pPr>
        <w:pStyle w:val="a3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Вернисажи «Край ты мой заброшенный…», «Несказанное, синее, нежное…»</w:t>
      </w:r>
    </w:p>
    <w:p w:rsidR="001101C8" w:rsidRDefault="001101C8" w:rsidP="003A2C96">
      <w:pPr>
        <w:pStyle w:val="a3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A2C96">
        <w:rPr>
          <w:sz w:val="24"/>
          <w:szCs w:val="24"/>
        </w:rPr>
        <w:t xml:space="preserve"> </w:t>
      </w:r>
      <w:r w:rsidR="003A2C96">
        <w:rPr>
          <w:sz w:val="24"/>
          <w:szCs w:val="24"/>
        </w:rPr>
        <w:t>Наборы открыток</w:t>
      </w:r>
    </w:p>
    <w:p w:rsidR="003A2C96" w:rsidRDefault="003A2C96" w:rsidP="003A2C96">
      <w:pPr>
        <w:pStyle w:val="a3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Подборка фонотеки</w:t>
      </w:r>
    </w:p>
    <w:p w:rsidR="003A2C96" w:rsidRDefault="003A2C96" w:rsidP="003A2C9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Задачи и содержание совместной деятельности взрослых с детьми.</w:t>
      </w:r>
    </w:p>
    <w:p w:rsidR="003A2C96" w:rsidRDefault="003A2C96" w:rsidP="003A2C9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Цель: через театрализованную,музыкальную и изобразительную деятельность знакомить детей с творчеством С.А.Есенина.</w:t>
      </w:r>
    </w:p>
    <w:p w:rsidR="00632E77" w:rsidRDefault="00632E77" w:rsidP="00632E7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Древо целей проекта «Старана березового ситца»</w:t>
      </w:r>
    </w:p>
    <w:p w:rsid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ХОЧУ – показать необходимостьвыбора проблемы и оптимального уровня готовности детей и взрослых, показать значимость, ценность идеи развития, способствовать ее принятию.</w:t>
      </w:r>
    </w:p>
    <w:p w:rsid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МОГУ – моральное и материальное стимулирование, возможность самовыразиться.</w:t>
      </w:r>
    </w:p>
    <w:p w:rsid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ДЕЛАЮ – занятия, целевые прогулки, экскурсии, выставки,мастерские, вечера, развлечения, конкурсы, праздники.</w:t>
      </w:r>
    </w:p>
    <w:p w:rsid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ПОЛУЧАЮ – достижение высокого уровня психологической готовности, сформирование ЗУНов, опыта творческой деятельности.</w:t>
      </w:r>
    </w:p>
    <w:p w:rsid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Театрализованная деятельность.</w:t>
      </w:r>
    </w:p>
    <w:p w:rsid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Цель: - расширить информацию детей о жизни и творчестве С.А,Есенина, развивать навыки анализа текста, умение детей работать над поэтическим словом, создавать положительный эмоциональный настрой от встречи с поэтическими произведениями с.А.Есенина.</w:t>
      </w:r>
    </w:p>
    <w:p w:rsid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Занятия:</w:t>
      </w:r>
    </w:p>
    <w:p w:rsidR="00632E77" w:rsidRP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32E77">
        <w:rPr>
          <w:sz w:val="24"/>
          <w:szCs w:val="24"/>
        </w:rPr>
        <w:t>З</w:t>
      </w:r>
      <w:r>
        <w:rPr>
          <w:sz w:val="24"/>
          <w:szCs w:val="24"/>
        </w:rPr>
        <w:t>нако</w:t>
      </w:r>
      <w:r w:rsidRPr="00632E77">
        <w:rPr>
          <w:sz w:val="24"/>
          <w:szCs w:val="24"/>
        </w:rPr>
        <w:t>мство с жизнью</w:t>
      </w:r>
      <w:r>
        <w:rPr>
          <w:sz w:val="24"/>
          <w:szCs w:val="24"/>
        </w:rPr>
        <w:t xml:space="preserve"> </w:t>
      </w:r>
      <w:r w:rsidRPr="00632E77">
        <w:rPr>
          <w:sz w:val="24"/>
          <w:szCs w:val="24"/>
        </w:rPr>
        <w:t>и творчеством С.Есенина</w:t>
      </w:r>
    </w:p>
    <w:p w:rsidR="00632E77" w:rsidRPr="00632E77" w:rsidRDefault="00632E77" w:rsidP="00632E77">
      <w:pPr>
        <w:spacing w:line="240" w:lineRule="auto"/>
        <w:rPr>
          <w:sz w:val="24"/>
          <w:szCs w:val="24"/>
        </w:rPr>
      </w:pPr>
      <w:r w:rsidRPr="00632E77">
        <w:rPr>
          <w:sz w:val="24"/>
          <w:szCs w:val="24"/>
        </w:rPr>
        <w:t>- рассказ о жизни и творчестве С.Есенина</w:t>
      </w:r>
      <w:r>
        <w:rPr>
          <w:sz w:val="24"/>
          <w:szCs w:val="24"/>
        </w:rPr>
        <w:t xml:space="preserve">, </w:t>
      </w:r>
      <w:r w:rsidRPr="00632E77">
        <w:rPr>
          <w:sz w:val="24"/>
          <w:szCs w:val="24"/>
        </w:rPr>
        <w:t>село Константиново в творчестве С.Есенина</w:t>
      </w:r>
      <w:r>
        <w:rPr>
          <w:sz w:val="24"/>
          <w:szCs w:val="24"/>
        </w:rPr>
        <w:t xml:space="preserve">, </w:t>
      </w:r>
      <w:r w:rsidRPr="00632E77">
        <w:rPr>
          <w:sz w:val="24"/>
          <w:szCs w:val="24"/>
        </w:rPr>
        <w:t xml:space="preserve"> природа Рязанского края и стихи С.Есенина.</w:t>
      </w:r>
    </w:p>
    <w:p w:rsidR="00D44EB2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Стихи С.Есенина</w:t>
      </w:r>
    </w:p>
    <w:p w:rsidR="00D44EB2" w:rsidRDefault="00D44EB2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стихи о природе, стихи о матери, стихи о России.</w:t>
      </w:r>
    </w:p>
    <w:p w:rsidR="00D44EB2" w:rsidRDefault="00D44EB2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Праздники, развлечения</w:t>
      </w:r>
    </w:p>
    <w:p w:rsidR="00D44EB2" w:rsidRDefault="00D44EB2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литературная викторина «Край ты мой задумчивый и нежный»</w:t>
      </w:r>
    </w:p>
    <w:p w:rsidR="00D44EB2" w:rsidRDefault="00D44EB2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вечер поэзии «Несказанное, синее, нежное…»</w:t>
      </w:r>
    </w:p>
    <w:p w:rsidR="00D44EB2" w:rsidRDefault="00D44EB2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музыкально-литературный праздник «Звени, звени Есенинская Русь…»</w:t>
      </w:r>
    </w:p>
    <w:p w:rsidR="00D44EB2" w:rsidRDefault="00D44EB2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Музыкальная деятельность.</w:t>
      </w:r>
    </w:p>
    <w:p w:rsidR="00632E77" w:rsidRDefault="00D44EB2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Цели:</w:t>
      </w:r>
      <w:r w:rsidR="00632E77">
        <w:rPr>
          <w:sz w:val="24"/>
          <w:szCs w:val="24"/>
        </w:rPr>
        <w:t xml:space="preserve"> </w:t>
      </w:r>
      <w:r w:rsidR="00E019DE">
        <w:rPr>
          <w:sz w:val="24"/>
          <w:szCs w:val="24"/>
        </w:rPr>
        <w:t>закрепить занания о поэте-земляке С.Есенине как о поэте-песеннике, побуждать к активному восприятиюи последующему исполнению песенного репертуара,дать детям понятие о том, какое большое богатство для русского творчества имеет есенинская песня, создавать положительный эмоциональный настрой от встречи с поэзией С.Есенина, положенной на музыку.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Принципы работы: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-максимальное вовлечение детей в музыкальную творческую деятельность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основа эмоционального настроя – «занимательность»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развитие коммуникативного поведения (дети-взрослые)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дифферентация детей по склонностям и способностям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иворческое отношение музыкального руководителя к проведению занятий, развлечений и праздников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тематический подход.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Репертуар песен на слова С.Есенина:</w:t>
      </w:r>
    </w:p>
    <w:p w:rsidR="00476E40" w:rsidRDefault="00476E40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«Белая береза», «Клен ты мой опавший», </w:t>
      </w:r>
      <w:r w:rsidR="00EF640C">
        <w:rPr>
          <w:sz w:val="24"/>
          <w:szCs w:val="24"/>
        </w:rPr>
        <w:t>«Закружилась листва золотая…», «Письмо матери», «Ой, купало…», «Отговорила роща золотая», «Не жалею, не зову, не плачу…»</w:t>
      </w:r>
    </w:p>
    <w:p w:rsidR="00EF640C" w:rsidRDefault="00EF640C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Репертуар песен о С.Есенине:</w:t>
      </w:r>
    </w:p>
    <w:p w:rsidR="00EF640C" w:rsidRDefault="00EF640C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«В селе Константиново», «Рязанская песня»</w:t>
      </w:r>
    </w:p>
    <w:p w:rsidR="00EF640C" w:rsidRDefault="00EF640C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Развлечение:</w:t>
      </w:r>
    </w:p>
    <w:p w:rsidR="00EF640C" w:rsidRDefault="00EF640C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Концерт-беседа «Я не знаю родины краше…»</w:t>
      </w:r>
    </w:p>
    <w:p w:rsidR="00EF640C" w:rsidRDefault="00EF640C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Итоговый музыкально-литературный праздник:</w:t>
      </w:r>
    </w:p>
    <w:p w:rsidR="00EF640C" w:rsidRDefault="00EF640C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«Звени,звени Есенинская Русь…»</w:t>
      </w:r>
    </w:p>
    <w:p w:rsidR="00EF640C" w:rsidRDefault="00EF640C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Изобразительная деятельность.</w:t>
      </w:r>
    </w:p>
    <w:p w:rsidR="00EF640C" w:rsidRDefault="00EF640C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Цели: продолжать знакомить детей с одним из жанров изобразительного искусства – пейзажем,учить при рассматривании выделятьсредства выразительности,колорит,композицию,чувствовать настроение,переданное поэтом в стихотворении, формировать умение изображать пейзажи, отображающие разную погоду и времена года, </w:t>
      </w:r>
      <w:r w:rsidR="003C776D">
        <w:rPr>
          <w:sz w:val="24"/>
          <w:szCs w:val="24"/>
        </w:rPr>
        <w:t>отрабатывать уение использовать несколько цветов акварельных красок при узображении вечернего или утреннего неба путем разлива и аливания красок другого цвета.</w:t>
      </w:r>
    </w:p>
    <w:p w:rsidR="00632E77" w:rsidRPr="00632E77" w:rsidRDefault="00632E77" w:rsidP="00632E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A2C96" w:rsidRDefault="003A2C96" w:rsidP="003A2C96">
      <w:pPr>
        <w:spacing w:line="240" w:lineRule="auto"/>
        <w:rPr>
          <w:sz w:val="24"/>
          <w:szCs w:val="24"/>
        </w:rPr>
      </w:pPr>
    </w:p>
    <w:p w:rsidR="003A2C96" w:rsidRPr="003A2C96" w:rsidRDefault="003A2C96" w:rsidP="003A2C96">
      <w:pPr>
        <w:spacing w:line="240" w:lineRule="auto"/>
        <w:rPr>
          <w:sz w:val="24"/>
          <w:szCs w:val="24"/>
        </w:rPr>
      </w:pPr>
    </w:p>
    <w:p w:rsidR="001101C8" w:rsidRPr="001101C8" w:rsidRDefault="001101C8" w:rsidP="001101C8">
      <w:pPr>
        <w:spacing w:line="240" w:lineRule="auto"/>
        <w:rPr>
          <w:sz w:val="24"/>
          <w:szCs w:val="24"/>
        </w:rPr>
      </w:pPr>
    </w:p>
    <w:p w:rsidR="001101C8" w:rsidRPr="001101C8" w:rsidRDefault="001101C8" w:rsidP="000278D9">
      <w:pPr>
        <w:spacing w:line="240" w:lineRule="auto"/>
        <w:rPr>
          <w:sz w:val="24"/>
          <w:szCs w:val="24"/>
        </w:rPr>
      </w:pPr>
    </w:p>
    <w:p w:rsidR="000278D9" w:rsidRDefault="000278D9" w:rsidP="000278D9">
      <w:pPr>
        <w:spacing w:line="240" w:lineRule="auto"/>
        <w:rPr>
          <w:sz w:val="24"/>
          <w:szCs w:val="24"/>
        </w:rPr>
      </w:pPr>
    </w:p>
    <w:p w:rsidR="000278D9" w:rsidRPr="000278D9" w:rsidRDefault="000278D9" w:rsidP="000278D9">
      <w:pPr>
        <w:spacing w:line="240" w:lineRule="auto"/>
        <w:rPr>
          <w:sz w:val="24"/>
          <w:szCs w:val="24"/>
        </w:rPr>
      </w:pPr>
    </w:p>
    <w:p w:rsidR="000278D9" w:rsidRPr="000278D9" w:rsidRDefault="000278D9" w:rsidP="000278D9">
      <w:pPr>
        <w:spacing w:line="240" w:lineRule="auto"/>
        <w:rPr>
          <w:sz w:val="24"/>
          <w:szCs w:val="24"/>
        </w:rPr>
      </w:pPr>
    </w:p>
    <w:p w:rsidR="000278D9" w:rsidRDefault="000278D9" w:rsidP="000278D9">
      <w:pPr>
        <w:spacing w:line="240" w:lineRule="auto"/>
        <w:rPr>
          <w:sz w:val="24"/>
          <w:szCs w:val="24"/>
        </w:rPr>
      </w:pPr>
    </w:p>
    <w:p w:rsidR="000278D9" w:rsidRPr="000278D9" w:rsidRDefault="000278D9" w:rsidP="000278D9">
      <w:pPr>
        <w:spacing w:line="240" w:lineRule="auto"/>
        <w:rPr>
          <w:sz w:val="24"/>
          <w:szCs w:val="24"/>
        </w:rPr>
      </w:pPr>
    </w:p>
    <w:p w:rsidR="000278D9" w:rsidRPr="000278D9" w:rsidRDefault="000278D9" w:rsidP="000278D9"/>
    <w:p w:rsidR="000278D9" w:rsidRPr="000278D9" w:rsidRDefault="000278D9" w:rsidP="000278D9">
      <w:pPr>
        <w:spacing w:line="240" w:lineRule="auto"/>
        <w:rPr>
          <w:sz w:val="24"/>
          <w:szCs w:val="24"/>
        </w:rPr>
      </w:pPr>
    </w:p>
    <w:p w:rsidR="000278D9" w:rsidRDefault="000278D9" w:rsidP="000278D9">
      <w:pPr>
        <w:spacing w:line="240" w:lineRule="auto"/>
        <w:rPr>
          <w:b/>
          <w:sz w:val="24"/>
          <w:szCs w:val="24"/>
        </w:rPr>
      </w:pPr>
    </w:p>
    <w:p w:rsidR="000278D9" w:rsidRPr="000278D9" w:rsidRDefault="000278D9" w:rsidP="000278D9">
      <w:pPr>
        <w:spacing w:line="240" w:lineRule="auto"/>
        <w:rPr>
          <w:sz w:val="24"/>
          <w:szCs w:val="24"/>
        </w:rPr>
      </w:pPr>
    </w:p>
    <w:sectPr w:rsidR="000278D9" w:rsidRPr="000278D9" w:rsidSect="0089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AE9"/>
    <w:multiLevelType w:val="hybridMultilevel"/>
    <w:tmpl w:val="8C64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326F"/>
    <w:multiLevelType w:val="hybridMultilevel"/>
    <w:tmpl w:val="06B0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A57F6"/>
    <w:multiLevelType w:val="hybridMultilevel"/>
    <w:tmpl w:val="D994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270B"/>
    <w:multiLevelType w:val="hybridMultilevel"/>
    <w:tmpl w:val="1AC8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13A8"/>
    <w:multiLevelType w:val="hybridMultilevel"/>
    <w:tmpl w:val="C76E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B3F0C"/>
    <w:multiLevelType w:val="hybridMultilevel"/>
    <w:tmpl w:val="4974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F326E"/>
    <w:multiLevelType w:val="hybridMultilevel"/>
    <w:tmpl w:val="70EE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A10C1"/>
    <w:multiLevelType w:val="hybridMultilevel"/>
    <w:tmpl w:val="5B8C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83DC9"/>
    <w:multiLevelType w:val="hybridMultilevel"/>
    <w:tmpl w:val="79E4B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85BCE"/>
    <w:multiLevelType w:val="hybridMultilevel"/>
    <w:tmpl w:val="0C34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07378"/>
    <w:multiLevelType w:val="hybridMultilevel"/>
    <w:tmpl w:val="1DFE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F2CA0"/>
    <w:multiLevelType w:val="hybridMultilevel"/>
    <w:tmpl w:val="01AE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45D4C"/>
    <w:multiLevelType w:val="hybridMultilevel"/>
    <w:tmpl w:val="8F20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50889"/>
    <w:multiLevelType w:val="hybridMultilevel"/>
    <w:tmpl w:val="F96A1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A6AD2"/>
    <w:multiLevelType w:val="hybridMultilevel"/>
    <w:tmpl w:val="6090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E23FC"/>
    <w:multiLevelType w:val="hybridMultilevel"/>
    <w:tmpl w:val="AD38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C5F72"/>
    <w:multiLevelType w:val="hybridMultilevel"/>
    <w:tmpl w:val="8F54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4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FB1"/>
    <w:rsid w:val="000278D9"/>
    <w:rsid w:val="000F5812"/>
    <w:rsid w:val="001101C8"/>
    <w:rsid w:val="0018388B"/>
    <w:rsid w:val="003A2C96"/>
    <w:rsid w:val="003C776D"/>
    <w:rsid w:val="003F6737"/>
    <w:rsid w:val="00476E40"/>
    <w:rsid w:val="00632E77"/>
    <w:rsid w:val="00837F25"/>
    <w:rsid w:val="00890352"/>
    <w:rsid w:val="00A86FB1"/>
    <w:rsid w:val="00D44EB2"/>
    <w:rsid w:val="00E019DE"/>
    <w:rsid w:val="00EF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2016-03-24T09:41:00Z</dcterms:created>
  <dcterms:modified xsi:type="dcterms:W3CDTF">2016-03-24T15:38:00Z</dcterms:modified>
</cp:coreProperties>
</file>