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07" w:rsidRDefault="00AE0B07" w:rsidP="00FA3AA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2A12" w:rsidRPr="00A52E8B" w:rsidRDefault="00A03BFA" w:rsidP="00511F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E0B0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E0B07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ИСПОЛЬЗОВАНИЕ </w:t>
      </w:r>
      <w:r w:rsidRPr="00AE0B07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СОВРЕМЕННЫХ ОБРАЗОВА</w:t>
      </w:r>
      <w:r w:rsidR="00511F22">
        <w:rPr>
          <w:rFonts w:ascii="Times New Roman" w:eastAsia="Times New Roman" w:hAnsi="Times New Roman" w:cs="Times New Roman"/>
          <w:b/>
          <w:sz w:val="28"/>
          <w:szCs w:val="28"/>
        </w:rPr>
        <w:t>ТЕЛЬ</w:t>
      </w:r>
      <w:r w:rsidRPr="00AE0B07">
        <w:rPr>
          <w:rFonts w:ascii="Times New Roman" w:eastAsia="Times New Roman" w:hAnsi="Times New Roman" w:cs="Times New Roman"/>
          <w:b/>
          <w:sz w:val="28"/>
          <w:szCs w:val="28"/>
        </w:rPr>
        <w:t>НЫХ</w:t>
      </w:r>
      <w:r w:rsidR="00C82A12">
        <w:rPr>
          <w:rFonts w:ascii="Times New Roman" w:eastAsia="Times New Roman" w:hAnsi="Times New Roman" w:cs="Times New Roman"/>
          <w:b/>
          <w:sz w:val="28"/>
          <w:szCs w:val="28"/>
        </w:rPr>
        <w:t>, ИНФОР</w:t>
      </w:r>
      <w:r w:rsidR="00511F2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C82A12">
        <w:rPr>
          <w:rFonts w:ascii="Times New Roman" w:eastAsia="Times New Roman" w:hAnsi="Times New Roman" w:cs="Times New Roman"/>
          <w:b/>
          <w:sz w:val="28"/>
          <w:szCs w:val="28"/>
        </w:rPr>
        <w:t>МАЦИОННО-КОММУНИКАЦИОННЫХ И ЗДОРОВЬЕСБЕРЕГАЮ</w:t>
      </w:r>
      <w:r w:rsidR="00511F2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C82A12">
        <w:rPr>
          <w:rFonts w:ascii="Times New Roman" w:eastAsia="Times New Roman" w:hAnsi="Times New Roman" w:cs="Times New Roman"/>
          <w:b/>
          <w:sz w:val="28"/>
          <w:szCs w:val="28"/>
        </w:rPr>
        <w:t>ЩИЙ</w:t>
      </w:r>
      <w:r w:rsidRPr="00AE0B07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</w:t>
      </w:r>
      <w:r w:rsidR="00511F22">
        <w:rPr>
          <w:rFonts w:ascii="Times New Roman" w:eastAsia="Times New Roman" w:hAnsi="Times New Roman" w:cs="Times New Roman"/>
          <w:b/>
          <w:sz w:val="28"/>
          <w:szCs w:val="28"/>
        </w:rPr>
        <w:t xml:space="preserve">ОГИЙ В СООТВЕТСТВИИ С ФГОС </w:t>
      </w:r>
      <w:proofErr w:type="gramStart"/>
      <w:r w:rsidR="00511F22">
        <w:rPr>
          <w:rFonts w:ascii="Times New Roman" w:eastAsia="Times New Roman" w:hAnsi="Times New Roman" w:cs="Times New Roman"/>
          <w:b/>
          <w:sz w:val="28"/>
          <w:szCs w:val="28"/>
        </w:rPr>
        <w:t>ДО</w:t>
      </w:r>
      <w:proofErr w:type="gramEnd"/>
      <w:r w:rsidR="00C82A12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C82A12" w:rsidRDefault="00C82A12" w:rsidP="00FA3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1F22" w:rsidRDefault="00511F22" w:rsidP="00511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старший воспитатель</w:t>
      </w:r>
    </w:p>
    <w:p w:rsidR="00511F22" w:rsidRDefault="00511F22" w:rsidP="00511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МО г. Краснодар </w:t>
      </w:r>
    </w:p>
    <w:p w:rsidR="00511F22" w:rsidRDefault="00511F22" w:rsidP="00511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– детский сад № 233»</w:t>
      </w:r>
    </w:p>
    <w:p w:rsidR="00511F22" w:rsidRDefault="00511F22" w:rsidP="00511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С.Н.Богомолова</w:t>
      </w:r>
      <w:proofErr w:type="spellEnd"/>
    </w:p>
    <w:p w:rsidR="00511F22" w:rsidRDefault="00511F22" w:rsidP="00511F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6ABB" w:rsidRPr="003F0769" w:rsidRDefault="00E36ABB" w:rsidP="00E3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дошкольная педагогика и психология имеют в своем арсенале множество новых уникальных методик, программ, технологий и разработок. </w:t>
      </w:r>
      <w:r w:rsidRPr="003F0769">
        <w:rPr>
          <w:rFonts w:ascii="Times New Roman" w:hAnsi="Times New Roman" w:cs="Times New Roman"/>
          <w:sz w:val="28"/>
          <w:szCs w:val="28"/>
        </w:rPr>
        <w:t>С целью повышения эффективности педагогического процесса, обеспечения полноценного разностороннего развития каждого воспитанника</w:t>
      </w:r>
      <w:r w:rsidR="00511F22">
        <w:rPr>
          <w:rFonts w:ascii="Times New Roman" w:hAnsi="Times New Roman" w:cs="Times New Roman"/>
          <w:sz w:val="28"/>
          <w:szCs w:val="28"/>
        </w:rPr>
        <w:t xml:space="preserve"> детского сада мы особое внимание уделяем</w:t>
      </w:r>
      <w:r w:rsidRPr="003F0769">
        <w:rPr>
          <w:rFonts w:ascii="Times New Roman" w:hAnsi="Times New Roman" w:cs="Times New Roman"/>
          <w:sz w:val="28"/>
          <w:szCs w:val="28"/>
        </w:rPr>
        <w:t xml:space="preserve"> следующим современным образовательным технологиям: </w:t>
      </w:r>
    </w:p>
    <w:p w:rsidR="00E36ABB" w:rsidRPr="008E31A7" w:rsidRDefault="00E36ABB" w:rsidP="00E36ABB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>игровым технологиям;</w:t>
      </w:r>
    </w:p>
    <w:p w:rsidR="00E36ABB" w:rsidRPr="008E31A7" w:rsidRDefault="00E36ABB" w:rsidP="00E36ABB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>личностно-ориентированным технологиям;</w:t>
      </w:r>
    </w:p>
    <w:p w:rsidR="00E36ABB" w:rsidRDefault="00E36ABB" w:rsidP="00E36ABB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«Ситуация»</w:t>
      </w:r>
      <w:r w:rsidRPr="008E31A7">
        <w:rPr>
          <w:rFonts w:ascii="Times New Roman" w:hAnsi="Times New Roman" w:cs="Times New Roman"/>
          <w:sz w:val="28"/>
          <w:szCs w:val="28"/>
        </w:rPr>
        <w:t>;</w:t>
      </w:r>
    </w:p>
    <w:p w:rsidR="00E36ABB" w:rsidRPr="008E31A7" w:rsidRDefault="00E36ABB" w:rsidP="00E36ABB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23B75">
        <w:rPr>
          <w:rFonts w:ascii="Times New Roman" w:hAnsi="Times New Roman" w:cs="Times New Roman"/>
          <w:sz w:val="28"/>
          <w:szCs w:val="28"/>
        </w:rPr>
        <w:t>ехнология модульного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6ABB" w:rsidRPr="008E31A7" w:rsidRDefault="00E36ABB" w:rsidP="00E36ABB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информационно-коммуникационным технологиям</w:t>
      </w:r>
      <w:r w:rsidRPr="008E31A7">
        <w:rPr>
          <w:rFonts w:ascii="Times New Roman" w:hAnsi="Times New Roman" w:cs="Times New Roman"/>
          <w:sz w:val="28"/>
          <w:szCs w:val="28"/>
        </w:rPr>
        <w:t>;</w:t>
      </w:r>
    </w:p>
    <w:p w:rsidR="00E36ABB" w:rsidRPr="008E31A7" w:rsidRDefault="00E36ABB" w:rsidP="00E36ABB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31A7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8E31A7">
        <w:rPr>
          <w:rFonts w:ascii="Times New Roman" w:hAnsi="Times New Roman" w:cs="Times New Roman"/>
          <w:sz w:val="28"/>
          <w:szCs w:val="28"/>
        </w:rPr>
        <w:t xml:space="preserve"> технологиям.</w:t>
      </w:r>
    </w:p>
    <w:p w:rsidR="00E36ABB" w:rsidRDefault="00E36ABB" w:rsidP="00E3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769">
        <w:rPr>
          <w:rFonts w:ascii="Times New Roman" w:hAnsi="Times New Roman" w:cs="Times New Roman"/>
          <w:sz w:val="28"/>
          <w:szCs w:val="28"/>
        </w:rPr>
        <w:t>Учитывая психологические</w:t>
      </w:r>
      <w:r>
        <w:rPr>
          <w:rFonts w:ascii="Times New Roman" w:hAnsi="Times New Roman" w:cs="Times New Roman"/>
          <w:sz w:val="28"/>
          <w:szCs w:val="28"/>
        </w:rPr>
        <w:t>, возрастные, индивидуальные</w:t>
      </w:r>
      <w:r w:rsidRPr="003F0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 детей своей группы</w:t>
      </w:r>
      <w:r w:rsidRPr="003F0769">
        <w:rPr>
          <w:rFonts w:ascii="Times New Roman" w:hAnsi="Times New Roman" w:cs="Times New Roman"/>
          <w:sz w:val="28"/>
          <w:szCs w:val="28"/>
        </w:rPr>
        <w:t>,</w:t>
      </w:r>
      <w:r w:rsidR="00511F22">
        <w:rPr>
          <w:rFonts w:ascii="Times New Roman" w:hAnsi="Times New Roman" w:cs="Times New Roman"/>
          <w:sz w:val="28"/>
          <w:szCs w:val="28"/>
        </w:rPr>
        <w:t xml:space="preserve"> мы применяем</w:t>
      </w:r>
      <w:r>
        <w:rPr>
          <w:rFonts w:ascii="Times New Roman" w:hAnsi="Times New Roman" w:cs="Times New Roman"/>
          <w:sz w:val="28"/>
          <w:szCs w:val="28"/>
        </w:rPr>
        <w:t xml:space="preserve"> разнообразные</w:t>
      </w:r>
      <w:r w:rsidRPr="003F0769">
        <w:rPr>
          <w:rFonts w:ascii="Times New Roman" w:hAnsi="Times New Roman" w:cs="Times New Roman"/>
          <w:sz w:val="28"/>
          <w:szCs w:val="28"/>
        </w:rPr>
        <w:t xml:space="preserve"> </w:t>
      </w:r>
      <w:r w:rsidRPr="003F0769">
        <w:rPr>
          <w:rFonts w:ascii="Times New Roman" w:hAnsi="Times New Roman" w:cs="Times New Roman"/>
          <w:i/>
          <w:sz w:val="28"/>
          <w:szCs w:val="28"/>
        </w:rPr>
        <w:t>игровые технологии</w:t>
      </w:r>
      <w:r w:rsidRPr="003F07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6ABB" w:rsidRDefault="00E36ABB" w:rsidP="00E36ABB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 xml:space="preserve">игры с предметами, </w:t>
      </w:r>
    </w:p>
    <w:p w:rsidR="00E36ABB" w:rsidRDefault="00E36ABB" w:rsidP="00E36ABB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 xml:space="preserve">словесные игры,   </w:t>
      </w:r>
    </w:p>
    <w:p w:rsidR="00E36ABB" w:rsidRDefault="00E36ABB" w:rsidP="00E36ABB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 xml:space="preserve">игры - драматизации,  </w:t>
      </w:r>
    </w:p>
    <w:p w:rsidR="00E36ABB" w:rsidRDefault="00E36ABB" w:rsidP="00E36ABB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 xml:space="preserve">игры - имитации, </w:t>
      </w:r>
    </w:p>
    <w:p w:rsidR="00E36ABB" w:rsidRDefault="00E36ABB" w:rsidP="00E36ABB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 xml:space="preserve">игры - путешествия, </w:t>
      </w:r>
    </w:p>
    <w:p w:rsidR="00E36ABB" w:rsidRDefault="00E36ABB" w:rsidP="00E36ABB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>подвижные и</w:t>
      </w:r>
      <w:r>
        <w:rPr>
          <w:rFonts w:ascii="Times New Roman" w:hAnsi="Times New Roman" w:cs="Times New Roman"/>
          <w:sz w:val="28"/>
          <w:szCs w:val="28"/>
        </w:rPr>
        <w:t>гры,</w:t>
      </w:r>
    </w:p>
    <w:p w:rsidR="00E36ABB" w:rsidRDefault="00E36ABB" w:rsidP="00E36ABB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 xml:space="preserve">сюжетно-ролевые игры, </w:t>
      </w:r>
    </w:p>
    <w:p w:rsidR="00E36ABB" w:rsidRDefault="00E36ABB" w:rsidP="00E36ABB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 xml:space="preserve">игры на развитие психических процессов, </w:t>
      </w:r>
    </w:p>
    <w:p w:rsidR="00E36ABB" w:rsidRDefault="00E36ABB" w:rsidP="00E36ABB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>развивающие дида</w:t>
      </w:r>
      <w:r>
        <w:rPr>
          <w:rFonts w:ascii="Times New Roman" w:hAnsi="Times New Roman" w:cs="Times New Roman"/>
          <w:sz w:val="28"/>
          <w:szCs w:val="28"/>
        </w:rPr>
        <w:t>ктические и др. игры.</w:t>
      </w:r>
      <w:r w:rsidRPr="008E3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ABB" w:rsidRPr="008E31A7" w:rsidRDefault="00E36ABB" w:rsidP="00E3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игровые приемы</w:t>
      </w:r>
      <w:r w:rsidRPr="008E31A7">
        <w:rPr>
          <w:rFonts w:ascii="Times New Roman" w:hAnsi="Times New Roman" w:cs="Times New Roman"/>
          <w:sz w:val="28"/>
          <w:szCs w:val="28"/>
        </w:rPr>
        <w:t xml:space="preserve"> обеспечивают заинтересованное восприятие изучаемого материала и привлекают дошкольников к овладению новыми знаниями</w:t>
      </w:r>
      <w:r>
        <w:rPr>
          <w:rFonts w:ascii="Times New Roman" w:hAnsi="Times New Roman" w:cs="Times New Roman"/>
          <w:sz w:val="28"/>
          <w:szCs w:val="28"/>
        </w:rPr>
        <w:t>. Единая сюжетная линия на протяжении всего</w:t>
      </w:r>
      <w:r w:rsidRPr="008E31A7">
        <w:rPr>
          <w:rFonts w:ascii="Times New Roman" w:hAnsi="Times New Roman" w:cs="Times New Roman"/>
          <w:sz w:val="28"/>
          <w:szCs w:val="28"/>
        </w:rPr>
        <w:t xml:space="preserve"> занятия способствует погружению ребенка в игру, и обучающая задача идет для него вторым планом, на фоне эмоционального подъема, повышенного познавательного интереса. Одним из преимуществ игровых технологий является то, что игра всегда требует активных действий каждого</w:t>
      </w:r>
      <w:r>
        <w:rPr>
          <w:rFonts w:ascii="Times New Roman" w:hAnsi="Times New Roman" w:cs="Times New Roman"/>
          <w:sz w:val="28"/>
          <w:szCs w:val="28"/>
        </w:rPr>
        <w:t xml:space="preserve"> ребенка, поэтому с помощью  нее при проведении образовательной ситуации</w:t>
      </w:r>
      <w:r w:rsidRPr="008E31A7">
        <w:rPr>
          <w:rFonts w:ascii="Times New Roman" w:hAnsi="Times New Roman" w:cs="Times New Roman"/>
          <w:sz w:val="28"/>
          <w:szCs w:val="28"/>
        </w:rPr>
        <w:t xml:space="preserve">  организую не только умственную, но и двигательную активность детей.</w:t>
      </w:r>
    </w:p>
    <w:p w:rsidR="00511F22" w:rsidRDefault="00E36ABB" w:rsidP="00E3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769">
        <w:rPr>
          <w:rFonts w:ascii="Times New Roman" w:hAnsi="Times New Roman" w:cs="Times New Roman"/>
          <w:sz w:val="28"/>
          <w:szCs w:val="28"/>
        </w:rPr>
        <w:t xml:space="preserve">Опираясь на данные педагогического наблюдения за развитием детей группы, </w:t>
      </w:r>
      <w:r>
        <w:rPr>
          <w:rFonts w:ascii="Times New Roman" w:hAnsi="Times New Roman" w:cs="Times New Roman"/>
          <w:sz w:val="28"/>
          <w:szCs w:val="28"/>
        </w:rPr>
        <w:t xml:space="preserve"> при построении обра</w:t>
      </w:r>
      <w:r w:rsidR="00511F22">
        <w:rPr>
          <w:rFonts w:ascii="Times New Roman" w:hAnsi="Times New Roman" w:cs="Times New Roman"/>
          <w:sz w:val="28"/>
          <w:szCs w:val="28"/>
        </w:rPr>
        <w:t>зовательного процесса  организуем</w:t>
      </w:r>
      <w:r w:rsidRPr="003F0769">
        <w:rPr>
          <w:rFonts w:ascii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hAnsi="Times New Roman" w:cs="Times New Roman"/>
          <w:sz w:val="28"/>
          <w:szCs w:val="28"/>
        </w:rPr>
        <w:t>чностно-</w:t>
      </w:r>
      <w:r>
        <w:rPr>
          <w:rFonts w:ascii="Times New Roman" w:hAnsi="Times New Roman" w:cs="Times New Roman"/>
          <w:sz w:val="28"/>
          <w:szCs w:val="28"/>
        </w:rPr>
        <w:lastRenderedPageBreak/>
        <w:t>ориентированное развитие воспитанников</w:t>
      </w:r>
      <w:r w:rsidRPr="003F0769">
        <w:rPr>
          <w:rFonts w:ascii="Times New Roman" w:hAnsi="Times New Roman" w:cs="Times New Roman"/>
          <w:sz w:val="28"/>
          <w:szCs w:val="28"/>
        </w:rPr>
        <w:t>, что помогает обеспе</w:t>
      </w:r>
      <w:r>
        <w:rPr>
          <w:rFonts w:ascii="Times New Roman" w:hAnsi="Times New Roman" w:cs="Times New Roman"/>
          <w:sz w:val="28"/>
          <w:szCs w:val="28"/>
        </w:rPr>
        <w:t xml:space="preserve">чить комфортные условия для </w:t>
      </w:r>
      <w:r w:rsidRPr="003F0769">
        <w:rPr>
          <w:rFonts w:ascii="Times New Roman" w:hAnsi="Times New Roman" w:cs="Times New Roman"/>
          <w:sz w:val="28"/>
          <w:szCs w:val="28"/>
        </w:rPr>
        <w:t xml:space="preserve">каждого ребенка, реализации его природных потенциалов. </w:t>
      </w:r>
    </w:p>
    <w:p w:rsidR="00E36ABB" w:rsidRPr="003F0769" w:rsidRDefault="00E36ABB" w:rsidP="00E3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769">
        <w:rPr>
          <w:rFonts w:ascii="Times New Roman" w:hAnsi="Times New Roman" w:cs="Times New Roman"/>
          <w:i/>
          <w:sz w:val="28"/>
          <w:szCs w:val="28"/>
        </w:rPr>
        <w:t>Личностно-ориентированные технологии</w:t>
      </w:r>
      <w:r w:rsidRPr="003F0769">
        <w:rPr>
          <w:rFonts w:ascii="Times New Roman" w:hAnsi="Times New Roman" w:cs="Times New Roman"/>
          <w:sz w:val="28"/>
          <w:szCs w:val="28"/>
        </w:rPr>
        <w:t xml:space="preserve"> (Педагогика сотрудничества, Гуманно-личностная технология и Технология индивидуализации и дифференциации обучения) позволяют: </w:t>
      </w:r>
    </w:p>
    <w:p w:rsidR="00E36ABB" w:rsidRPr="008E31A7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>изучить личностные особенности каждого ребенка посредством общения;</w:t>
      </w:r>
    </w:p>
    <w:p w:rsidR="00E36ABB" w:rsidRPr="008E31A7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 xml:space="preserve">построить образовательную деятельность на основе перспективного (годового) плана  с учетом индивидуально-типологических свойств личности ребенка, разработав </w:t>
      </w: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8E31A7">
        <w:rPr>
          <w:rFonts w:ascii="Times New Roman" w:hAnsi="Times New Roman" w:cs="Times New Roman"/>
          <w:sz w:val="28"/>
          <w:szCs w:val="28"/>
        </w:rPr>
        <w:t>индивидуальный маршрут воспитанника;</w:t>
      </w:r>
    </w:p>
    <w:p w:rsidR="00E36ABB" w:rsidRPr="008E31A7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1A7">
        <w:rPr>
          <w:rFonts w:ascii="Times New Roman" w:hAnsi="Times New Roman" w:cs="Times New Roman"/>
          <w:sz w:val="28"/>
          <w:szCs w:val="28"/>
        </w:rPr>
        <w:t>организовать обучение каждого ребёнка с учётом «зоны ближайше</w:t>
      </w:r>
      <w:r>
        <w:rPr>
          <w:rFonts w:ascii="Times New Roman" w:hAnsi="Times New Roman" w:cs="Times New Roman"/>
          <w:sz w:val="28"/>
          <w:szCs w:val="28"/>
        </w:rPr>
        <w:t>го развития»</w:t>
      </w:r>
      <w:r w:rsidRPr="008E31A7">
        <w:rPr>
          <w:rFonts w:ascii="Times New Roman" w:hAnsi="Times New Roman" w:cs="Times New Roman"/>
          <w:sz w:val="28"/>
          <w:szCs w:val="28"/>
        </w:rPr>
        <w:t>;</w:t>
      </w:r>
    </w:p>
    <w:p w:rsidR="00E36ABB" w:rsidRPr="005B4AE3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AE3">
        <w:rPr>
          <w:rFonts w:ascii="Times New Roman" w:hAnsi="Times New Roman" w:cs="Times New Roman"/>
          <w:sz w:val="28"/>
          <w:szCs w:val="28"/>
        </w:rPr>
        <w:t>выработать индивидуальный стиль общения с каждым ребенком с целью достижения взаимопонимания для обеспечения максимальной эффективности педагогического воздействия.</w:t>
      </w:r>
    </w:p>
    <w:p w:rsidR="00E36ABB" w:rsidRPr="00C23B75" w:rsidRDefault="00E36ABB" w:rsidP="00E36ABB">
      <w:pPr>
        <w:autoSpaceDE w:val="0"/>
        <w:autoSpaceDN w:val="0"/>
        <w:adjustRightInd w:val="0"/>
        <w:spacing w:after="0" w:line="24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75">
        <w:rPr>
          <w:rFonts w:ascii="Times New Roman" w:hAnsi="Times New Roman" w:cs="Times New Roman"/>
          <w:sz w:val="28"/>
          <w:szCs w:val="28"/>
        </w:rPr>
        <w:t>Так же, применяя на практике системно</w:t>
      </w:r>
      <w:r w:rsidR="00CF0D57">
        <w:rPr>
          <w:rFonts w:ascii="Times New Roman" w:hAnsi="Times New Roman" w:cs="Times New Roman"/>
          <w:sz w:val="28"/>
          <w:szCs w:val="28"/>
        </w:rPr>
        <w:t xml:space="preserve"> </w:t>
      </w:r>
      <w:r w:rsidRPr="00C23B75">
        <w:rPr>
          <w:rFonts w:ascii="Times New Roman" w:hAnsi="Times New Roman" w:cs="Times New Roman"/>
          <w:sz w:val="28"/>
          <w:szCs w:val="28"/>
        </w:rPr>
        <w:t>-</w:t>
      </w:r>
      <w:r w:rsidR="00CF0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B7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23B75">
        <w:rPr>
          <w:rFonts w:ascii="Times New Roman" w:hAnsi="Times New Roman" w:cs="Times New Roman"/>
          <w:sz w:val="28"/>
          <w:szCs w:val="28"/>
        </w:rPr>
        <w:t xml:space="preserve"> подход, мы используем технологию  «Ситуация», которая вовлекает детей в удивительный мир игры, с помощью которой дошколята приобретают новые знания и актуализируют полученные. Технология «Ситуация» применяется как в организованной деятельности с детьми, так и в индивидуальной, подгрупповой и даже досуговой деятельности. Она имеет свою структуру, по которой мы разрабатываем конспекты: </w:t>
      </w:r>
    </w:p>
    <w:p w:rsidR="00E36ABB" w:rsidRPr="00C23B75" w:rsidRDefault="00E36ABB" w:rsidP="00E36ABB">
      <w:pPr>
        <w:autoSpaceDE w:val="0"/>
        <w:autoSpaceDN w:val="0"/>
        <w:adjustRightInd w:val="0"/>
        <w:spacing w:after="0" w:line="24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75">
        <w:rPr>
          <w:rFonts w:ascii="Times New Roman" w:hAnsi="Times New Roman" w:cs="Times New Roman"/>
          <w:sz w:val="28"/>
          <w:szCs w:val="28"/>
        </w:rPr>
        <w:t>1. Введение в ситуацию - наличие у детей познавательного мотива (желания узнать, открыть, научиться) и конкретной учебной цели (понимания того, что именно нужно выяснить, освоить).</w:t>
      </w:r>
    </w:p>
    <w:p w:rsidR="00E36ABB" w:rsidRPr="00C23B75" w:rsidRDefault="00E36ABB" w:rsidP="00E36ABB">
      <w:pPr>
        <w:autoSpaceDE w:val="0"/>
        <w:autoSpaceDN w:val="0"/>
        <w:adjustRightInd w:val="0"/>
        <w:spacing w:after="0" w:line="24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75">
        <w:rPr>
          <w:rFonts w:ascii="Times New Roman" w:hAnsi="Times New Roman" w:cs="Times New Roman"/>
          <w:sz w:val="28"/>
          <w:szCs w:val="28"/>
        </w:rPr>
        <w:t>2. Актуализация - выполнение детьми определённых действий для приобретения недостающих знаний.</w:t>
      </w:r>
    </w:p>
    <w:p w:rsidR="00E36ABB" w:rsidRPr="00C23B75" w:rsidRDefault="00E36ABB" w:rsidP="00E36ABB">
      <w:pPr>
        <w:autoSpaceDE w:val="0"/>
        <w:autoSpaceDN w:val="0"/>
        <w:adjustRightInd w:val="0"/>
        <w:spacing w:after="0" w:line="24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75">
        <w:rPr>
          <w:rFonts w:ascii="Times New Roman" w:hAnsi="Times New Roman" w:cs="Times New Roman"/>
          <w:sz w:val="28"/>
          <w:szCs w:val="28"/>
        </w:rPr>
        <w:t>4. Открытие детьми нового знания - выявление и освоение  способа действия, позволяющего осознанно применять приобретённые знания.</w:t>
      </w:r>
    </w:p>
    <w:p w:rsidR="00E36ABB" w:rsidRPr="00C23B75" w:rsidRDefault="00E36ABB" w:rsidP="00E36ABB">
      <w:pPr>
        <w:autoSpaceDE w:val="0"/>
        <w:autoSpaceDN w:val="0"/>
        <w:adjustRightInd w:val="0"/>
        <w:spacing w:after="0" w:line="24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75">
        <w:rPr>
          <w:rFonts w:ascii="Times New Roman" w:hAnsi="Times New Roman" w:cs="Times New Roman"/>
          <w:sz w:val="28"/>
          <w:szCs w:val="28"/>
        </w:rPr>
        <w:t>5. Включение нового знания - формирование у дошкольников умения контролировать свои действия – как после их завершения, так и по ходу.</w:t>
      </w:r>
    </w:p>
    <w:p w:rsidR="00E36ABB" w:rsidRPr="00C23B75" w:rsidRDefault="00E36ABB" w:rsidP="00E36ABB">
      <w:pPr>
        <w:autoSpaceDE w:val="0"/>
        <w:autoSpaceDN w:val="0"/>
        <w:adjustRightInd w:val="0"/>
        <w:spacing w:after="0" w:line="240" w:lineRule="auto"/>
        <w:ind w:right="1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B75">
        <w:rPr>
          <w:rFonts w:ascii="Times New Roman" w:hAnsi="Times New Roman" w:cs="Times New Roman"/>
          <w:sz w:val="28"/>
          <w:szCs w:val="28"/>
        </w:rPr>
        <w:t>6. Осмысление (итог) - включение содержания обучения в контекст решения конкретных жизненных задач.</w:t>
      </w:r>
    </w:p>
    <w:p w:rsidR="00E36ABB" w:rsidRDefault="00E36ABB" w:rsidP="00E3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769">
        <w:rPr>
          <w:rFonts w:ascii="Times New Roman" w:hAnsi="Times New Roman" w:cs="Times New Roman"/>
          <w:i/>
          <w:sz w:val="28"/>
          <w:szCs w:val="28"/>
        </w:rPr>
        <w:t>Технология модульного обучения</w:t>
      </w:r>
      <w:r w:rsidRPr="003F0769">
        <w:rPr>
          <w:rFonts w:ascii="Times New Roman" w:hAnsi="Times New Roman" w:cs="Times New Roman"/>
          <w:sz w:val="28"/>
          <w:szCs w:val="28"/>
        </w:rPr>
        <w:t xml:space="preserve"> положена в основу планирован</w:t>
      </w:r>
      <w:r>
        <w:rPr>
          <w:rFonts w:ascii="Times New Roman" w:hAnsi="Times New Roman" w:cs="Times New Roman"/>
          <w:sz w:val="28"/>
          <w:szCs w:val="28"/>
        </w:rPr>
        <w:t>ия всей образовательной деятельности</w:t>
      </w:r>
      <w:r w:rsidRPr="003F0769">
        <w:rPr>
          <w:rFonts w:ascii="Times New Roman" w:hAnsi="Times New Roman" w:cs="Times New Roman"/>
          <w:sz w:val="28"/>
          <w:szCs w:val="28"/>
        </w:rPr>
        <w:t xml:space="preserve"> (распре</w:t>
      </w:r>
      <w:r>
        <w:rPr>
          <w:rFonts w:ascii="Times New Roman" w:hAnsi="Times New Roman" w:cs="Times New Roman"/>
          <w:sz w:val="28"/>
          <w:szCs w:val="28"/>
        </w:rPr>
        <w:t>деление материала по</w:t>
      </w:r>
      <w:r w:rsidRPr="003F0769">
        <w:rPr>
          <w:rFonts w:ascii="Times New Roman" w:hAnsi="Times New Roman" w:cs="Times New Roman"/>
          <w:sz w:val="28"/>
          <w:szCs w:val="28"/>
        </w:rPr>
        <w:t xml:space="preserve"> темам недели). Она осуществляется через взаимодействие всех участников образовательного процесса: ребенка, педагогов группы</w:t>
      </w:r>
      <w:r w:rsidR="00CF0D57">
        <w:rPr>
          <w:rFonts w:ascii="Times New Roman" w:hAnsi="Times New Roman" w:cs="Times New Roman"/>
          <w:sz w:val="28"/>
          <w:szCs w:val="28"/>
        </w:rPr>
        <w:t>, специалистов ДОО</w:t>
      </w:r>
      <w:r w:rsidRPr="003F0769">
        <w:rPr>
          <w:rFonts w:ascii="Times New Roman" w:hAnsi="Times New Roman" w:cs="Times New Roman"/>
          <w:sz w:val="28"/>
          <w:szCs w:val="28"/>
        </w:rPr>
        <w:t xml:space="preserve"> и семьи.  Технология уровневой дифференциации обучения используется в организации фронтальных занятий. Благодаря этому   имеется  возможность при общей теме и цели занятия  варьировать объем и сложность материала, использовать разные методы и приемы объяснения и выполнения заданий.</w:t>
      </w:r>
    </w:p>
    <w:p w:rsidR="00E36ABB" w:rsidRPr="00B45EF5" w:rsidRDefault="00E36ABB" w:rsidP="00E36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6E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своей педагогической деятельност</w:t>
      </w:r>
      <w:r w:rsidR="00511F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регулярно используем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710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информационно-коммуникационные технологии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которые </w:t>
      </w:r>
      <w:r w:rsidRPr="003A6E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способствуют лучшему усвоению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воспитанниками  программного материала, расширяют 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кругозор и познавательную активность.  Формируется наглядно-образное мышление, ребенок  учится планировать, прогнозировать результаты своих действий. При этом развивается  знаковая функция сознания. </w:t>
      </w:r>
    </w:p>
    <w:p w:rsidR="00E36ABB" w:rsidRPr="003A6E1A" w:rsidRDefault="00E36ABB" w:rsidP="00E36ABB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F6498C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Pr="007071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498C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="00511F22">
        <w:rPr>
          <w:rFonts w:ascii="Times New Roman" w:hAnsi="Times New Roman" w:cs="Times New Roman"/>
          <w:sz w:val="28"/>
          <w:szCs w:val="28"/>
        </w:rPr>
        <w:t>осуществляем</w:t>
      </w:r>
      <w:r w:rsidRPr="00414979">
        <w:rPr>
          <w:rFonts w:ascii="Times New Roman" w:hAnsi="Times New Roman" w:cs="Times New Roman"/>
          <w:sz w:val="28"/>
          <w:szCs w:val="28"/>
        </w:rPr>
        <w:t>:</w:t>
      </w:r>
    </w:p>
    <w:p w:rsidR="00E36ABB" w:rsidRPr="0070710C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0C">
        <w:rPr>
          <w:rFonts w:ascii="Times New Roman" w:hAnsi="Times New Roman" w:cs="Times New Roman"/>
          <w:sz w:val="28"/>
          <w:szCs w:val="28"/>
        </w:rPr>
        <w:t>подбор иллюстративного и методического материала  для организации и проведения образовательной деятельности;</w:t>
      </w:r>
    </w:p>
    <w:p w:rsidR="00E36ABB" w:rsidRPr="0070710C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0C">
        <w:rPr>
          <w:rFonts w:ascii="Times New Roman" w:hAnsi="Times New Roman" w:cs="Times New Roman"/>
          <w:sz w:val="28"/>
          <w:szCs w:val="28"/>
        </w:rPr>
        <w:t>оформление групповой документации;</w:t>
      </w:r>
    </w:p>
    <w:p w:rsidR="00E36ABB" w:rsidRPr="0070710C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0C">
        <w:rPr>
          <w:rFonts w:ascii="Times New Roman" w:hAnsi="Times New Roman" w:cs="Times New Roman"/>
          <w:sz w:val="28"/>
          <w:szCs w:val="28"/>
        </w:rPr>
        <w:t>знакомство  с опытом коллег, периодическими изданиями;</w:t>
      </w:r>
    </w:p>
    <w:p w:rsidR="00E36ABB" w:rsidRPr="0070710C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0C">
        <w:rPr>
          <w:rFonts w:ascii="Times New Roman" w:hAnsi="Times New Roman" w:cs="Times New Roman"/>
          <w:sz w:val="28"/>
          <w:szCs w:val="28"/>
        </w:rPr>
        <w:t xml:space="preserve">создание мультимедийных презентаций и развивающих игр в программе </w:t>
      </w:r>
      <w:proofErr w:type="spellStart"/>
      <w:r w:rsidRPr="00C23B7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071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23B75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071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23B75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0710C">
        <w:rPr>
          <w:rFonts w:ascii="Times New Roman" w:hAnsi="Times New Roman" w:cs="Times New Roman"/>
          <w:sz w:val="28"/>
          <w:szCs w:val="28"/>
        </w:rPr>
        <w:t>;</w:t>
      </w:r>
    </w:p>
    <w:p w:rsidR="00E36ABB" w:rsidRPr="0070710C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0C">
        <w:rPr>
          <w:rFonts w:ascii="Times New Roman" w:hAnsi="Times New Roman" w:cs="Times New Roman"/>
          <w:sz w:val="28"/>
          <w:szCs w:val="28"/>
        </w:rPr>
        <w:t>оформление стендов для родителей,  интерьера групповой ячейки  и павильона;</w:t>
      </w:r>
    </w:p>
    <w:p w:rsidR="00E36ABB" w:rsidRPr="0070710C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10C">
        <w:rPr>
          <w:rFonts w:ascii="Times New Roman" w:hAnsi="Times New Roman" w:cs="Times New Roman"/>
          <w:sz w:val="28"/>
          <w:szCs w:val="28"/>
        </w:rPr>
        <w:t>работу с родительской обществе</w:t>
      </w:r>
      <w:r w:rsidR="00CF0D57">
        <w:rPr>
          <w:rFonts w:ascii="Times New Roman" w:hAnsi="Times New Roman" w:cs="Times New Roman"/>
          <w:sz w:val="28"/>
          <w:szCs w:val="28"/>
        </w:rPr>
        <w:t>нностью и социумом  на сайте ДОО</w:t>
      </w:r>
      <w:r w:rsidRPr="0070710C">
        <w:rPr>
          <w:rFonts w:ascii="Times New Roman" w:hAnsi="Times New Roman" w:cs="Times New Roman"/>
          <w:sz w:val="28"/>
          <w:szCs w:val="28"/>
        </w:rPr>
        <w:t>.</w:t>
      </w:r>
    </w:p>
    <w:p w:rsidR="00E36ABB" w:rsidRPr="0086351F" w:rsidRDefault="00E36ABB" w:rsidP="00E36A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4"/>
        </w:rPr>
        <w:t>Систематическое использование электронных образовательных программ в сочетании с традиционными методами обучения значительно повысило эффективность образовательного процесса. Вследствие одновременного воздействия нескольких педагогических технологий  осуществляю дифференцированный подход к развити</w:t>
      </w:r>
      <w:r w:rsidR="00511F22">
        <w:rPr>
          <w:rFonts w:ascii="Times New Roman" w:hAnsi="Times New Roman"/>
          <w:sz w:val="28"/>
          <w:szCs w:val="34"/>
        </w:rPr>
        <w:t>ю воспитанников. Широко применяем в детском саду</w:t>
      </w:r>
      <w:r>
        <w:rPr>
          <w:rFonts w:ascii="Times New Roman" w:hAnsi="Times New Roman"/>
          <w:sz w:val="28"/>
          <w:szCs w:val="34"/>
        </w:rPr>
        <w:t xml:space="preserve"> готовые компьютерные презентации, и</w:t>
      </w:r>
      <w:r w:rsidR="00511F22">
        <w:rPr>
          <w:rFonts w:ascii="Times New Roman" w:hAnsi="Times New Roman"/>
          <w:sz w:val="28"/>
          <w:szCs w:val="28"/>
        </w:rPr>
        <w:t>спользуем</w:t>
      </w:r>
      <w:r>
        <w:rPr>
          <w:rFonts w:ascii="Times New Roman" w:hAnsi="Times New Roman"/>
          <w:sz w:val="28"/>
          <w:szCs w:val="28"/>
        </w:rPr>
        <w:t xml:space="preserve"> их  на всех этапах образовательной деятельности:  при подготовке воспитанников  к усвоению новых знаний,  при их закреплении, рефлексии. С помощью компьютерной  программы</w:t>
      </w:r>
      <w:r w:rsidRPr="00414979">
        <w:rPr>
          <w:rFonts w:ascii="Times New Roman" w:hAnsi="Times New Roman" w:cs="Times New Roman"/>
          <w:sz w:val="28"/>
          <w:szCs w:val="28"/>
        </w:rPr>
        <w:t xml:space="preserve"> </w:t>
      </w:r>
      <w:r w:rsidRPr="0041497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979"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979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511F22">
        <w:rPr>
          <w:rFonts w:ascii="Times New Roman" w:hAnsi="Times New Roman"/>
          <w:sz w:val="28"/>
          <w:szCs w:val="28"/>
        </w:rPr>
        <w:t xml:space="preserve"> работаем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511F22">
        <w:rPr>
          <w:rFonts w:ascii="Times New Roman" w:hAnsi="Times New Roman"/>
          <w:sz w:val="28"/>
          <w:szCs w:val="28"/>
        </w:rPr>
        <w:t xml:space="preserve">д созданием </w:t>
      </w:r>
      <w:proofErr w:type="spellStart"/>
      <w:r w:rsidR="00511F22">
        <w:rPr>
          <w:rFonts w:ascii="Times New Roman" w:hAnsi="Times New Roman"/>
          <w:sz w:val="28"/>
          <w:szCs w:val="28"/>
        </w:rPr>
        <w:t>медиотеки</w:t>
      </w:r>
      <w:proofErr w:type="spellEnd"/>
      <w:r w:rsidR="00511F22">
        <w:rPr>
          <w:rFonts w:ascii="Times New Roman" w:hAnsi="Times New Roman"/>
          <w:sz w:val="28"/>
          <w:szCs w:val="28"/>
        </w:rPr>
        <w:t>, привлекаем</w:t>
      </w:r>
      <w:r>
        <w:rPr>
          <w:rFonts w:ascii="Times New Roman" w:hAnsi="Times New Roman"/>
          <w:sz w:val="28"/>
          <w:szCs w:val="28"/>
        </w:rPr>
        <w:t xml:space="preserve"> в этот процесс воспитанников и их родителей. </w:t>
      </w:r>
      <w:r>
        <w:rPr>
          <w:rFonts w:ascii="Times New Roman" w:hAnsi="Times New Roman"/>
          <w:sz w:val="28"/>
          <w:szCs w:val="34"/>
        </w:rPr>
        <w:t>С помощью презентации увлекатель</w:t>
      </w:r>
      <w:r w:rsidR="00511F22">
        <w:rPr>
          <w:rFonts w:ascii="Times New Roman" w:hAnsi="Times New Roman"/>
          <w:sz w:val="28"/>
          <w:szCs w:val="34"/>
        </w:rPr>
        <w:t>но, доступно и наглядно знакомим</w:t>
      </w:r>
      <w:r>
        <w:rPr>
          <w:rFonts w:ascii="Times New Roman" w:hAnsi="Times New Roman"/>
          <w:sz w:val="28"/>
          <w:szCs w:val="34"/>
        </w:rPr>
        <w:t xml:space="preserve"> детей с научным  материалом. </w:t>
      </w:r>
      <w:r w:rsidRPr="00441D27">
        <w:rPr>
          <w:rFonts w:ascii="Times New Roman" w:hAnsi="Times New Roman" w:cs="Times New Roman"/>
          <w:sz w:val="28"/>
          <w:szCs w:val="28"/>
        </w:rPr>
        <w:t xml:space="preserve">Благодаря красочной анимации, динамичности сюжета, интересным заданиям </w:t>
      </w:r>
      <w:r>
        <w:rPr>
          <w:rFonts w:ascii="Times New Roman" w:hAnsi="Times New Roman" w:cs="Times New Roman"/>
          <w:sz w:val="28"/>
          <w:szCs w:val="28"/>
        </w:rPr>
        <w:t xml:space="preserve">компьютерная </w:t>
      </w:r>
      <w:r w:rsidRPr="00441D27">
        <w:rPr>
          <w:rFonts w:ascii="Times New Roman" w:hAnsi="Times New Roman" w:cs="Times New Roman"/>
          <w:sz w:val="28"/>
          <w:szCs w:val="28"/>
        </w:rPr>
        <w:t>игра позволяет включить в мыслительную деятельность всю по</w:t>
      </w:r>
      <w:r>
        <w:rPr>
          <w:rFonts w:ascii="Times New Roman" w:hAnsi="Times New Roman" w:cs="Times New Roman"/>
          <w:sz w:val="28"/>
          <w:szCs w:val="28"/>
        </w:rPr>
        <w:t>дгруппу детей</w:t>
      </w:r>
      <w:r w:rsidRPr="00441D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Образовательная деятельность  с использованием ИКТ в значительной степени повышает творческий и интеллектуальный потенциал дошкольников.</w:t>
      </w:r>
    </w:p>
    <w:p w:rsidR="00E36ABB" w:rsidRPr="003F0769" w:rsidRDefault="00E36ABB" w:rsidP="00E3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работы с родительской общественностью использование информационно-коммуникац</w:t>
      </w:r>
      <w:r w:rsidR="00511F22">
        <w:rPr>
          <w:rFonts w:ascii="Times New Roman" w:hAnsi="Times New Roman" w:cs="Times New Roman"/>
          <w:sz w:val="28"/>
          <w:szCs w:val="28"/>
        </w:rPr>
        <w:t>ионных технологий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созданию качественной консультативной продукции:  буклетов, памяток, информационных листовок</w:t>
      </w:r>
      <w:r w:rsidRPr="00427C4B">
        <w:rPr>
          <w:rFonts w:ascii="Times New Roman" w:hAnsi="Times New Roman" w:cs="Times New Roman"/>
          <w:sz w:val="28"/>
          <w:szCs w:val="28"/>
        </w:rPr>
        <w:t>.</w:t>
      </w:r>
      <w:r w:rsidRPr="00520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оформлен</w:t>
      </w:r>
      <w:r w:rsidR="00511F22">
        <w:rPr>
          <w:rFonts w:ascii="Times New Roman" w:hAnsi="Times New Roman" w:cs="Times New Roman"/>
          <w:sz w:val="28"/>
          <w:szCs w:val="28"/>
        </w:rPr>
        <w:t>ии документации группы используем</w:t>
      </w:r>
      <w:r>
        <w:rPr>
          <w:rFonts w:ascii="Times New Roman" w:hAnsi="Times New Roman" w:cs="Times New Roman"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A4F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FA4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2007. В групповой ячейке регулярно обновляются стенды и наглядные материалы, повышающие педагогическую компетентность родителей. Цифровая фотоаппаратура  помогает зафиксировать наиболее яркие моменты в жизни группы. Использование  видеокамеры позволяет демонстрировать коллегам и родителям фрагменты образовательной деятельности. Обмен передовым педагогическим опытом с коллегами через сеть Интернет способствует саморазвитию и повышению профессиональной компетентности. </w:t>
      </w:r>
    </w:p>
    <w:p w:rsidR="00E36ABB" w:rsidRDefault="00E36ABB" w:rsidP="00E3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076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основной  задачей является сохранение и </w:t>
      </w:r>
      <w:r w:rsidRPr="003F0769">
        <w:rPr>
          <w:rFonts w:ascii="Times New Roman" w:hAnsi="Times New Roman" w:cs="Times New Roman"/>
          <w:sz w:val="28"/>
          <w:szCs w:val="28"/>
        </w:rPr>
        <w:lastRenderedPageBreak/>
        <w:t>укрепление физического и психического здоровья воспитанников. С этой целью</w:t>
      </w:r>
      <w:r w:rsidR="00511F22">
        <w:rPr>
          <w:rFonts w:ascii="Times New Roman" w:hAnsi="Times New Roman" w:cs="Times New Roman"/>
          <w:sz w:val="28"/>
          <w:szCs w:val="28"/>
        </w:rPr>
        <w:t xml:space="preserve"> в своей работе широко используем</w:t>
      </w:r>
      <w:r w:rsidRPr="003F0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769">
        <w:rPr>
          <w:rFonts w:ascii="Times New Roman" w:hAnsi="Times New Roman" w:cs="Times New Roman"/>
          <w:i/>
          <w:sz w:val="28"/>
          <w:szCs w:val="28"/>
        </w:rPr>
        <w:t>здоровьесберегающие</w:t>
      </w:r>
      <w:proofErr w:type="spellEnd"/>
      <w:r w:rsidRPr="003F0769">
        <w:rPr>
          <w:rFonts w:ascii="Times New Roman" w:hAnsi="Times New Roman" w:cs="Times New Roman"/>
          <w:i/>
          <w:sz w:val="28"/>
          <w:szCs w:val="28"/>
        </w:rPr>
        <w:t xml:space="preserve"> технологии</w:t>
      </w:r>
      <w:r w:rsidRPr="003F0769">
        <w:rPr>
          <w:rFonts w:ascii="Times New Roman" w:hAnsi="Times New Roman" w:cs="Times New Roman"/>
          <w:sz w:val="28"/>
          <w:szCs w:val="28"/>
        </w:rPr>
        <w:t>. Систематически использую</w:t>
      </w:r>
      <w:r>
        <w:rPr>
          <w:rFonts w:ascii="Times New Roman" w:hAnsi="Times New Roman" w:cs="Times New Roman"/>
          <w:sz w:val="28"/>
          <w:szCs w:val="28"/>
        </w:rPr>
        <w:t xml:space="preserve"> традиционные и</w:t>
      </w:r>
      <w:r w:rsidRPr="003F0769">
        <w:rPr>
          <w:rFonts w:ascii="Times New Roman" w:hAnsi="Times New Roman" w:cs="Times New Roman"/>
          <w:sz w:val="28"/>
          <w:szCs w:val="28"/>
        </w:rPr>
        <w:t xml:space="preserve"> нестандартные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0769">
        <w:rPr>
          <w:rFonts w:ascii="Times New Roman" w:hAnsi="Times New Roman" w:cs="Times New Roman"/>
          <w:sz w:val="28"/>
          <w:szCs w:val="28"/>
        </w:rPr>
        <w:t xml:space="preserve"> средства и методы оздоровления: </w:t>
      </w:r>
    </w:p>
    <w:p w:rsidR="00E36ABB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 xml:space="preserve">физкультурные минутки, </w:t>
      </w:r>
    </w:p>
    <w:p w:rsidR="00E36ABB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 xml:space="preserve">динамические паузы, </w:t>
      </w:r>
    </w:p>
    <w:p w:rsidR="00E36ABB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98C">
        <w:rPr>
          <w:rFonts w:ascii="Times New Roman" w:hAnsi="Times New Roman" w:cs="Times New Roman"/>
          <w:sz w:val="28"/>
          <w:szCs w:val="28"/>
        </w:rPr>
        <w:t xml:space="preserve">упражнения для глаз, </w:t>
      </w:r>
    </w:p>
    <w:p w:rsidR="00E36ABB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</w:t>
      </w:r>
      <w:r w:rsidRPr="00F6498C">
        <w:rPr>
          <w:rFonts w:ascii="Times New Roman" w:hAnsi="Times New Roman" w:cs="Times New Roman"/>
          <w:sz w:val="28"/>
          <w:szCs w:val="28"/>
        </w:rPr>
        <w:t>мышц спины и стоп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36ABB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самомассаж мышц спины и стоп,</w:t>
      </w:r>
    </w:p>
    <w:p w:rsidR="00E36ABB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Pr="00F6498C">
        <w:rPr>
          <w:rFonts w:ascii="Times New Roman" w:hAnsi="Times New Roman" w:cs="Times New Roman"/>
          <w:sz w:val="28"/>
          <w:szCs w:val="28"/>
        </w:rPr>
        <w:t>,</w:t>
      </w:r>
    </w:p>
    <w:p w:rsidR="00E36ABB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</w:t>
      </w:r>
      <w:r w:rsidRPr="00F649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6ABB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корригирующая    гимнастика после сна,</w:t>
      </w:r>
    </w:p>
    <w:p w:rsidR="00E36ABB" w:rsidRDefault="00E36ABB" w:rsidP="00E36ABB">
      <w:pPr>
        <w:pStyle w:val="a4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закаливающие процедуры и т.п.</w:t>
      </w:r>
    </w:p>
    <w:p w:rsidR="00E36ABB" w:rsidRPr="00F6498C" w:rsidRDefault="00E36ABB" w:rsidP="00E3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в совокупности</w:t>
      </w:r>
      <w:r w:rsidRPr="00F6498C">
        <w:rPr>
          <w:rFonts w:ascii="Times New Roman" w:hAnsi="Times New Roman" w:cs="Times New Roman"/>
          <w:sz w:val="28"/>
          <w:szCs w:val="28"/>
        </w:rPr>
        <w:t xml:space="preserve"> способствует сохранению </w:t>
      </w:r>
      <w:r>
        <w:rPr>
          <w:rFonts w:ascii="Times New Roman" w:hAnsi="Times New Roman" w:cs="Times New Roman"/>
          <w:sz w:val="28"/>
          <w:szCs w:val="28"/>
        </w:rPr>
        <w:t xml:space="preserve">и укреплению </w:t>
      </w:r>
      <w:r w:rsidRPr="00F6498C">
        <w:rPr>
          <w:rFonts w:ascii="Times New Roman" w:hAnsi="Times New Roman" w:cs="Times New Roman"/>
          <w:sz w:val="28"/>
          <w:szCs w:val="28"/>
        </w:rPr>
        <w:t>здоровья детей. С ц</w:t>
      </w:r>
      <w:r>
        <w:rPr>
          <w:rFonts w:ascii="Times New Roman" w:hAnsi="Times New Roman" w:cs="Times New Roman"/>
          <w:sz w:val="28"/>
          <w:szCs w:val="28"/>
        </w:rPr>
        <w:t>елью воспитания у дошкольников</w:t>
      </w:r>
      <w:r w:rsidRPr="00F6498C">
        <w:rPr>
          <w:rFonts w:ascii="Times New Roman" w:hAnsi="Times New Roman" w:cs="Times New Roman"/>
          <w:sz w:val="28"/>
          <w:szCs w:val="28"/>
        </w:rPr>
        <w:t xml:space="preserve"> основ  </w:t>
      </w:r>
      <w:proofErr w:type="spellStart"/>
      <w:r w:rsidRPr="00F6498C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F6498C">
        <w:rPr>
          <w:rFonts w:ascii="Times New Roman" w:hAnsi="Times New Roman" w:cs="Times New Roman"/>
          <w:sz w:val="28"/>
          <w:szCs w:val="28"/>
        </w:rPr>
        <w:t xml:space="preserve">  культуры я провожу беседы с детьми о строении тела человека, основных функциях организма, правилах здорового образа жизни. Данные методы способствуют повышению познавательного интереса воспитанников, формированию у них осознанного отношения к своему здоровью.  С целью повышения уровня компетентности представителей родительской общест</w:t>
      </w:r>
      <w:r w:rsidR="00511F22">
        <w:rPr>
          <w:rFonts w:ascii="Times New Roman" w:hAnsi="Times New Roman" w:cs="Times New Roman"/>
          <w:sz w:val="28"/>
          <w:szCs w:val="28"/>
        </w:rPr>
        <w:t>венности, ведем</w:t>
      </w:r>
      <w:r>
        <w:rPr>
          <w:rFonts w:ascii="Times New Roman" w:hAnsi="Times New Roman" w:cs="Times New Roman"/>
          <w:sz w:val="28"/>
          <w:szCs w:val="28"/>
        </w:rPr>
        <w:t xml:space="preserve"> консультативно-</w:t>
      </w:r>
      <w:r w:rsidRPr="00F6498C">
        <w:rPr>
          <w:rFonts w:ascii="Times New Roman" w:hAnsi="Times New Roman" w:cs="Times New Roman"/>
          <w:sz w:val="28"/>
          <w:szCs w:val="28"/>
        </w:rPr>
        <w:t xml:space="preserve">разъяснительную работу по профилактике и укреплению </w:t>
      </w:r>
      <w:r w:rsidR="00511F22">
        <w:rPr>
          <w:rFonts w:ascii="Times New Roman" w:hAnsi="Times New Roman" w:cs="Times New Roman"/>
          <w:sz w:val="28"/>
          <w:szCs w:val="28"/>
        </w:rPr>
        <w:t>здоровья воспитанников. Оформляем</w:t>
      </w:r>
      <w:r w:rsidRPr="00F6498C">
        <w:rPr>
          <w:rFonts w:ascii="Times New Roman" w:hAnsi="Times New Roman" w:cs="Times New Roman"/>
          <w:sz w:val="28"/>
          <w:szCs w:val="28"/>
        </w:rPr>
        <w:t xml:space="preserve"> памятки, консультации по запросу родителей. При организации и проведении коллективных м</w:t>
      </w:r>
      <w:r>
        <w:rPr>
          <w:rFonts w:ascii="Times New Roman" w:hAnsi="Times New Roman" w:cs="Times New Roman"/>
          <w:sz w:val="28"/>
          <w:szCs w:val="28"/>
        </w:rPr>
        <w:t>ероприятий с детьми и представителями родит</w:t>
      </w:r>
      <w:r w:rsidR="00511F22">
        <w:rPr>
          <w:rFonts w:ascii="Times New Roman" w:hAnsi="Times New Roman" w:cs="Times New Roman"/>
          <w:sz w:val="28"/>
          <w:szCs w:val="28"/>
        </w:rPr>
        <w:t>ельской общественности организуем</w:t>
      </w:r>
      <w:r>
        <w:rPr>
          <w:rFonts w:ascii="Times New Roman" w:hAnsi="Times New Roman" w:cs="Times New Roman"/>
          <w:sz w:val="28"/>
          <w:szCs w:val="28"/>
        </w:rPr>
        <w:t xml:space="preserve"> мастер-</w:t>
      </w:r>
      <w:r w:rsidR="00511F22">
        <w:rPr>
          <w:rFonts w:ascii="Times New Roman" w:hAnsi="Times New Roman" w:cs="Times New Roman"/>
          <w:sz w:val="28"/>
          <w:szCs w:val="28"/>
        </w:rPr>
        <w:t>классы. Особое внимание уделяем</w:t>
      </w:r>
      <w:r w:rsidRPr="00F6498C">
        <w:rPr>
          <w:rFonts w:ascii="Times New Roman" w:hAnsi="Times New Roman" w:cs="Times New Roman"/>
          <w:sz w:val="28"/>
          <w:szCs w:val="28"/>
        </w:rPr>
        <w:t xml:space="preserve"> формированию основ безопасности жизнедеятельности воспитанников. При организации и проведении совместной и самостоятельной д</w:t>
      </w:r>
      <w:r w:rsidR="00511F22">
        <w:rPr>
          <w:rFonts w:ascii="Times New Roman" w:hAnsi="Times New Roman" w:cs="Times New Roman"/>
          <w:sz w:val="28"/>
          <w:szCs w:val="28"/>
        </w:rPr>
        <w:t>еятельности с детьми обеспечиваем</w:t>
      </w:r>
      <w:r w:rsidRPr="00F6498C">
        <w:rPr>
          <w:rFonts w:ascii="Times New Roman" w:hAnsi="Times New Roman" w:cs="Times New Roman"/>
          <w:sz w:val="28"/>
          <w:szCs w:val="28"/>
        </w:rPr>
        <w:t xml:space="preserve"> безопасность их жизни и</w:t>
      </w:r>
      <w:r w:rsidR="00511F22">
        <w:rPr>
          <w:rFonts w:ascii="Times New Roman" w:hAnsi="Times New Roman" w:cs="Times New Roman"/>
          <w:sz w:val="28"/>
          <w:szCs w:val="28"/>
        </w:rPr>
        <w:t xml:space="preserve"> здоровья. С этой целью формируем</w:t>
      </w:r>
      <w:r w:rsidRPr="00F6498C">
        <w:rPr>
          <w:rFonts w:ascii="Times New Roman" w:hAnsi="Times New Roman" w:cs="Times New Roman"/>
          <w:sz w:val="28"/>
          <w:szCs w:val="28"/>
        </w:rPr>
        <w:t xml:space="preserve"> безопасную предметно-пространственную среду, как в групповой комнате, так </w:t>
      </w:r>
      <w:r w:rsidR="00511F22">
        <w:rPr>
          <w:rFonts w:ascii="Times New Roman" w:hAnsi="Times New Roman" w:cs="Times New Roman"/>
          <w:sz w:val="28"/>
          <w:szCs w:val="28"/>
        </w:rPr>
        <w:t>и на игровом участке</w:t>
      </w:r>
      <w:r w:rsidRPr="00F649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ABB" w:rsidRDefault="00E36ABB" w:rsidP="00E36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недрение в про</w:t>
      </w:r>
      <w:r w:rsidR="00511F22">
        <w:rPr>
          <w:rFonts w:ascii="Times New Roman" w:eastAsia="Times New Roman" w:hAnsi="Times New Roman" w:cs="Times New Roman"/>
          <w:sz w:val="28"/>
          <w:szCs w:val="28"/>
        </w:rPr>
        <w:t>цесс обучения воспитанников наших групп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современных образовательных технологий, а в частности, </w:t>
      </w:r>
      <w:r>
        <w:rPr>
          <w:rFonts w:ascii="Times New Roman" w:hAnsi="Times New Roman"/>
          <w:sz w:val="28"/>
          <w:szCs w:val="28"/>
        </w:rPr>
        <w:t>информационно-коммуникационных технологий</w:t>
      </w:r>
      <w:r w:rsidR="00980205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обогаще</w:t>
      </w:r>
      <w:r w:rsidR="00980205">
        <w:rPr>
          <w:rFonts w:ascii="Times New Roman" w:eastAsia="Times New Roman" w:hAnsi="Times New Roman" w:cs="Times New Roman"/>
          <w:sz w:val="28"/>
          <w:szCs w:val="28"/>
        </w:rPr>
        <w:t>нию содержания обучения, придает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логический и поисковый характер, а также решает проблемы поиска путей и средств активизации познавательного интереса</w:t>
      </w:r>
      <w:r>
        <w:rPr>
          <w:rFonts w:ascii="Times New Roman" w:hAnsi="Times New Roman"/>
          <w:sz w:val="28"/>
          <w:szCs w:val="28"/>
        </w:rPr>
        <w:t xml:space="preserve"> дошкольников.</w:t>
      </w:r>
      <w:r w:rsidRPr="00B45E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Игровые и личностно-ориентированные  технологии  вносят радость в жизнь каждого  ребенка, позволяет вести обучение в з</w:t>
      </w:r>
      <w:r w:rsidR="00980205">
        <w:rPr>
          <w:rFonts w:ascii="Times New Roman" w:hAnsi="Times New Roman"/>
          <w:sz w:val="28"/>
          <w:szCs w:val="28"/>
        </w:rPr>
        <w:t>оне ближайшего развития,  создаю</w:t>
      </w:r>
      <w:r>
        <w:rPr>
          <w:rFonts w:ascii="Times New Roman" w:hAnsi="Times New Roman"/>
          <w:sz w:val="28"/>
          <w:szCs w:val="28"/>
        </w:rPr>
        <w:t>т благоприятные условия для лучшего взаимопонимания  воспитателя  и детей, их сотрудничества  в  образовательном  про</w:t>
      </w:r>
      <w:r w:rsidR="00CF0D57">
        <w:rPr>
          <w:rFonts w:ascii="Times New Roman" w:hAnsi="Times New Roman"/>
          <w:sz w:val="28"/>
          <w:szCs w:val="28"/>
        </w:rPr>
        <w:t>цессе  ДОО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формирует ценностные ориентиры, направленные на сохранение и укрепление здоровья каждого воспитанника.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980205">
        <w:rPr>
          <w:rFonts w:ascii="Times New Roman" w:hAnsi="Times New Roman" w:cs="Times New Roman"/>
          <w:sz w:val="28"/>
          <w:szCs w:val="28"/>
        </w:rPr>
        <w:t xml:space="preserve"> деятельность в итоге формирую</w:t>
      </w:r>
      <w:r>
        <w:rPr>
          <w:rFonts w:ascii="Times New Roman" w:hAnsi="Times New Roman" w:cs="Times New Roman"/>
          <w:sz w:val="28"/>
          <w:szCs w:val="28"/>
        </w:rPr>
        <w:t>т у ребенка стойкую мотивацию на здоровый образ жизни и полноценное развитие.</w:t>
      </w:r>
      <w:r w:rsidRPr="00E74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F0769">
        <w:rPr>
          <w:rFonts w:ascii="Times New Roman" w:hAnsi="Times New Roman" w:cs="Times New Roman"/>
          <w:sz w:val="28"/>
          <w:szCs w:val="28"/>
        </w:rPr>
        <w:t>истематическое использование в педаго</w:t>
      </w:r>
      <w:r>
        <w:rPr>
          <w:rFonts w:ascii="Times New Roman" w:hAnsi="Times New Roman" w:cs="Times New Roman"/>
          <w:sz w:val="28"/>
          <w:szCs w:val="28"/>
        </w:rPr>
        <w:t>гическом процессе современ</w:t>
      </w:r>
      <w:r w:rsidRPr="003F0769">
        <w:rPr>
          <w:rFonts w:ascii="Times New Roman" w:hAnsi="Times New Roman" w:cs="Times New Roman"/>
          <w:sz w:val="28"/>
          <w:szCs w:val="28"/>
        </w:rPr>
        <w:t>ных обра</w:t>
      </w:r>
      <w:r w:rsidR="00980205">
        <w:rPr>
          <w:rFonts w:ascii="Times New Roman" w:hAnsi="Times New Roman" w:cs="Times New Roman"/>
          <w:sz w:val="28"/>
          <w:szCs w:val="28"/>
        </w:rPr>
        <w:t>зовательных технологий позволяет</w:t>
      </w:r>
      <w:r w:rsidRPr="003F0769">
        <w:rPr>
          <w:rFonts w:ascii="Times New Roman" w:hAnsi="Times New Roman" w:cs="Times New Roman"/>
          <w:sz w:val="28"/>
          <w:szCs w:val="28"/>
        </w:rPr>
        <w:t xml:space="preserve"> повысить уровень </w:t>
      </w:r>
      <w:r w:rsidRPr="003F0769">
        <w:rPr>
          <w:rFonts w:ascii="Times New Roman" w:hAnsi="Times New Roman" w:cs="Times New Roman"/>
          <w:sz w:val="28"/>
          <w:szCs w:val="28"/>
        </w:rPr>
        <w:lastRenderedPageBreak/>
        <w:t>физического, интеллектуального и эмоционально-личностного ра</w:t>
      </w:r>
      <w:r w:rsidR="00980205">
        <w:rPr>
          <w:rFonts w:ascii="Times New Roman" w:hAnsi="Times New Roman" w:cs="Times New Roman"/>
          <w:sz w:val="28"/>
          <w:szCs w:val="28"/>
        </w:rPr>
        <w:t>звития воспитанников ДОО</w:t>
      </w:r>
      <w:r w:rsidRPr="003F0769">
        <w:rPr>
          <w:rFonts w:ascii="Times New Roman" w:hAnsi="Times New Roman" w:cs="Times New Roman"/>
          <w:sz w:val="28"/>
          <w:szCs w:val="28"/>
        </w:rPr>
        <w:t>, адаптировать их в обществе, воспитать у них и членов их семей потребность в здоровом образе жизни.</w:t>
      </w:r>
      <w:bookmarkStart w:id="0" w:name="_GoBack"/>
      <w:bookmarkEnd w:id="0"/>
    </w:p>
    <w:sectPr w:rsidR="00E36ABB" w:rsidSect="00AE0B0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0AB"/>
    <w:multiLevelType w:val="multilevel"/>
    <w:tmpl w:val="F86E48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2192CE6"/>
    <w:multiLevelType w:val="hybridMultilevel"/>
    <w:tmpl w:val="1E9A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44AD6"/>
    <w:multiLevelType w:val="hybridMultilevel"/>
    <w:tmpl w:val="8354C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D3781"/>
    <w:multiLevelType w:val="hybridMultilevel"/>
    <w:tmpl w:val="98349F3C"/>
    <w:lvl w:ilvl="0" w:tplc="2DF8C9B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793648"/>
    <w:multiLevelType w:val="hybridMultilevel"/>
    <w:tmpl w:val="A720E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27B85"/>
    <w:multiLevelType w:val="hybridMultilevel"/>
    <w:tmpl w:val="9B9E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50ABC"/>
    <w:multiLevelType w:val="hybridMultilevel"/>
    <w:tmpl w:val="20E65CA2"/>
    <w:lvl w:ilvl="0" w:tplc="7DB622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C79340C"/>
    <w:multiLevelType w:val="hybridMultilevel"/>
    <w:tmpl w:val="8F60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634A0"/>
    <w:multiLevelType w:val="hybridMultilevel"/>
    <w:tmpl w:val="4F889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85E43"/>
    <w:multiLevelType w:val="multilevel"/>
    <w:tmpl w:val="0CA2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338FF"/>
    <w:multiLevelType w:val="hybridMultilevel"/>
    <w:tmpl w:val="DF3A5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5F335C"/>
    <w:multiLevelType w:val="multilevel"/>
    <w:tmpl w:val="7CE0FDA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9" w:hanging="15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1D3949DC"/>
    <w:multiLevelType w:val="hybridMultilevel"/>
    <w:tmpl w:val="6646F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E0FF2"/>
    <w:multiLevelType w:val="hybridMultilevel"/>
    <w:tmpl w:val="BF2EEDBE"/>
    <w:lvl w:ilvl="0" w:tplc="304C5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B66C24"/>
    <w:multiLevelType w:val="hybridMultilevel"/>
    <w:tmpl w:val="95464A6A"/>
    <w:lvl w:ilvl="0" w:tplc="2DF8C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227AC7"/>
    <w:multiLevelType w:val="multilevel"/>
    <w:tmpl w:val="F34EA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B07639"/>
    <w:multiLevelType w:val="hybridMultilevel"/>
    <w:tmpl w:val="7690F47E"/>
    <w:lvl w:ilvl="0" w:tplc="408E01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0C0C64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CC6275F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E2F462C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0938E77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28EEAAF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C1AE8C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7458B11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3DB0F83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7">
    <w:nsid w:val="30E153F5"/>
    <w:multiLevelType w:val="hybridMultilevel"/>
    <w:tmpl w:val="014636C0"/>
    <w:lvl w:ilvl="0" w:tplc="F96A0CA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2245670"/>
    <w:multiLevelType w:val="hybridMultilevel"/>
    <w:tmpl w:val="040462E0"/>
    <w:lvl w:ilvl="0" w:tplc="CE869C42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5C20C7"/>
    <w:multiLevelType w:val="hybridMultilevel"/>
    <w:tmpl w:val="7976075E"/>
    <w:lvl w:ilvl="0" w:tplc="7DB622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3D2D2A7D"/>
    <w:multiLevelType w:val="hybridMultilevel"/>
    <w:tmpl w:val="A1E2D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6E4974"/>
    <w:multiLevelType w:val="hybridMultilevel"/>
    <w:tmpl w:val="F7C03E5C"/>
    <w:lvl w:ilvl="0" w:tplc="2ADA5FC2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524424E"/>
    <w:multiLevelType w:val="hybridMultilevel"/>
    <w:tmpl w:val="C4EC1C10"/>
    <w:lvl w:ilvl="0" w:tplc="D7B48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93C6C"/>
    <w:multiLevelType w:val="hybridMultilevel"/>
    <w:tmpl w:val="98349F3C"/>
    <w:lvl w:ilvl="0" w:tplc="2DF8C9BA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7636913"/>
    <w:multiLevelType w:val="hybridMultilevel"/>
    <w:tmpl w:val="536014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4C788B"/>
    <w:multiLevelType w:val="multilevel"/>
    <w:tmpl w:val="9F46C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6">
    <w:nsid w:val="4C58062F"/>
    <w:multiLevelType w:val="hybridMultilevel"/>
    <w:tmpl w:val="8354C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F5EED"/>
    <w:multiLevelType w:val="hybridMultilevel"/>
    <w:tmpl w:val="059A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A4BB3"/>
    <w:multiLevelType w:val="hybridMultilevel"/>
    <w:tmpl w:val="DB46A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F2809"/>
    <w:multiLevelType w:val="hybridMultilevel"/>
    <w:tmpl w:val="F7C03E5C"/>
    <w:lvl w:ilvl="0" w:tplc="2ADA5FC2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52221A8E"/>
    <w:multiLevelType w:val="hybridMultilevel"/>
    <w:tmpl w:val="D55004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671CA3"/>
    <w:multiLevelType w:val="multilevel"/>
    <w:tmpl w:val="B742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6565FB"/>
    <w:multiLevelType w:val="hybridMultilevel"/>
    <w:tmpl w:val="2B1AFB5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>
    <w:nsid w:val="595E308F"/>
    <w:multiLevelType w:val="multilevel"/>
    <w:tmpl w:val="41026448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2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" w:hanging="2160"/>
      </w:pPr>
      <w:rPr>
        <w:rFonts w:hint="default"/>
      </w:rPr>
    </w:lvl>
  </w:abstractNum>
  <w:abstractNum w:abstractNumId="34">
    <w:nsid w:val="5AE55BBA"/>
    <w:multiLevelType w:val="hybridMultilevel"/>
    <w:tmpl w:val="F808E808"/>
    <w:lvl w:ilvl="0" w:tplc="3CE68F3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FA6718"/>
    <w:multiLevelType w:val="hybridMultilevel"/>
    <w:tmpl w:val="9B9E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011A9"/>
    <w:multiLevelType w:val="hybridMultilevel"/>
    <w:tmpl w:val="9B9E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AD35E2"/>
    <w:multiLevelType w:val="hybridMultilevel"/>
    <w:tmpl w:val="0E788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75895"/>
    <w:multiLevelType w:val="multilevel"/>
    <w:tmpl w:val="0620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CD2187"/>
    <w:multiLevelType w:val="hybridMultilevel"/>
    <w:tmpl w:val="059A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E92366"/>
    <w:multiLevelType w:val="multilevel"/>
    <w:tmpl w:val="66D206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277031D"/>
    <w:multiLevelType w:val="hybridMultilevel"/>
    <w:tmpl w:val="28D26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F4328"/>
    <w:multiLevelType w:val="hybridMultilevel"/>
    <w:tmpl w:val="3D242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5"/>
  </w:num>
  <w:num w:numId="3">
    <w:abstractNumId w:val="26"/>
  </w:num>
  <w:num w:numId="4">
    <w:abstractNumId w:val="34"/>
  </w:num>
  <w:num w:numId="5">
    <w:abstractNumId w:val="37"/>
  </w:num>
  <w:num w:numId="6">
    <w:abstractNumId w:val="1"/>
  </w:num>
  <w:num w:numId="7">
    <w:abstractNumId w:val="28"/>
  </w:num>
  <w:num w:numId="8">
    <w:abstractNumId w:val="33"/>
  </w:num>
  <w:num w:numId="9">
    <w:abstractNumId w:val="41"/>
  </w:num>
  <w:num w:numId="10">
    <w:abstractNumId w:val="31"/>
  </w:num>
  <w:num w:numId="11">
    <w:abstractNumId w:val="9"/>
  </w:num>
  <w:num w:numId="12">
    <w:abstractNumId w:val="2"/>
  </w:num>
  <w:num w:numId="13">
    <w:abstractNumId w:val="36"/>
  </w:num>
  <w:num w:numId="14">
    <w:abstractNumId w:val="5"/>
  </w:num>
  <w:num w:numId="15">
    <w:abstractNumId w:val="35"/>
  </w:num>
  <w:num w:numId="16">
    <w:abstractNumId w:val="18"/>
  </w:num>
  <w:num w:numId="17">
    <w:abstractNumId w:val="22"/>
  </w:num>
  <w:num w:numId="18">
    <w:abstractNumId w:val="39"/>
  </w:num>
  <w:num w:numId="19">
    <w:abstractNumId w:val="27"/>
  </w:num>
  <w:num w:numId="20">
    <w:abstractNumId w:val="23"/>
  </w:num>
  <w:num w:numId="21">
    <w:abstractNumId w:val="11"/>
  </w:num>
  <w:num w:numId="22">
    <w:abstractNumId w:val="3"/>
  </w:num>
  <w:num w:numId="23">
    <w:abstractNumId w:val="0"/>
  </w:num>
  <w:num w:numId="24">
    <w:abstractNumId w:val="14"/>
  </w:num>
  <w:num w:numId="25">
    <w:abstractNumId w:val="25"/>
  </w:num>
  <w:num w:numId="26">
    <w:abstractNumId w:val="13"/>
  </w:num>
  <w:num w:numId="27">
    <w:abstractNumId w:val="8"/>
  </w:num>
  <w:num w:numId="28">
    <w:abstractNumId w:val="17"/>
  </w:num>
  <w:num w:numId="29">
    <w:abstractNumId w:val="24"/>
  </w:num>
  <w:num w:numId="30">
    <w:abstractNumId w:val="20"/>
  </w:num>
  <w:num w:numId="31">
    <w:abstractNumId w:val="29"/>
  </w:num>
  <w:num w:numId="32">
    <w:abstractNumId w:val="21"/>
  </w:num>
  <w:num w:numId="33">
    <w:abstractNumId w:val="16"/>
  </w:num>
  <w:num w:numId="34">
    <w:abstractNumId w:val="10"/>
  </w:num>
  <w:num w:numId="35">
    <w:abstractNumId w:val="32"/>
  </w:num>
  <w:num w:numId="36">
    <w:abstractNumId w:val="30"/>
  </w:num>
  <w:num w:numId="37">
    <w:abstractNumId w:val="4"/>
  </w:num>
  <w:num w:numId="38">
    <w:abstractNumId w:val="42"/>
  </w:num>
  <w:num w:numId="39">
    <w:abstractNumId w:val="7"/>
  </w:num>
  <w:num w:numId="40">
    <w:abstractNumId w:val="12"/>
  </w:num>
  <w:num w:numId="4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5A"/>
    <w:rsid w:val="00015E72"/>
    <w:rsid w:val="000B2BC3"/>
    <w:rsid w:val="000C3480"/>
    <w:rsid w:val="001011D3"/>
    <w:rsid w:val="00163420"/>
    <w:rsid w:val="001718A9"/>
    <w:rsid w:val="00171D46"/>
    <w:rsid w:val="00176A7A"/>
    <w:rsid w:val="00192CE7"/>
    <w:rsid w:val="001B613A"/>
    <w:rsid w:val="001F37E0"/>
    <w:rsid w:val="0020659A"/>
    <w:rsid w:val="002065E0"/>
    <w:rsid w:val="00292328"/>
    <w:rsid w:val="002D6F75"/>
    <w:rsid w:val="003354CD"/>
    <w:rsid w:val="00353B37"/>
    <w:rsid w:val="00356BA1"/>
    <w:rsid w:val="003600E7"/>
    <w:rsid w:val="00395DED"/>
    <w:rsid w:val="003B6636"/>
    <w:rsid w:val="003C696D"/>
    <w:rsid w:val="00415F82"/>
    <w:rsid w:val="00451808"/>
    <w:rsid w:val="00486B1E"/>
    <w:rsid w:val="0049574D"/>
    <w:rsid w:val="004B7407"/>
    <w:rsid w:val="004F4227"/>
    <w:rsid w:val="00502374"/>
    <w:rsid w:val="00511F22"/>
    <w:rsid w:val="00527B88"/>
    <w:rsid w:val="0054166B"/>
    <w:rsid w:val="00551527"/>
    <w:rsid w:val="00583BEC"/>
    <w:rsid w:val="005B7625"/>
    <w:rsid w:val="005D0368"/>
    <w:rsid w:val="00607C84"/>
    <w:rsid w:val="00616FB2"/>
    <w:rsid w:val="00627389"/>
    <w:rsid w:val="006467F3"/>
    <w:rsid w:val="00660B4C"/>
    <w:rsid w:val="006B055A"/>
    <w:rsid w:val="006B2D3D"/>
    <w:rsid w:val="007157E1"/>
    <w:rsid w:val="00721652"/>
    <w:rsid w:val="00772C44"/>
    <w:rsid w:val="007B6E1D"/>
    <w:rsid w:val="007D4DA0"/>
    <w:rsid w:val="007D6FA8"/>
    <w:rsid w:val="00802DE1"/>
    <w:rsid w:val="00922EDB"/>
    <w:rsid w:val="00980205"/>
    <w:rsid w:val="009879E4"/>
    <w:rsid w:val="009939C0"/>
    <w:rsid w:val="009B6A28"/>
    <w:rsid w:val="009F548E"/>
    <w:rsid w:val="00A03BFA"/>
    <w:rsid w:val="00A0784C"/>
    <w:rsid w:val="00A46C3F"/>
    <w:rsid w:val="00AC533E"/>
    <w:rsid w:val="00AE0B07"/>
    <w:rsid w:val="00B110B9"/>
    <w:rsid w:val="00B309A8"/>
    <w:rsid w:val="00B326E8"/>
    <w:rsid w:val="00B350BF"/>
    <w:rsid w:val="00B75134"/>
    <w:rsid w:val="00BF515E"/>
    <w:rsid w:val="00BF5489"/>
    <w:rsid w:val="00BF5B0F"/>
    <w:rsid w:val="00C160D6"/>
    <w:rsid w:val="00C619C4"/>
    <w:rsid w:val="00C82A12"/>
    <w:rsid w:val="00C90E49"/>
    <w:rsid w:val="00CB4257"/>
    <w:rsid w:val="00CF0D57"/>
    <w:rsid w:val="00D05C1A"/>
    <w:rsid w:val="00D05C78"/>
    <w:rsid w:val="00D22302"/>
    <w:rsid w:val="00D54AC1"/>
    <w:rsid w:val="00D63AD9"/>
    <w:rsid w:val="00DB5153"/>
    <w:rsid w:val="00DF00DB"/>
    <w:rsid w:val="00E23851"/>
    <w:rsid w:val="00E36ABB"/>
    <w:rsid w:val="00EC1638"/>
    <w:rsid w:val="00F619BE"/>
    <w:rsid w:val="00F705D6"/>
    <w:rsid w:val="00F74CD8"/>
    <w:rsid w:val="00F93A6E"/>
    <w:rsid w:val="00F94042"/>
    <w:rsid w:val="00F96EC1"/>
    <w:rsid w:val="00FA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03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6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03B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BF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3BFA"/>
    <w:rPr>
      <w:color w:val="0000FF" w:themeColor="hyperlink"/>
      <w:u w:val="single"/>
    </w:rPr>
  </w:style>
  <w:style w:type="paragraph" w:customStyle="1" w:styleId="ConsPlusNormal">
    <w:name w:val="ConsPlusNormal"/>
    <w:rsid w:val="00A03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923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D6F75"/>
  </w:style>
  <w:style w:type="paragraph" w:styleId="a7">
    <w:name w:val="Balloon Text"/>
    <w:basedOn w:val="a"/>
    <w:link w:val="a8"/>
    <w:uiPriority w:val="99"/>
    <w:semiHidden/>
    <w:unhideWhenUsed/>
    <w:rsid w:val="001B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13A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DF00DB"/>
    <w:rPr>
      <w:color w:val="800080" w:themeColor="followedHyperlink"/>
      <w:u w:val="single"/>
    </w:rPr>
  </w:style>
  <w:style w:type="character" w:customStyle="1" w:styleId="aa">
    <w:name w:val="Гипертекстовая ссылка"/>
    <w:uiPriority w:val="99"/>
    <w:rsid w:val="009F548E"/>
    <w:rPr>
      <w:color w:val="106BBE"/>
    </w:rPr>
  </w:style>
  <w:style w:type="paragraph" w:styleId="ab">
    <w:name w:val="No Spacing"/>
    <w:uiPriority w:val="1"/>
    <w:qFormat/>
    <w:rsid w:val="00F96EC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Title"/>
    <w:basedOn w:val="a"/>
    <w:link w:val="ad"/>
    <w:qFormat/>
    <w:rsid w:val="00486B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486B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165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2">
    <w:name w:val="c2"/>
    <w:basedOn w:val="a0"/>
    <w:rsid w:val="00721652"/>
  </w:style>
  <w:style w:type="character" w:styleId="ae">
    <w:name w:val="Emphasis"/>
    <w:basedOn w:val="a0"/>
    <w:uiPriority w:val="20"/>
    <w:qFormat/>
    <w:rsid w:val="00721652"/>
    <w:rPr>
      <w:i/>
      <w:iCs/>
    </w:rPr>
  </w:style>
  <w:style w:type="paragraph" w:customStyle="1" w:styleId="Default">
    <w:name w:val="Default"/>
    <w:rsid w:val="00721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">
    <w:name w:val="Основной текст (2)_"/>
    <w:link w:val="20"/>
    <w:rsid w:val="00FA3AA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3AA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FontStyle19">
    <w:name w:val="Font Style19"/>
    <w:uiPriority w:val="99"/>
    <w:rsid w:val="00616FB2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03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6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03B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BF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3BFA"/>
    <w:rPr>
      <w:color w:val="0000FF" w:themeColor="hyperlink"/>
      <w:u w:val="single"/>
    </w:rPr>
  </w:style>
  <w:style w:type="paragraph" w:customStyle="1" w:styleId="ConsPlusNormal">
    <w:name w:val="ConsPlusNormal"/>
    <w:rsid w:val="00A03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923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D6F75"/>
  </w:style>
  <w:style w:type="paragraph" w:styleId="a7">
    <w:name w:val="Balloon Text"/>
    <w:basedOn w:val="a"/>
    <w:link w:val="a8"/>
    <w:uiPriority w:val="99"/>
    <w:semiHidden/>
    <w:unhideWhenUsed/>
    <w:rsid w:val="001B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13A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DF00DB"/>
    <w:rPr>
      <w:color w:val="800080" w:themeColor="followedHyperlink"/>
      <w:u w:val="single"/>
    </w:rPr>
  </w:style>
  <w:style w:type="character" w:customStyle="1" w:styleId="aa">
    <w:name w:val="Гипертекстовая ссылка"/>
    <w:uiPriority w:val="99"/>
    <w:rsid w:val="009F548E"/>
    <w:rPr>
      <w:color w:val="106BBE"/>
    </w:rPr>
  </w:style>
  <w:style w:type="paragraph" w:styleId="ab">
    <w:name w:val="No Spacing"/>
    <w:uiPriority w:val="1"/>
    <w:qFormat/>
    <w:rsid w:val="00F96EC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Title"/>
    <w:basedOn w:val="a"/>
    <w:link w:val="ad"/>
    <w:qFormat/>
    <w:rsid w:val="00486B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486B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165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2">
    <w:name w:val="c2"/>
    <w:basedOn w:val="a0"/>
    <w:rsid w:val="00721652"/>
  </w:style>
  <w:style w:type="character" w:styleId="ae">
    <w:name w:val="Emphasis"/>
    <w:basedOn w:val="a0"/>
    <w:uiPriority w:val="20"/>
    <w:qFormat/>
    <w:rsid w:val="00721652"/>
    <w:rPr>
      <w:i/>
      <w:iCs/>
    </w:rPr>
  </w:style>
  <w:style w:type="paragraph" w:customStyle="1" w:styleId="Default">
    <w:name w:val="Default"/>
    <w:rsid w:val="00721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">
    <w:name w:val="Основной текст (2)_"/>
    <w:link w:val="20"/>
    <w:rsid w:val="00FA3AA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3AA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FontStyle19">
    <w:name w:val="Font Style19"/>
    <w:uiPriority w:val="99"/>
    <w:rsid w:val="00616FB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894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4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5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50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8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1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28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81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728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43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160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417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436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143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819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1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2107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0356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362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8697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643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0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6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1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4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79117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47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68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32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00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34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90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50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342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053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967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694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7F8DA-5072-4950-9801-B6F2BDB67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2016-03-14T12:46:00Z</cp:lastPrinted>
  <dcterms:created xsi:type="dcterms:W3CDTF">2014-12-15T06:18:00Z</dcterms:created>
  <dcterms:modified xsi:type="dcterms:W3CDTF">2016-03-18T05:51:00Z</dcterms:modified>
</cp:coreProperties>
</file>