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A59" w:rsidRPr="00925A59" w:rsidRDefault="00925A59" w:rsidP="00925A59">
      <w:pPr>
        <w:jc w:val="center"/>
        <w:rPr>
          <w:rFonts w:ascii="Times New Roman" w:hAnsi="Times New Roman" w:cs="Times New Roman"/>
          <w:b/>
          <w:sz w:val="28"/>
          <w:szCs w:val="28"/>
        </w:rPr>
      </w:pPr>
      <w:r w:rsidRPr="00925A59">
        <w:rPr>
          <w:rFonts w:ascii="Times New Roman" w:hAnsi="Times New Roman" w:cs="Times New Roman"/>
          <w:b/>
          <w:sz w:val="28"/>
          <w:szCs w:val="28"/>
        </w:rPr>
        <w:t xml:space="preserve">Консультация </w:t>
      </w:r>
      <w:r w:rsidR="00C74CAD">
        <w:rPr>
          <w:rFonts w:ascii="Times New Roman" w:hAnsi="Times New Roman" w:cs="Times New Roman"/>
          <w:b/>
          <w:sz w:val="28"/>
          <w:szCs w:val="28"/>
        </w:rPr>
        <w:t xml:space="preserve">для педагогов </w:t>
      </w:r>
      <w:r w:rsidRPr="00925A59">
        <w:rPr>
          <w:rFonts w:ascii="Times New Roman" w:hAnsi="Times New Roman" w:cs="Times New Roman"/>
          <w:b/>
          <w:sz w:val="28"/>
          <w:szCs w:val="28"/>
        </w:rPr>
        <w:t>«Воспитание основ толерантности у дошкольников»</w:t>
      </w:r>
    </w:p>
    <w:p w:rsidR="008035CC" w:rsidRDefault="00925A59" w:rsidP="008035CC">
      <w:pPr>
        <w:spacing w:after="0"/>
        <w:rPr>
          <w:rFonts w:ascii="Times New Roman" w:hAnsi="Times New Roman" w:cs="Times New Roman"/>
          <w:sz w:val="28"/>
          <w:szCs w:val="28"/>
        </w:rPr>
      </w:pPr>
      <w:r w:rsidRPr="00925A5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25A59">
        <w:rPr>
          <w:rFonts w:ascii="Times New Roman" w:hAnsi="Times New Roman" w:cs="Times New Roman"/>
          <w:sz w:val="28"/>
          <w:szCs w:val="28"/>
        </w:rPr>
        <w:t xml:space="preserve">В последнее время часто возникают дискуссии о толерантном мире, так называемом мире без насилия и жестокости, в котором главной ценностью является единственная в своём роде и неприкосновенная человеческая личность. Но мало произносить красивые слова, толерантность нужно воспитывать, путем развития хороших привычек, манер, культуры межличностного общения, искусства жить в мире непохожих людей. </w:t>
      </w:r>
      <w:r>
        <w:rPr>
          <w:rFonts w:ascii="Times New Roman" w:hAnsi="Times New Roman" w:cs="Times New Roman"/>
          <w:sz w:val="28"/>
          <w:szCs w:val="28"/>
        </w:rPr>
        <w:t xml:space="preserve">          </w:t>
      </w:r>
      <w:r w:rsidRPr="00925A59">
        <w:rPr>
          <w:rFonts w:ascii="Times New Roman" w:hAnsi="Times New Roman" w:cs="Times New Roman"/>
          <w:sz w:val="28"/>
          <w:szCs w:val="28"/>
        </w:rPr>
        <w:t>В.В.Путин подчеркивает, что “взаимодействие разных культур является многовековой традицией нашей общественной и государственной жизни, а национальное многообразие народов Росс</w:t>
      </w:r>
      <w:r>
        <w:rPr>
          <w:rFonts w:ascii="Times New Roman" w:hAnsi="Times New Roman" w:cs="Times New Roman"/>
          <w:sz w:val="28"/>
          <w:szCs w:val="28"/>
        </w:rPr>
        <w:t>ии подлинным богатством страны.</w:t>
      </w:r>
      <w:r w:rsidRPr="00925A59">
        <w:rPr>
          <w:rFonts w:ascii="Times New Roman" w:hAnsi="Times New Roman" w:cs="Times New Roman"/>
          <w:sz w:val="28"/>
          <w:szCs w:val="28"/>
        </w:rPr>
        <w:t xml:space="preserve"> В научных изданиях толерантность трактуют, прежде всего, как уважение и признание равенства, отказ от доминирования и насилия, многообразия человеческой культуры, норм, верований. Толерантность это готовность принять других такими, какие они есть, и взаимодействовать с ними на основе согласия. В первую очередь она предполагает взаимность и активную позицию всех заинтересованных сторон. Толерантность является важным компонентом жизненной позиции зрелой личности, имеющей свои ценности и интересы и готовой, если потребуется, их защищать, но одновременно с уважением относящейся к позициям и ценностям других людей. В законе РФ "Об образовании" говорится: "Гуманистический характер образования, приоритет общечеловеческих ценностей..." (ст. "Принципы государственной политики в области образования"). Аналогичные задачи мы находим в Государственной концепции дошкольного воспитания: "В дошкольном детстве ребенок приобретает основы личностной культуры, ее базис, соответствующий общечеловеческим духовным ценностям". И далее: "Становление базиса личностной культуры означает, что ребенок приобщается именно к общим, не переходящим человеческим ценностям, а не к тому, что может представляться ценным некоторому кругу людей в некотором регионе и в некоторые моменты времени, приобщается к универсальным (всеобщим) средствам жизнедеятельности людей". Дошкольное детство — это время достижений и проблем не только одного маленького человечка, но и всего общества в целом. В этом возрасте происходит формирование у детей навыков уважительного и доброжелательного поведения во время взаимоотношений с представителями разных культур, умение воспринимать окружающее как результат сотрудничества людей разных национальностей, разного этнического происхождения. Они положительно влияют на человека, преображают его, </w:t>
      </w:r>
      <w:r w:rsidRPr="00925A59">
        <w:rPr>
          <w:rFonts w:ascii="Times New Roman" w:hAnsi="Times New Roman" w:cs="Times New Roman"/>
          <w:sz w:val="28"/>
          <w:szCs w:val="28"/>
        </w:rPr>
        <w:lastRenderedPageBreak/>
        <w:t xml:space="preserve">возвышают, возвращают в более гармоничное состояние. В решении задач формирования толерантности особая роль должна быть отведена дошкольному образованию и воспитанию как начальному этапу в нравственном развитии ребенка. Период дошкольного детства очень важен </w:t>
      </w:r>
      <w:r w:rsidR="0094575C">
        <w:rPr>
          <w:rFonts w:ascii="Times New Roman" w:hAnsi="Times New Roman" w:cs="Times New Roman"/>
          <w:sz w:val="28"/>
          <w:szCs w:val="28"/>
        </w:rPr>
        <w:t xml:space="preserve"> для развития </w:t>
      </w:r>
      <w:r w:rsidRPr="00925A59">
        <w:rPr>
          <w:rFonts w:ascii="Times New Roman" w:hAnsi="Times New Roman" w:cs="Times New Roman"/>
          <w:sz w:val="28"/>
          <w:szCs w:val="28"/>
        </w:rPr>
        <w:t>личности ребенка: на протяжении всего дошкольного периода интенсивно развиваются психические функции, формируются сложные виды деятельности, закладываются основы познавательных способностей. Формирование толерантности целесообразно начинать со старшего дошкольного возраста, так как, именно этот возраст является сенситивным для воспитания нравственности и толерантности, именно в этом возрасте закладывается фундамент для дальнейшего развития личности ребенка. В формировании толерантности у дошкольников необходимо опираться на игровые методы воспитания, так как игра является основным видом деятельности детей дошкольного возраста. В нашем детском саду, как и во многих других в наше время, вместе воспитываются д</w:t>
      </w:r>
      <w:r w:rsidR="0094575C">
        <w:rPr>
          <w:rFonts w:ascii="Times New Roman" w:hAnsi="Times New Roman" w:cs="Times New Roman"/>
          <w:sz w:val="28"/>
          <w:szCs w:val="28"/>
        </w:rPr>
        <w:t>ети разных национальностей. Мы стараем</w:t>
      </w:r>
      <w:r w:rsidRPr="00925A59">
        <w:rPr>
          <w:rFonts w:ascii="Times New Roman" w:hAnsi="Times New Roman" w:cs="Times New Roman"/>
          <w:sz w:val="28"/>
          <w:szCs w:val="28"/>
        </w:rPr>
        <w:t>ся сделать наш дом действительно добрым, теплым, светлым для всех, кто по тем или иным причинам приехал в него и живет вместе с нами. Основы толерантности закладываются у дошкольников в процессе работы на занятиях, во время досугов, в самостоятельной игровой деятельности, всевозможных экскурсий, в частности посещение библиотек города, музея экологии и краеведения. А также – это огромная каждодневная работа педагогов. Одним из важных звеньев по воспитан</w:t>
      </w:r>
      <w:r w:rsidR="0094575C">
        <w:rPr>
          <w:rFonts w:ascii="Times New Roman" w:hAnsi="Times New Roman" w:cs="Times New Roman"/>
          <w:sz w:val="28"/>
          <w:szCs w:val="28"/>
        </w:rPr>
        <w:t>ию</w:t>
      </w:r>
      <w:r w:rsidRPr="00925A59">
        <w:rPr>
          <w:rFonts w:ascii="Times New Roman" w:hAnsi="Times New Roman" w:cs="Times New Roman"/>
          <w:sz w:val="28"/>
          <w:szCs w:val="28"/>
        </w:rPr>
        <w:t xml:space="preserve"> основ толерантности у дошкольников явля</w:t>
      </w:r>
      <w:r w:rsidR="0094575C">
        <w:rPr>
          <w:rFonts w:ascii="Times New Roman" w:hAnsi="Times New Roman" w:cs="Times New Roman"/>
          <w:sz w:val="28"/>
          <w:szCs w:val="28"/>
        </w:rPr>
        <w:t xml:space="preserve">ется взаимодействие педагогов, </w:t>
      </w:r>
      <w:r w:rsidRPr="00925A59">
        <w:rPr>
          <w:rFonts w:ascii="Times New Roman" w:hAnsi="Times New Roman" w:cs="Times New Roman"/>
          <w:sz w:val="28"/>
          <w:szCs w:val="28"/>
        </w:rPr>
        <w:t>родителей детей. Значение семьи в формировании толерантного сознания и поведения ребенка трудно переоценить. Родители являются первыми и основными воспитателями детей, и невозможно сформировать толерантность у ребенка, как и любое другое качество, если они не являются союзниками педагогов в решении этой проблемы. Атмосфера отношений в семье, стиль взаимодействия между родителями, между родственниками, детьми существенно влияют на формирование толерантности у ребенка. В основе взаимодействия педагогов и родителей лежат принципы взаимного доверия и уважения, взаимной поддержки и помощи, терпения и терпимости по отношению друг к другу. Работа воспитателей с родителями по формированию толерантности у детей должна проводиться с учетом особенности семьи и семейных взаимоотношений.</w:t>
      </w:r>
      <w:r w:rsidR="00D97181">
        <w:rPr>
          <w:rFonts w:ascii="Times New Roman" w:hAnsi="Times New Roman" w:cs="Times New Roman"/>
          <w:sz w:val="28"/>
          <w:szCs w:val="28"/>
        </w:rPr>
        <w:t xml:space="preserve"> Проблема</w:t>
      </w:r>
      <w:r w:rsidRPr="00925A59">
        <w:rPr>
          <w:rFonts w:ascii="Times New Roman" w:hAnsi="Times New Roman" w:cs="Times New Roman"/>
          <w:sz w:val="28"/>
          <w:szCs w:val="28"/>
        </w:rPr>
        <w:t xml:space="preserve"> воспитания подрастающего поколения в духе толерантности актуальна в настоящее время как никогда, так как она обусловлена изменениями последних десятилетий в экономической, политической, культурной жизни страны. Наша Россия – это многонациональная страна. Издавна на ее территории </w:t>
      </w:r>
      <w:r w:rsidRPr="00925A59">
        <w:rPr>
          <w:rFonts w:ascii="Times New Roman" w:hAnsi="Times New Roman" w:cs="Times New Roman"/>
          <w:sz w:val="28"/>
          <w:szCs w:val="28"/>
        </w:rPr>
        <w:lastRenderedPageBreak/>
        <w:t xml:space="preserve">проживает множество народов, каждый из которых по–своему самобытен и имеет богатые традиции. Тысячелетний опыт совместного проживания на российских просторах обобщен и зафиксирован в фольклоре. В многочисленных хрестоматиях для дошкольников показан огромный нравственный потенциал фольклора народов России, на примере сказок и пословиц демонстрируются богатые педагогические возможности народной мудрости по воспитанию в детях чувства дружбы, миролюбия, взаимопомощи, добрососедства, по обучению правилам человеческого общежития, раскрывается роль фольклора в деле воспитания у дошкольников толерантности. На страницах хрестоматийных книг подробно рассказывается о народах, населяющих территорию России: о русских, о народах юга и севера Европейской части России, Северного Кавказа, Поволжья, Урала, Севера, Сибири, Дальнего Востока. Эти богатые источники информации активно используются педагогами в нашем детском саду для воспитания дружбы и взаимопонимания между детьми разных национальностей. </w:t>
      </w:r>
      <w:proofErr w:type="gramStart"/>
      <w:r w:rsidRPr="00925A59">
        <w:rPr>
          <w:rFonts w:ascii="Times New Roman" w:hAnsi="Times New Roman" w:cs="Times New Roman"/>
          <w:sz w:val="28"/>
          <w:szCs w:val="28"/>
        </w:rPr>
        <w:t xml:space="preserve">Для того чтобы </w:t>
      </w:r>
      <w:r w:rsidR="00D97181">
        <w:rPr>
          <w:rFonts w:ascii="Times New Roman" w:hAnsi="Times New Roman" w:cs="Times New Roman"/>
          <w:sz w:val="28"/>
          <w:szCs w:val="28"/>
        </w:rPr>
        <w:t xml:space="preserve"> </w:t>
      </w:r>
      <w:r w:rsidRPr="00925A59">
        <w:rPr>
          <w:rFonts w:ascii="Times New Roman" w:hAnsi="Times New Roman" w:cs="Times New Roman"/>
          <w:sz w:val="28"/>
          <w:szCs w:val="28"/>
        </w:rPr>
        <w:t>работа по воспитанию толерантности у дошкольников была плодотворной, необходимо задействовать большой спектр мероприятий и разных видов деятельности дошкольников: 1) проведение праздников, и других массовых форм, с целью знакомства детей с культурой и традициями своего народа и народов мира; б) театрализованную деятельность дошкольников по сценариям, в основе которых сказки народов мира;</w:t>
      </w:r>
      <w:proofErr w:type="gramEnd"/>
      <w:r w:rsidRPr="00925A59">
        <w:rPr>
          <w:rFonts w:ascii="Times New Roman" w:hAnsi="Times New Roman" w:cs="Times New Roman"/>
          <w:sz w:val="28"/>
          <w:szCs w:val="28"/>
        </w:rPr>
        <w:t xml:space="preserve"> </w:t>
      </w:r>
      <w:proofErr w:type="gramStart"/>
      <w:r w:rsidRPr="00925A59">
        <w:rPr>
          <w:rFonts w:ascii="Times New Roman" w:hAnsi="Times New Roman" w:cs="Times New Roman"/>
          <w:sz w:val="28"/>
          <w:szCs w:val="28"/>
        </w:rPr>
        <w:t>2) сюжетно-ролевые игры дошкольников, основной целью которых является освоение и практическое применение детьми способов толерантного взаимодействия; 3) русские народные подвижные игры, такие как “Гори, гори ясно”, “Бояре” и другие; 4) проведение, например таких как “Масленица, “Рождество” в соответствии с народным календарем; 5) изучение народных праздников ближайших стран-соседей, народных праздников; праздников народов Востока и мусульманских стран;</w:t>
      </w:r>
      <w:proofErr w:type="gramEnd"/>
      <w:r w:rsidRPr="00925A59">
        <w:rPr>
          <w:rFonts w:ascii="Times New Roman" w:hAnsi="Times New Roman" w:cs="Times New Roman"/>
          <w:sz w:val="28"/>
          <w:szCs w:val="28"/>
        </w:rPr>
        <w:t xml:space="preserve"> 6) знакомство детей с традициями народов разных стран; 7) с традициями празднования Нового Года, 1 мая, 1 апреля в разных странах; 8) игры-занятия, созданных на материалах различных сказок, с целью решения проблем межличностного взаимодействия в сказочных ситуациях; 9)сочинение сказок и историй самими детьми; инсценировки сказок. </w:t>
      </w:r>
    </w:p>
    <w:p w:rsidR="008035CC" w:rsidRDefault="00925A59" w:rsidP="008035CC">
      <w:pPr>
        <w:spacing w:after="0"/>
        <w:rPr>
          <w:rFonts w:ascii="Times New Roman" w:hAnsi="Times New Roman" w:cs="Times New Roman"/>
          <w:sz w:val="28"/>
          <w:szCs w:val="28"/>
        </w:rPr>
      </w:pPr>
      <w:r w:rsidRPr="00925A59">
        <w:rPr>
          <w:rFonts w:ascii="Times New Roman" w:hAnsi="Times New Roman" w:cs="Times New Roman"/>
          <w:sz w:val="28"/>
          <w:szCs w:val="28"/>
        </w:rPr>
        <w:t>Работа с родителями</w:t>
      </w:r>
      <w:r w:rsidR="008035CC">
        <w:rPr>
          <w:rFonts w:ascii="Times New Roman" w:hAnsi="Times New Roman" w:cs="Times New Roman"/>
          <w:sz w:val="28"/>
          <w:szCs w:val="28"/>
        </w:rPr>
        <w:t>:</w:t>
      </w:r>
      <w:r w:rsidRPr="00925A59">
        <w:rPr>
          <w:rFonts w:ascii="Times New Roman" w:hAnsi="Times New Roman" w:cs="Times New Roman"/>
          <w:sz w:val="28"/>
          <w:szCs w:val="28"/>
        </w:rPr>
        <w:t xml:space="preserve"> Родительское собрание «Поговорим о толерантности» </w:t>
      </w:r>
    </w:p>
    <w:p w:rsidR="00203321" w:rsidRPr="00925A59" w:rsidRDefault="00203321" w:rsidP="008035CC">
      <w:pPr>
        <w:spacing w:after="0"/>
        <w:rPr>
          <w:rFonts w:ascii="Times New Roman" w:hAnsi="Times New Roman" w:cs="Times New Roman"/>
          <w:sz w:val="28"/>
          <w:szCs w:val="28"/>
        </w:rPr>
      </w:pPr>
    </w:p>
    <w:sectPr w:rsidR="00203321" w:rsidRPr="00925A59" w:rsidSect="00E0028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25A59"/>
    <w:rsid w:val="00203321"/>
    <w:rsid w:val="007420AE"/>
    <w:rsid w:val="008035CC"/>
    <w:rsid w:val="00925A59"/>
    <w:rsid w:val="0094575C"/>
    <w:rsid w:val="00C74CAD"/>
    <w:rsid w:val="00D97181"/>
    <w:rsid w:val="00E002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28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1104</Words>
  <Characters>6297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DOU-2</dc:creator>
  <cp:keywords/>
  <dc:description/>
  <cp:lastModifiedBy>DOU-2</cp:lastModifiedBy>
  <cp:revision>4</cp:revision>
  <dcterms:created xsi:type="dcterms:W3CDTF">2016-03-03T13:39:00Z</dcterms:created>
  <dcterms:modified xsi:type="dcterms:W3CDTF">2016-03-17T10:57:00Z</dcterms:modified>
</cp:coreProperties>
</file>