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«Особенности мониторинга</w:t>
      </w: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4697C">
        <w:rPr>
          <w:rFonts w:ascii="Times New Roman" w:hAnsi="Times New Roman" w:cs="Times New Roman"/>
          <w:i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учебной и воспитательной деятельности </w:t>
      </w: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ДШИ»</w:t>
      </w: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8135C" w:rsidRDefault="00D8135C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8135C" w:rsidRDefault="00D8135C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8135C" w:rsidRDefault="00D8135C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8135C" w:rsidRDefault="00D8135C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93841" w:rsidRDefault="00093841" w:rsidP="0009384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93841" w:rsidRPr="0044697C" w:rsidRDefault="00093841" w:rsidP="000938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697C">
        <w:rPr>
          <w:rFonts w:ascii="Times New Roman" w:hAnsi="Times New Roman" w:cs="Times New Roman"/>
          <w:sz w:val="28"/>
          <w:szCs w:val="28"/>
        </w:rPr>
        <w:t>Золотарева Л.В.,</w:t>
      </w:r>
    </w:p>
    <w:p w:rsidR="00093841" w:rsidRDefault="00093841" w:rsidP="000938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4697C">
        <w:rPr>
          <w:rFonts w:ascii="Times New Roman" w:hAnsi="Times New Roman" w:cs="Times New Roman"/>
          <w:sz w:val="28"/>
          <w:szCs w:val="28"/>
        </w:rPr>
        <w:t>реподаватель</w:t>
      </w:r>
    </w:p>
    <w:p w:rsidR="00093841" w:rsidRDefault="00093841" w:rsidP="000938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697C">
        <w:rPr>
          <w:rFonts w:ascii="Times New Roman" w:hAnsi="Times New Roman" w:cs="Times New Roman"/>
          <w:sz w:val="28"/>
          <w:szCs w:val="28"/>
        </w:rPr>
        <w:t xml:space="preserve"> музыкального отделения ДШИ №2</w:t>
      </w:r>
    </w:p>
    <w:p w:rsidR="00D8135C" w:rsidRPr="0044697C" w:rsidRDefault="00D8135C" w:rsidP="0009384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Глазова</w:t>
      </w:r>
    </w:p>
    <w:p w:rsidR="00093841" w:rsidRPr="0044697C" w:rsidRDefault="00093841" w:rsidP="00093841">
      <w:pPr>
        <w:ind w:left="5663"/>
        <w:rPr>
          <w:rFonts w:ascii="Times New Roman" w:hAnsi="Times New Roman" w:cs="Times New Roman"/>
          <w:sz w:val="24"/>
          <w:szCs w:val="24"/>
        </w:rPr>
      </w:pPr>
    </w:p>
    <w:p w:rsidR="00093841" w:rsidRPr="0044697C" w:rsidRDefault="00093841" w:rsidP="00093841">
      <w:pPr>
        <w:ind w:left="5663"/>
        <w:rPr>
          <w:rFonts w:ascii="Times New Roman" w:hAnsi="Times New Roman" w:cs="Times New Roman"/>
          <w:sz w:val="24"/>
          <w:szCs w:val="24"/>
        </w:rPr>
      </w:pPr>
    </w:p>
    <w:p w:rsidR="00093841" w:rsidRPr="0044697C" w:rsidRDefault="00093841" w:rsidP="00093841">
      <w:pPr>
        <w:ind w:left="5663"/>
        <w:rPr>
          <w:rFonts w:ascii="Times New Roman" w:hAnsi="Times New Roman" w:cs="Times New Roman"/>
          <w:sz w:val="24"/>
          <w:szCs w:val="24"/>
        </w:rPr>
      </w:pPr>
    </w:p>
    <w:p w:rsidR="00971281" w:rsidRPr="001D1F06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 w:rsidRPr="008D700A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Воспитание и обучение – два «кита», которые лежат в основе любого образовательного процесса. На смену привычному «УЧЕНИК» приходит понятие «ВОСПИТАННИК». Особенно это касается преподавателей дополнительного образования. Как часто нам приходится слышать: «Он проучился в музыкальной школе 8 лет, а после школы поступил в экономический колледж. Зачем, спрашивается, музыке учился?» Ответить на этот вопрос помогу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т </w:t>
      </w:r>
      <w:r w:rsidRPr="008D700A">
        <w:rPr>
          <w:rFonts w:ascii="Times New Roman" w:hAnsi="Times New Roman" w:cs="Times New Roman"/>
          <w:color w:val="333333"/>
          <w:sz w:val="28"/>
          <w:szCs w:val="28"/>
        </w:rPr>
        <w:t xml:space="preserve"> результаты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анализа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- педагогической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диагностики, которые наглядно продемонстрируют чему и как научился ребёнок за годы проведённые в ДШИ.</w:t>
      </w:r>
    </w:p>
    <w:p w:rsidR="00971281" w:rsidRPr="00D860EC" w:rsidRDefault="00971281" w:rsidP="00971281">
      <w:pPr>
        <w:spacing w:after="0" w:line="31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Систематическое диагностирование уровня воспитанности и учебных качеств обучаемых позволяет корректировать учебно-воспитательный процесс как для всех учащихся в целом, так и для отдельных обучаемых.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анкетирование позволяе</w:t>
      </w:r>
      <w:r w:rsidRPr="001D1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выявить</w:t>
      </w:r>
      <w:r w:rsidRPr="0050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0E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 уровня</w:t>
      </w:r>
      <w:r w:rsidRPr="001D1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воспитанности и учебных </w:t>
      </w:r>
      <w:r w:rsidR="0027247B" w:rsidRPr="001D1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качеств,</w:t>
      </w:r>
      <w:r w:rsidRPr="001D1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обучаемых в образовательном процессе.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6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Принципами диагностирования воспитанности учащихся должны выступать: объективность, системность и систематичность.</w:t>
      </w:r>
    </w:p>
    <w:p w:rsidR="00971281" w:rsidRPr="00D860EC" w:rsidRDefault="00971281" w:rsidP="00971281">
      <w:pPr>
        <w:spacing w:after="0" w:line="312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Этапы мониторинга: наблюдение (подготовительный), оценка (практический), прогноз (аналитический). </w:t>
      </w:r>
    </w:p>
    <w:p w:rsidR="00971281" w:rsidRDefault="00971281" w:rsidP="00971281">
      <w:pPr>
        <w:spacing w:after="0" w:line="312" w:lineRule="atLeast"/>
        <w:ind w:firstLine="708"/>
        <w:rPr>
          <w:rFonts w:ascii="Times New Roman" w:hAnsi="Times New Roman"/>
          <w:sz w:val="24"/>
          <w:szCs w:val="24"/>
        </w:rPr>
      </w:pPr>
    </w:p>
    <w:p w:rsidR="007F2FAE" w:rsidRDefault="007F2FAE" w:rsidP="00971281">
      <w:pPr>
        <w:spacing w:after="0" w:line="312" w:lineRule="atLeast"/>
        <w:ind w:firstLine="708"/>
        <w:rPr>
          <w:rFonts w:ascii="Times New Roman" w:hAnsi="Times New Roman"/>
          <w:sz w:val="24"/>
          <w:szCs w:val="24"/>
        </w:rPr>
      </w:pPr>
    </w:p>
    <w:p w:rsidR="007F2FAE" w:rsidRDefault="007F2FAE" w:rsidP="00971281">
      <w:pPr>
        <w:spacing w:after="0" w:line="312" w:lineRule="atLeast"/>
        <w:ind w:firstLine="708"/>
        <w:rPr>
          <w:rFonts w:ascii="Times New Roman" w:hAnsi="Times New Roman"/>
          <w:sz w:val="24"/>
          <w:szCs w:val="24"/>
        </w:rPr>
      </w:pPr>
    </w:p>
    <w:p w:rsidR="007F2FAE" w:rsidRPr="007F2FAE" w:rsidRDefault="00971281" w:rsidP="007F2FAE">
      <w:pPr>
        <w:spacing w:after="0" w:line="312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  <w:r w:rsidRPr="007F2FAE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>ПОДГОТОВИТЕЛЬНЫЙ ЭТАП</w:t>
      </w:r>
    </w:p>
    <w:p w:rsidR="007F2FAE" w:rsidRDefault="007F2FAE" w:rsidP="007F2FAE">
      <w:pPr>
        <w:spacing w:after="0" w:line="312" w:lineRule="atLeast"/>
        <w:ind w:firstLine="708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971281" w:rsidRPr="00D860EC" w:rsidRDefault="007F2FAE" w:rsidP="007F2FAE">
      <w:pPr>
        <w:spacing w:after="0" w:line="312" w:lineRule="atLeast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  <w:r w:rsidR="00971281" w:rsidRPr="007F2FAE">
        <w:rPr>
          <w:rFonts w:ascii="Times New Roman" w:hAnsi="Times New Roman" w:cs="Times New Roman"/>
          <w:sz w:val="40"/>
          <w:szCs w:val="28"/>
        </w:rPr>
        <w:t xml:space="preserve"> </w:t>
      </w:r>
      <w:r w:rsidR="00971281" w:rsidRPr="00D860EC">
        <w:rPr>
          <w:rFonts w:ascii="Times New Roman" w:hAnsi="Times New Roman" w:cs="Times New Roman"/>
          <w:sz w:val="28"/>
          <w:szCs w:val="28"/>
        </w:rPr>
        <w:t>предполагает постановку цели, определение объекта, изучение опыта и литературы, разработку инструментария.</w:t>
      </w:r>
    </w:p>
    <w:p w:rsidR="00971281" w:rsidRPr="00D860EC" w:rsidRDefault="00971281" w:rsidP="0097128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0EC">
        <w:rPr>
          <w:rFonts w:ascii="Times New Roman" w:hAnsi="Times New Roman" w:cs="Times New Roman"/>
          <w:bCs/>
          <w:i/>
          <w:iCs/>
          <w:sz w:val="28"/>
          <w:szCs w:val="28"/>
        </w:rPr>
        <w:t>Цель</w:t>
      </w:r>
      <w:r w:rsidRPr="00D860EC">
        <w:rPr>
          <w:rFonts w:ascii="Times New Roman" w:hAnsi="Times New Roman" w:cs="Times New Roman"/>
          <w:bCs/>
          <w:iCs/>
          <w:sz w:val="28"/>
          <w:szCs w:val="28"/>
        </w:rPr>
        <w:t xml:space="preserve"> школьного мониторинга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71281" w:rsidRPr="00D860EC" w:rsidRDefault="00971281" w:rsidP="0097128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60EC">
        <w:rPr>
          <w:rFonts w:ascii="Times New Roman" w:hAnsi="Times New Roman" w:cs="Times New Roman"/>
          <w:bCs/>
          <w:sz w:val="28"/>
          <w:szCs w:val="28"/>
        </w:rPr>
        <w:t xml:space="preserve">Объективная  оценка качества образования, учебных достижений обучающихся и педагогов; </w:t>
      </w:r>
    </w:p>
    <w:p w:rsidR="00971281" w:rsidRPr="00D860EC" w:rsidRDefault="00971281" w:rsidP="00971281">
      <w:pPr>
        <w:pStyle w:val="a3"/>
        <w:numPr>
          <w:ilvl w:val="0"/>
          <w:numId w:val="1"/>
        </w:numPr>
        <w:spacing w:after="0" w:line="312" w:lineRule="atLeast"/>
        <w:rPr>
          <w:rFonts w:ascii="Times New Roman" w:hAnsi="Times New Roman" w:cs="Times New Roman"/>
          <w:bCs/>
          <w:sz w:val="28"/>
          <w:szCs w:val="28"/>
        </w:rPr>
      </w:pPr>
      <w:r w:rsidRPr="00D860EC">
        <w:rPr>
          <w:rFonts w:ascii="Times New Roman" w:hAnsi="Times New Roman" w:cs="Times New Roman"/>
          <w:bCs/>
          <w:sz w:val="28"/>
          <w:szCs w:val="28"/>
        </w:rPr>
        <w:t>Своевременный анализ и корректировка образовательного процесса.</w:t>
      </w:r>
    </w:p>
    <w:p w:rsidR="00971281" w:rsidRPr="00D860EC" w:rsidRDefault="00971281" w:rsidP="00971281">
      <w:pPr>
        <w:spacing w:after="0" w:line="312" w:lineRule="atLeast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860EC">
        <w:rPr>
          <w:rFonts w:ascii="Times New Roman" w:hAnsi="Times New Roman" w:cs="Times New Roman"/>
          <w:bCs/>
          <w:i/>
          <w:sz w:val="28"/>
          <w:szCs w:val="28"/>
        </w:rPr>
        <w:t>Объект</w:t>
      </w:r>
      <w:r w:rsidRPr="00D860EC">
        <w:rPr>
          <w:rFonts w:ascii="Times New Roman" w:hAnsi="Times New Roman" w:cs="Times New Roman"/>
          <w:bCs/>
          <w:sz w:val="28"/>
          <w:szCs w:val="28"/>
        </w:rPr>
        <w:t>: учебная и воспитательная деятельность ДШИ, её воздействие на воспитанников.</w:t>
      </w:r>
    </w:p>
    <w:p w:rsidR="00971281" w:rsidRPr="00D860EC" w:rsidRDefault="00971281" w:rsidP="00971281">
      <w:pPr>
        <w:spacing w:after="0" w:line="312" w:lineRule="atLeast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860EC">
        <w:rPr>
          <w:rFonts w:ascii="Times New Roman" w:hAnsi="Times New Roman" w:cs="Times New Roman"/>
          <w:bCs/>
          <w:sz w:val="28"/>
          <w:szCs w:val="28"/>
        </w:rPr>
        <w:t>Выделяют 3 основных направления деятельности ДШИ: обучение, воспитание, развитие творческих способностей.</w:t>
      </w:r>
    </w:p>
    <w:p w:rsidR="00971281" w:rsidRPr="00D860EC" w:rsidRDefault="00971281" w:rsidP="00971281">
      <w:pPr>
        <w:spacing w:after="0" w:line="312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Каждое направление оценивается </w:t>
      </w:r>
      <w:r w:rsidRPr="00D860EC">
        <w:rPr>
          <w:rFonts w:ascii="Times New Roman" w:hAnsi="Times New Roman" w:cs="Times New Roman"/>
          <w:bCs/>
          <w:i/>
          <w:sz w:val="28"/>
          <w:szCs w:val="28"/>
        </w:rPr>
        <w:t>критериями</w:t>
      </w:r>
      <w:r w:rsidRPr="00D860EC">
        <w:rPr>
          <w:rFonts w:ascii="Times New Roman" w:hAnsi="Times New Roman" w:cs="Times New Roman"/>
          <w:sz w:val="28"/>
          <w:szCs w:val="28"/>
        </w:rPr>
        <w:t xml:space="preserve">, для которых определяются </w:t>
      </w:r>
      <w:r w:rsidRPr="00D860EC">
        <w:rPr>
          <w:rFonts w:ascii="Times New Roman" w:hAnsi="Times New Roman" w:cs="Times New Roman"/>
          <w:i/>
          <w:sz w:val="28"/>
          <w:szCs w:val="28"/>
        </w:rPr>
        <w:t>показатели</w:t>
      </w:r>
      <w:r w:rsidRPr="00D860EC">
        <w:rPr>
          <w:rFonts w:ascii="Times New Roman" w:hAnsi="Times New Roman" w:cs="Times New Roman"/>
          <w:sz w:val="28"/>
          <w:szCs w:val="28"/>
        </w:rPr>
        <w:t xml:space="preserve">, т. е. данные, по которым можно судить о состоянии критерия. Показатели измеряются </w:t>
      </w:r>
      <w:r w:rsidRPr="00D860EC">
        <w:rPr>
          <w:rFonts w:ascii="Times New Roman" w:hAnsi="Times New Roman" w:cs="Times New Roman"/>
          <w:bCs/>
          <w:i/>
          <w:sz w:val="28"/>
          <w:szCs w:val="28"/>
        </w:rPr>
        <w:t>индикаторами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860EC">
        <w:rPr>
          <w:rFonts w:ascii="Times New Roman" w:hAnsi="Times New Roman" w:cs="Times New Roman"/>
          <w:sz w:val="28"/>
          <w:szCs w:val="28"/>
        </w:rPr>
        <w:t>Для каждого индикатора определяется вид мониторинга, который требуется провести.</w:t>
      </w:r>
    </w:p>
    <w:p w:rsidR="00971281" w:rsidRPr="00D860EC" w:rsidRDefault="00971281" w:rsidP="00971281">
      <w:pPr>
        <w:spacing w:after="0" w:line="312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971281" w:rsidRPr="007F2FAE" w:rsidRDefault="00971281" w:rsidP="007F2FA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7F2FAE">
        <w:rPr>
          <w:rFonts w:ascii="Times New Roman" w:hAnsi="Times New Roman" w:cs="Times New Roman"/>
          <w:b/>
          <w:bCs/>
          <w:sz w:val="32"/>
          <w:szCs w:val="28"/>
          <w:u w:val="single"/>
        </w:rPr>
        <w:t>Мониторинг учебной деятельности</w:t>
      </w:r>
    </w:p>
    <w:p w:rsidR="00971281" w:rsidRPr="00D860EC" w:rsidRDefault="00971281" w:rsidP="002724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Задача мониторинга </w:t>
      </w:r>
      <w:r w:rsidRPr="009F517A">
        <w:rPr>
          <w:rFonts w:ascii="Times New Roman" w:hAnsi="Times New Roman" w:cs="Times New Roman"/>
          <w:i/>
          <w:sz w:val="28"/>
          <w:szCs w:val="28"/>
          <w:u w:val="single"/>
        </w:rPr>
        <w:t>учебной</w:t>
      </w:r>
      <w:r w:rsidRPr="009F517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9F517A">
        <w:rPr>
          <w:rFonts w:ascii="Times New Roman" w:hAnsi="Times New Roman" w:cs="Times New Roman"/>
          <w:i/>
          <w:sz w:val="28"/>
          <w:szCs w:val="28"/>
          <w:u w:val="single"/>
        </w:rPr>
        <w:t>деятельности</w:t>
      </w:r>
      <w:r w:rsidRPr="00D860EC">
        <w:rPr>
          <w:rFonts w:ascii="Times New Roman" w:hAnsi="Times New Roman" w:cs="Times New Roman"/>
          <w:sz w:val="28"/>
          <w:szCs w:val="28"/>
        </w:rPr>
        <w:t>:  педагогическая диагностика (оценка качества обучения, эффективность применения обучающих технологий), психодиагностика (мышление, память). 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1281" w:rsidRPr="00D860EC" w:rsidRDefault="00971281" w:rsidP="0097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lastRenderedPageBreak/>
        <w:t xml:space="preserve">Для оценки образовательных результатов выделены следующие критерии: </w:t>
      </w:r>
    </w:p>
    <w:p w:rsidR="00971281" w:rsidRPr="00D860EC" w:rsidRDefault="00971281" w:rsidP="0097128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eastAsia="+mn-ea" w:hAnsi="Times New Roman" w:cs="Times New Roman"/>
          <w:sz w:val="28"/>
          <w:szCs w:val="28"/>
        </w:rPr>
        <w:t xml:space="preserve">обученность:   </w:t>
      </w:r>
      <w:r w:rsidRPr="00D860EC">
        <w:rPr>
          <w:rFonts w:ascii="Times New Roman" w:eastAsia="+mn-ea" w:hAnsi="Times New Roman" w:cs="Times New Roman"/>
          <w:sz w:val="28"/>
          <w:szCs w:val="28"/>
        </w:rPr>
        <w:br/>
        <w:t>-</w:t>
      </w:r>
      <w:r w:rsidR="00E110A3" w:rsidRPr="00E110A3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Pr="00D860EC">
        <w:rPr>
          <w:rFonts w:ascii="Times New Roman" w:eastAsia="+mn-ea" w:hAnsi="Times New Roman" w:cs="Times New Roman"/>
          <w:sz w:val="28"/>
          <w:szCs w:val="28"/>
        </w:rPr>
        <w:t>фактический уровень знаний по учебным предметам; </w:t>
      </w:r>
      <w:r w:rsidRPr="00D860EC">
        <w:rPr>
          <w:rFonts w:ascii="Times New Roman" w:eastAsia="+mn-ea" w:hAnsi="Times New Roman" w:cs="Times New Roman"/>
          <w:sz w:val="28"/>
          <w:szCs w:val="28"/>
        </w:rPr>
        <w:br/>
        <w:t xml:space="preserve">- сформированность предметных умений; </w:t>
      </w:r>
    </w:p>
    <w:p w:rsidR="00971281" w:rsidRPr="00D860EC" w:rsidRDefault="00971281" w:rsidP="0097128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eastAsia="+mn-ea" w:hAnsi="Times New Roman" w:cs="Times New Roman"/>
          <w:sz w:val="28"/>
          <w:szCs w:val="28"/>
        </w:rPr>
        <w:t>обучаемость: </w:t>
      </w:r>
      <w:r w:rsidRPr="00D860EC">
        <w:rPr>
          <w:rFonts w:ascii="Times New Roman" w:hAnsi="Times New Roman" w:cs="Times New Roman"/>
          <w:sz w:val="28"/>
          <w:szCs w:val="28"/>
        </w:rPr>
        <w:t>с</w:t>
      </w:r>
      <w:r w:rsidRPr="00D860EC">
        <w:rPr>
          <w:rFonts w:ascii="Times New Roman" w:eastAsia="+mn-ea" w:hAnsi="Times New Roman" w:cs="Times New Roman"/>
          <w:sz w:val="28"/>
          <w:szCs w:val="28"/>
        </w:rPr>
        <w:t>тандартные характеристики данного критерия</w:t>
      </w:r>
      <w:r w:rsidRPr="00D860EC">
        <w:rPr>
          <w:rFonts w:ascii="Times New Roman" w:hAnsi="Times New Roman" w:cs="Times New Roman"/>
          <w:sz w:val="28"/>
          <w:szCs w:val="28"/>
        </w:rPr>
        <w:t xml:space="preserve"> это</w:t>
      </w:r>
    </w:p>
    <w:p w:rsidR="00971281" w:rsidRPr="00D860EC" w:rsidRDefault="00971281" w:rsidP="009712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- память (оперативная, опосредованная, ассоциативная и другая</w:t>
      </w:r>
      <w:proofErr w:type="gramStart"/>
      <w:r w:rsidRPr="00D860E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860EC">
        <w:rPr>
          <w:rFonts w:ascii="Times New Roman" w:hAnsi="Times New Roman" w:cs="Times New Roman"/>
          <w:sz w:val="28"/>
          <w:szCs w:val="28"/>
        </w:rPr>
        <w:t>,</w:t>
      </w:r>
    </w:p>
    <w:p w:rsidR="00971281" w:rsidRPr="00D860EC" w:rsidRDefault="00971281" w:rsidP="009712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-  внимание (устойчивость, распределение и переключение), </w:t>
      </w:r>
    </w:p>
    <w:p w:rsidR="00971281" w:rsidRPr="00D860EC" w:rsidRDefault="00971281" w:rsidP="009712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- темп и способность освоения учебного материала (скорость, глубина, отсутствие напряжения, утомления).</w:t>
      </w:r>
    </w:p>
    <w:p w:rsidR="00971281" w:rsidRPr="00D860EC" w:rsidRDefault="00971281" w:rsidP="0097128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В категории обучаемость наиболее оптимальными для успешного обучения в ДШИ   можно считать следующие показатели: </w:t>
      </w:r>
      <w:r w:rsidRPr="00D860EC">
        <w:rPr>
          <w:rFonts w:ascii="Times New Roman" w:hAnsi="Times New Roman" w:cs="Times New Roman"/>
          <w:i/>
          <w:sz w:val="28"/>
          <w:szCs w:val="28"/>
        </w:rPr>
        <w:t xml:space="preserve">опосредованная память, наглядно–образное мышление. </w:t>
      </w:r>
    </w:p>
    <w:p w:rsidR="00971281" w:rsidRPr="00D860EC" w:rsidRDefault="00971281" w:rsidP="00971281">
      <w:pPr>
        <w:pStyle w:val="a3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eastAsia="+mn-ea" w:hAnsi="Times New Roman" w:cs="Times New Roman"/>
          <w:sz w:val="28"/>
          <w:szCs w:val="28"/>
        </w:rPr>
        <w:t>мотивация учения.</w:t>
      </w:r>
    </w:p>
    <w:p w:rsidR="00971281" w:rsidRPr="00D860EC" w:rsidRDefault="00971281" w:rsidP="009712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Мотивация обучения взаимосвязана с учебной деятельностью, так как она помогает выявить наиболее и наименее значимые мотивы обучения. </w:t>
      </w:r>
    </w:p>
    <w:p w:rsidR="00971281" w:rsidRPr="00D860EC" w:rsidRDefault="00971281" w:rsidP="0097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Индикаторы показателей: </w:t>
      </w:r>
    </w:p>
    <w:p w:rsidR="00971281" w:rsidRPr="00D860EC" w:rsidRDefault="00971281" w:rsidP="0027247B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четвертные оценки по предметам, - ОБУЧЕННОСТЬ (средний балл</w:t>
      </w:r>
      <w:r w:rsidR="0027247B" w:rsidRPr="0027247B">
        <w:rPr>
          <w:rFonts w:ascii="Times New Roman" w:hAnsi="Times New Roman" w:cs="Times New Roman"/>
          <w:sz w:val="28"/>
          <w:szCs w:val="28"/>
        </w:rPr>
        <w:t xml:space="preserve"> </w:t>
      </w:r>
      <w:r w:rsidR="0027247B">
        <w:rPr>
          <w:rFonts w:ascii="Times New Roman" w:hAnsi="Times New Roman" w:cs="Times New Roman"/>
          <w:sz w:val="28"/>
          <w:szCs w:val="28"/>
        </w:rPr>
        <w:t>по всем предметам</w:t>
      </w:r>
      <w:r w:rsidRPr="00D860EC">
        <w:rPr>
          <w:rFonts w:ascii="Times New Roman" w:hAnsi="Times New Roman" w:cs="Times New Roman"/>
          <w:sz w:val="28"/>
          <w:szCs w:val="28"/>
        </w:rPr>
        <w:t>)</w:t>
      </w:r>
    </w:p>
    <w:p w:rsidR="00971281" w:rsidRPr="00D860EC" w:rsidRDefault="00971281" w:rsidP="0027247B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субтесты на определение уровня развития опосредованной памяти («диагностика опосредованной памяти» </w:t>
      </w:r>
      <w:proofErr w:type="spellStart"/>
      <w:r w:rsidRPr="00D860EC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Pr="00D860EC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D860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60EC">
        <w:rPr>
          <w:rFonts w:ascii="Times New Roman" w:hAnsi="Times New Roman" w:cs="Times New Roman"/>
          <w:sz w:val="28"/>
          <w:szCs w:val="28"/>
        </w:rPr>
        <w:t xml:space="preserve"> и наглядно-образного мышления («Матрица Равена») – ОБУЧАЕМОСТЬ.</w:t>
      </w:r>
    </w:p>
    <w:p w:rsidR="00971281" w:rsidRPr="00E110A3" w:rsidRDefault="00971281" w:rsidP="0027247B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тест-анкета «Осознаваемые мотивы учения» (Т.А.Шилова).</w:t>
      </w:r>
    </w:p>
    <w:p w:rsidR="00E110A3" w:rsidRPr="0027247B" w:rsidRDefault="00E110A3" w:rsidP="00E11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0A3" w:rsidRPr="00E110A3" w:rsidRDefault="00E110A3" w:rsidP="00E110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0A3" w:rsidRDefault="00E110A3" w:rsidP="00E110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Диагностика опосредованной памяти (слуховой)</w:t>
      </w:r>
    </w:p>
    <w:p w:rsidR="0027247B" w:rsidRDefault="0027247B" w:rsidP="0027247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64E7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Опосредованная память</w:t>
      </w:r>
      <w:r w:rsidRPr="00D364E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36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6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основанна</w:t>
      </w:r>
      <w:proofErr w:type="spellEnd"/>
      <w:r w:rsidRPr="00D36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связывании новой информации с ранее пережитым опытом. Опосредованная память включает в себя ассоциативную и логическую память.</w:t>
      </w:r>
    </w:p>
    <w:p w:rsidR="009F517A" w:rsidRPr="00D364E7" w:rsidRDefault="009F517A" w:rsidP="002724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ИНСТРУКЦИЯ</w:t>
      </w:r>
    </w:p>
    <w:p w:rsidR="00E110A3" w:rsidRPr="009708A0" w:rsidRDefault="00E110A3" w:rsidP="00E110A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708A0">
        <w:rPr>
          <w:rFonts w:ascii="Times New Roman" w:hAnsi="Times New Roman" w:cs="Times New Roman"/>
          <w:i/>
          <w:iCs/>
          <w:sz w:val="28"/>
          <w:szCs w:val="28"/>
        </w:rPr>
        <w:t>Материалом, необходимым для проведения методики, служат лист бумаги и ручка. Перед началом обследования ребенку говорят следующие слова:</w:t>
      </w:r>
      <w:r w:rsidRPr="009708A0">
        <w:rPr>
          <w:rFonts w:ascii="Times New Roman" w:hAnsi="Times New Roman" w:cs="Times New Roman"/>
          <w:i/>
          <w:iCs/>
          <w:sz w:val="28"/>
          <w:szCs w:val="28"/>
        </w:rPr>
        <w:br/>
        <w:t>«Сейчас я буду называть тебе разные слова и предложения, и после этого делать паузу. Во время этой паузы ты должен будешь на листе бумаги нарисовать или написать что-нибудь такое, что позволит тебе запомнить и затем легко вспомнить те слова, которые я произнес. Постарайся рисунки или записи делать как можно быстрее, иначе мы не успеем выполнить все задание. Слов и выражений, которые необходимо запомнить, довольно много».</w:t>
      </w:r>
      <w:r w:rsidRPr="009708A0">
        <w:rPr>
          <w:rFonts w:ascii="Times New Roman" w:hAnsi="Times New Roman" w:cs="Times New Roman"/>
          <w:i/>
          <w:iCs/>
          <w:sz w:val="28"/>
          <w:szCs w:val="28"/>
        </w:rPr>
        <w:br/>
        <w:t>Ребенку последовательно одно за другим зачитываются следующие слова и выражения: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Дом. 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>Палка.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 Дерево. 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Прыгать высоко. 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>Солнце светит.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 Веселый человек.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 Дети играют в мяч.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Часы стоят. 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 xml:space="preserve">Лодка плывет по реке. </w:t>
      </w:r>
    </w:p>
    <w:p w:rsidR="00E110A3" w:rsidRPr="009708A0" w:rsidRDefault="00E110A3" w:rsidP="00E110A3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>Кошка ест рыбу.</w:t>
      </w:r>
    </w:p>
    <w:p w:rsidR="00E110A3" w:rsidRDefault="00E110A3" w:rsidP="00E110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br/>
        <w:t xml:space="preserve"> После прочтения ребенку каждого слова или словосочетания экспериментатор </w:t>
      </w:r>
      <w:proofErr w:type="gramStart"/>
      <w:r w:rsidRPr="009708A0">
        <w:rPr>
          <w:rFonts w:ascii="Times New Roman" w:hAnsi="Times New Roman" w:cs="Times New Roman"/>
          <w:sz w:val="28"/>
          <w:szCs w:val="28"/>
        </w:rPr>
        <w:t>делает паузу на 20 сек</w:t>
      </w:r>
      <w:proofErr w:type="gramEnd"/>
      <w:r w:rsidRPr="009708A0">
        <w:rPr>
          <w:rFonts w:ascii="Times New Roman" w:hAnsi="Times New Roman" w:cs="Times New Roman"/>
          <w:sz w:val="28"/>
          <w:szCs w:val="28"/>
        </w:rPr>
        <w:t xml:space="preserve">. В это время ребенок должен успеть изобразить на данном ему листе бумаги что-либо такое, что в дальнейшем позволит ему вспомнить нужные слова и выражения. </w:t>
      </w:r>
    </w:p>
    <w:p w:rsidR="009F517A" w:rsidRPr="009708A0" w:rsidRDefault="009F517A" w:rsidP="00E110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E110A3" w:rsidRPr="009708A0" w:rsidRDefault="00E110A3" w:rsidP="009F517A">
      <w:pPr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i/>
          <w:iCs/>
          <w:sz w:val="28"/>
          <w:szCs w:val="28"/>
        </w:rPr>
        <w:t>Если за отведенное время ребенок не успел сделать  запись или рисунок, то экспериментатор прерывает его и зачитывает очередное слово или выражение. По окончании эксперимента психолог просит</w:t>
      </w:r>
      <w:proofErr w:type="gramStart"/>
      <w:r w:rsidRPr="009708A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9708A0">
        <w:rPr>
          <w:rFonts w:ascii="Times New Roman" w:hAnsi="Times New Roman" w:cs="Times New Roman"/>
          <w:i/>
          <w:iCs/>
          <w:sz w:val="28"/>
          <w:szCs w:val="28"/>
        </w:rPr>
        <w:t xml:space="preserve"> пользуясь сделанными рисунками и записями, вспомнить  зачитанные слова и выражения.  За каждое точно воспроизведённое или буквально переданное своими словами выражение  ребёнок получает 1 балл. За приблизительно переданное – 0,5 балла, за неверное – 0 баллов. </w:t>
      </w:r>
    </w:p>
    <w:p w:rsidR="00E110A3" w:rsidRPr="009708A0" w:rsidRDefault="00E110A3" w:rsidP="00E110A3">
      <w:p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708A0">
        <w:rPr>
          <w:rFonts w:ascii="Times New Roman" w:hAnsi="Times New Roman" w:cs="Times New Roman"/>
          <w:sz w:val="28"/>
          <w:szCs w:val="28"/>
        </w:rPr>
        <w:t>.</w:t>
      </w:r>
      <w:r w:rsidRPr="009708A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708A0">
        <w:rPr>
          <w:rFonts w:ascii="Times New Roman" w:hAnsi="Times New Roman" w:cs="Times New Roman"/>
          <w:sz w:val="28"/>
          <w:szCs w:val="28"/>
        </w:rPr>
        <w:t>.: При повторном тестировании ключевые слова и фразы меняются. Они не должны быть связаны по смыслу.</w:t>
      </w:r>
    </w:p>
    <w:p w:rsidR="00E110A3" w:rsidRPr="009F517A" w:rsidRDefault="009F517A" w:rsidP="009F517A">
      <w:pPr>
        <w:rPr>
          <w:rFonts w:ascii="Times New Roman" w:hAnsi="Times New Roman" w:cs="Times New Roman"/>
          <w:bCs/>
          <w:sz w:val="28"/>
          <w:szCs w:val="28"/>
        </w:rPr>
      </w:pPr>
      <w:r w:rsidRPr="009F517A">
        <w:rPr>
          <w:rFonts w:ascii="Times New Roman" w:hAnsi="Times New Roman" w:cs="Times New Roman"/>
          <w:bCs/>
          <w:sz w:val="28"/>
          <w:szCs w:val="28"/>
        </w:rPr>
        <w:t>ВЫВОДЫ ОБ УРОВНЕ РАЗВИТИЯ</w:t>
      </w:r>
    </w:p>
    <w:p w:rsidR="00E110A3" w:rsidRPr="009708A0" w:rsidRDefault="00E110A3" w:rsidP="00E110A3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708A0">
        <w:rPr>
          <w:rFonts w:ascii="Times New Roman" w:eastAsia="+mn-ea" w:hAnsi="Times New Roman" w:cs="Times New Roman"/>
          <w:b/>
          <w:bCs/>
          <w:sz w:val="28"/>
          <w:szCs w:val="28"/>
        </w:rPr>
        <w:t>- 10 баллов    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— очень </w:t>
      </w:r>
      <w:proofErr w:type="gramStart"/>
      <w:r w:rsidRPr="009708A0">
        <w:rPr>
          <w:rFonts w:ascii="Times New Roman" w:eastAsia="+mn-ea" w:hAnsi="Times New Roman" w:cs="Times New Roman"/>
          <w:sz w:val="28"/>
          <w:szCs w:val="28"/>
        </w:rPr>
        <w:t>высоко развитая</w:t>
      </w:r>
      <w:proofErr w:type="gramEnd"/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опосредованная слуховая память.</w:t>
      </w:r>
    </w:p>
    <w:p w:rsidR="00E110A3" w:rsidRPr="009708A0" w:rsidRDefault="00E110A3" w:rsidP="00E110A3">
      <w:pPr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eastAsia="+mn-ea" w:hAnsi="Times New Roman" w:cs="Times New Roman"/>
          <w:b/>
          <w:bCs/>
          <w:sz w:val="28"/>
          <w:szCs w:val="28"/>
        </w:rPr>
        <w:t>- 8-9 баллов 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— </w:t>
      </w:r>
      <w:proofErr w:type="gramStart"/>
      <w:r w:rsidRPr="009708A0">
        <w:rPr>
          <w:rFonts w:ascii="Times New Roman" w:eastAsia="+mn-ea" w:hAnsi="Times New Roman" w:cs="Times New Roman"/>
          <w:sz w:val="28"/>
          <w:szCs w:val="28"/>
        </w:rPr>
        <w:t>высоко развитая</w:t>
      </w:r>
      <w:proofErr w:type="gramEnd"/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опосредованная слуховая память.</w:t>
      </w:r>
    </w:p>
    <w:p w:rsidR="00E110A3" w:rsidRPr="009708A0" w:rsidRDefault="00E110A3" w:rsidP="00E110A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 xml:space="preserve"> - 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4-7 баллов </w:t>
      </w:r>
      <w:r w:rsidRPr="009708A0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9708A0">
        <w:rPr>
          <w:rFonts w:ascii="Times New Roman" w:hAnsi="Times New Roman" w:cs="Times New Roman"/>
          <w:sz w:val="28"/>
          <w:szCs w:val="28"/>
        </w:rPr>
        <w:t>средне развитая</w:t>
      </w:r>
      <w:proofErr w:type="gramEnd"/>
      <w:r w:rsidRPr="009708A0">
        <w:rPr>
          <w:rFonts w:ascii="Times New Roman" w:hAnsi="Times New Roman" w:cs="Times New Roman"/>
          <w:sz w:val="28"/>
          <w:szCs w:val="28"/>
        </w:rPr>
        <w:t xml:space="preserve"> опосредованная слуховая память. </w:t>
      </w:r>
    </w:p>
    <w:p w:rsidR="00E110A3" w:rsidRPr="009708A0" w:rsidRDefault="00E110A3" w:rsidP="00E110A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- 2-3</w:t>
      </w:r>
      <w:r w:rsidRPr="009708A0">
        <w:rPr>
          <w:rFonts w:ascii="Times New Roman" w:hAnsi="Times New Roman" w:cs="Times New Roman"/>
          <w:sz w:val="28"/>
          <w:szCs w:val="28"/>
        </w:rPr>
        <w:t> 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балла   </w:t>
      </w:r>
      <w:r w:rsidRPr="009708A0">
        <w:rPr>
          <w:rFonts w:ascii="Times New Roman" w:hAnsi="Times New Roman" w:cs="Times New Roman"/>
          <w:sz w:val="28"/>
          <w:szCs w:val="28"/>
        </w:rPr>
        <w:t>— низко развитая опосредованная слуховая память.</w:t>
      </w:r>
    </w:p>
    <w:p w:rsidR="00E110A3" w:rsidRPr="0027247B" w:rsidRDefault="00E110A3" w:rsidP="00E110A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-  0-1</w:t>
      </w:r>
      <w:r w:rsidRPr="009708A0">
        <w:rPr>
          <w:rFonts w:ascii="Times New Roman" w:hAnsi="Times New Roman" w:cs="Times New Roman"/>
          <w:sz w:val="28"/>
          <w:szCs w:val="28"/>
        </w:rPr>
        <w:t> 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балл     </w:t>
      </w:r>
      <w:r w:rsidRPr="009708A0">
        <w:rPr>
          <w:rFonts w:ascii="Times New Roman" w:hAnsi="Times New Roman" w:cs="Times New Roman"/>
          <w:sz w:val="28"/>
          <w:szCs w:val="28"/>
        </w:rPr>
        <w:t xml:space="preserve">— слабо развитая опосредованная слуховая память. </w:t>
      </w:r>
    </w:p>
    <w:p w:rsidR="00E110A3" w:rsidRPr="009708A0" w:rsidRDefault="00E110A3" w:rsidP="00E11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Диагностика наглядно-образного мышления (обучаемость). </w:t>
      </w:r>
    </w:p>
    <w:p w:rsidR="00E110A3" w:rsidRPr="009708A0" w:rsidRDefault="00E110A3" w:rsidP="00E110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8A0">
        <w:rPr>
          <w:rFonts w:ascii="Times New Roman" w:hAnsi="Times New Roman" w:cs="Times New Roman"/>
          <w:b/>
          <w:sz w:val="28"/>
          <w:szCs w:val="28"/>
        </w:rPr>
        <w:t>Матрицы Равена.</w:t>
      </w:r>
    </w:p>
    <w:p w:rsidR="00E110A3" w:rsidRDefault="00E110A3" w:rsidP="00D364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Эта методика предназначается для оценивания наглядно-образного мышления у младшего школьника. Здесь под наглядно-образным мышлением понимается такое, которое связано с оперированием различными образами и наглядными представлениями при решении задач.</w:t>
      </w:r>
      <w:r w:rsidRPr="009708A0">
        <w:rPr>
          <w:rFonts w:ascii="Times New Roman" w:hAnsi="Times New Roman" w:cs="Times New Roman"/>
          <w:sz w:val="28"/>
          <w:szCs w:val="28"/>
        </w:rPr>
        <w:br/>
        <w:t>Конкретные задания, используемые для проверки уровня развития наглядно-образного мышления, в данной методике взяты из известного теста Равена. Они представляют собой специальным образом подобранную выборку из 10 постепенно усложняющихся матриц Равена</w:t>
      </w:r>
    </w:p>
    <w:p w:rsidR="009F517A" w:rsidRPr="009708A0" w:rsidRDefault="009F517A" w:rsidP="00D364E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E110A3" w:rsidRPr="009708A0" w:rsidRDefault="00E110A3" w:rsidP="00E110A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 xml:space="preserve">Ребенку предлагается серия из десяти постепенно усложняющихся задач одинакового типа: на поиск закономерностей в расположении деталей на матрице (представлена в верхней части указанных рисунков в виде большого четырехугольника) и подбор одного из восьми данных ниже рисунков в качестве недостающей вставки к этой матрице, соответствующей ее рисунку (данная часть матрицы представлена внизу в виде флажков с разными рисунками на них). Изучив структуру большой матрицы, ребенок должен указать ту из деталей (тот из восьми имеющихся внизу флажков), </w:t>
      </w:r>
    </w:p>
    <w:p w:rsidR="00E110A3" w:rsidRPr="009708A0" w:rsidRDefault="00E110A3" w:rsidP="00E110A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 xml:space="preserve">Подходит та деталь, которая лучше всего подходит к этой матрице, т.е. соответствует ее рисунку или логике расположения его деталей по вертикали и по горизонтали. </w:t>
      </w:r>
    </w:p>
    <w:p w:rsidR="00E110A3" w:rsidRDefault="00E110A3" w:rsidP="00E110A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 xml:space="preserve">На выполнение всех десяти заданий ребенку отводится 10 минут. По истечении этого времени эксперимент прекращается и определяется количество правильно решенных матриц, а также общая сумма баллов, набранных ребенком за их решения. </w:t>
      </w:r>
    </w:p>
    <w:p w:rsidR="009F517A" w:rsidRPr="009708A0" w:rsidRDefault="009F517A" w:rsidP="009F51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E110A3" w:rsidRPr="009708A0" w:rsidRDefault="00E110A3" w:rsidP="00E110A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Каждая правильно, решенная матрица оценивается в 1 балл.</w:t>
      </w:r>
    </w:p>
    <w:p w:rsidR="00E110A3" w:rsidRPr="009708A0" w:rsidRDefault="00E110A3" w:rsidP="00E110A3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Правильные, решения всех десяти матриц следующие (первая из приводимых ниже пар цифр указывает на номер матрицы, а вторая — на правильный ответ [номер выбираемого флажка]):</w:t>
      </w:r>
    </w:p>
    <w:p w:rsidR="00E110A3" w:rsidRPr="009708A0" w:rsidRDefault="00E110A3" w:rsidP="00E110A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Ключ к м</w:t>
      </w:r>
      <w:r w:rsidRPr="009708A0">
        <w:rPr>
          <w:rFonts w:ascii="Times New Roman" w:eastAsia="+mj-ea" w:hAnsi="Times New Roman" w:cs="Times New Roman"/>
          <w:sz w:val="28"/>
          <w:szCs w:val="28"/>
        </w:rPr>
        <w:t>атриц</w:t>
      </w:r>
      <w:r w:rsidRPr="009708A0">
        <w:rPr>
          <w:rFonts w:ascii="Times New Roman" w:hAnsi="Times New Roman" w:cs="Times New Roman"/>
          <w:sz w:val="28"/>
          <w:szCs w:val="28"/>
        </w:rPr>
        <w:t>ам</w:t>
      </w:r>
      <w:r w:rsidRPr="009708A0">
        <w:rPr>
          <w:rFonts w:ascii="Times New Roman" w:eastAsia="+mj-ea" w:hAnsi="Times New Roman" w:cs="Times New Roman"/>
          <w:sz w:val="28"/>
          <w:szCs w:val="28"/>
        </w:rPr>
        <w:t xml:space="preserve"> Равена</w:t>
      </w:r>
    </w:p>
    <w:p w:rsidR="00E110A3" w:rsidRPr="009708A0" w:rsidRDefault="00E110A3" w:rsidP="00E110A3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eastAsia="+mn-ea" w:hAnsi="Times New Roman" w:cs="Times New Roman"/>
          <w:sz w:val="28"/>
          <w:szCs w:val="28"/>
        </w:rPr>
        <w:t>1 — 7,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2 — 6,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3 — 6,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4 — 1,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5 — 2,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6 — 5,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7 — 6,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8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-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  <w:lang w:val="en-US"/>
        </w:rPr>
        <w:t>3</w:t>
      </w:r>
      <w:r w:rsidRPr="009708A0">
        <w:rPr>
          <w:rFonts w:ascii="Times New Roman" w:eastAsia="+mn-ea" w:hAnsi="Times New Roman" w:cs="Times New Roman"/>
          <w:sz w:val="28"/>
          <w:szCs w:val="28"/>
        </w:rPr>
        <w:t>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9</w:t>
      </w:r>
      <w:r w:rsidRPr="009708A0">
        <w:rPr>
          <w:rFonts w:ascii="Times New Roman" w:eastAsia="+mn-ea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-</w:t>
      </w:r>
      <w:r w:rsidRPr="009708A0">
        <w:rPr>
          <w:rFonts w:ascii="Times New Roman" w:eastAsia="+mn-ea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3,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10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-</w:t>
      </w:r>
      <w:r w:rsidRPr="009708A0">
        <w:rPr>
          <w:rFonts w:ascii="Times New Roman" w:eastAsia="+mn-ea" w:hAnsi="Times New Roman" w:cs="Times New Roman"/>
          <w:sz w:val="28"/>
          <w:szCs w:val="28"/>
          <w:lang w:val="en-US"/>
        </w:rPr>
        <w:t xml:space="preserve"> 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Pr="009708A0">
        <w:rPr>
          <w:rFonts w:ascii="Times New Roman" w:eastAsia="+mn-ea" w:hAnsi="Times New Roman" w:cs="Times New Roman"/>
          <w:sz w:val="28"/>
          <w:szCs w:val="28"/>
        </w:rPr>
        <w:t>5.</w:t>
      </w:r>
    </w:p>
    <w:p w:rsidR="00E110A3" w:rsidRPr="002D4E6C" w:rsidRDefault="00E110A3" w:rsidP="00E110A3">
      <w:pPr>
        <w:ind w:left="360"/>
        <w:rPr>
          <w:lang w:val="en-US"/>
        </w:rPr>
      </w:pPr>
    </w:p>
    <w:p w:rsidR="00E110A3" w:rsidRDefault="00E110A3" w:rsidP="00E110A3">
      <w:pPr>
        <w:pStyle w:val="a3"/>
      </w:pPr>
    </w:p>
    <w:p w:rsidR="00E110A3" w:rsidRPr="000C66BA" w:rsidRDefault="00E110A3" w:rsidP="00E110A3">
      <w:pPr>
        <w:rPr>
          <w:lang w:val="en-US"/>
        </w:rPr>
      </w:pPr>
      <w:r>
        <w:rPr>
          <w:noProof/>
        </w:rPr>
        <w:t>1</w:t>
      </w:r>
      <w:r>
        <w:rPr>
          <w:noProof/>
          <w:lang w:eastAsia="ru-RU"/>
        </w:rPr>
        <w:drawing>
          <wp:inline distT="0" distB="0" distL="0" distR="0">
            <wp:extent cx="2484022" cy="2666575"/>
            <wp:effectExtent l="19050" t="0" r="0" b="0"/>
            <wp:docPr id="2" name="Рисунок 1" descr="http://azps.ru/tests/4/raven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ps.ru/tests/4/raven.files/image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30" cy="266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2</w:t>
      </w:r>
      <w:r>
        <w:rPr>
          <w:noProof/>
          <w:lang w:eastAsia="ru-RU"/>
        </w:rPr>
        <w:drawing>
          <wp:inline distT="0" distB="0" distL="0" distR="0">
            <wp:extent cx="2609850" cy="2688539"/>
            <wp:effectExtent l="19050" t="0" r="0" b="0"/>
            <wp:docPr id="5" name="Рисунок 4" descr="http://azps.ru/tests/4/raven.files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ps.ru/tests/4/raven.files/image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A3" w:rsidRPr="000C66BA" w:rsidRDefault="00E110A3" w:rsidP="00E110A3">
      <w:pPr>
        <w:ind w:left="360"/>
        <w:rPr>
          <w:lang w:val="en-US"/>
        </w:rPr>
      </w:pPr>
    </w:p>
    <w:p w:rsidR="00E110A3" w:rsidRDefault="00E110A3" w:rsidP="00E110A3">
      <w:pPr>
        <w:rPr>
          <w:noProof/>
        </w:rPr>
      </w:pPr>
    </w:p>
    <w:p w:rsidR="00E110A3" w:rsidRPr="000C66BA" w:rsidRDefault="00E110A3" w:rsidP="00E110A3">
      <w:pPr>
        <w:rPr>
          <w:lang w:val="en-US"/>
        </w:rPr>
      </w:pPr>
      <w:r>
        <w:rPr>
          <w:noProof/>
        </w:rPr>
        <w:t>3</w:t>
      </w:r>
      <w:r>
        <w:rPr>
          <w:noProof/>
          <w:lang w:eastAsia="ru-RU"/>
        </w:rPr>
        <w:drawing>
          <wp:inline distT="0" distB="0" distL="0" distR="0">
            <wp:extent cx="2701047" cy="2800350"/>
            <wp:effectExtent l="19050" t="0" r="4053" b="0"/>
            <wp:docPr id="6" name="Рисунок 7" descr="http://azps.ru/tests/4/raven.files/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ps.ru/tests/4/raven.files/image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98" cy="280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4</w:t>
      </w:r>
      <w:r>
        <w:rPr>
          <w:noProof/>
          <w:lang w:eastAsia="ru-RU"/>
        </w:rPr>
        <w:drawing>
          <wp:inline distT="0" distB="0" distL="0" distR="0">
            <wp:extent cx="2637692" cy="2857500"/>
            <wp:effectExtent l="19050" t="0" r="0" b="0"/>
            <wp:docPr id="7" name="Рисунок 10" descr="http://azps.ru/tests/4/raven.files/image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zps.ru/tests/4/raven.files/image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2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A3" w:rsidRPr="000C66BA" w:rsidRDefault="00E110A3" w:rsidP="00E110A3">
      <w:pPr>
        <w:rPr>
          <w:lang w:val="en-US"/>
        </w:rPr>
      </w:pPr>
      <w:r>
        <w:lastRenderedPageBreak/>
        <w:t>5</w:t>
      </w:r>
      <w:r>
        <w:rPr>
          <w:noProof/>
          <w:lang w:eastAsia="ru-RU"/>
        </w:rPr>
        <w:drawing>
          <wp:inline distT="0" distB="0" distL="0" distR="0">
            <wp:extent cx="2676525" cy="2721672"/>
            <wp:effectExtent l="19050" t="0" r="9525" b="0"/>
            <wp:docPr id="8" name="Рисунок 13" descr="http://azps.ru/tests/4/raven.files/image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zps.ru/tests/4/raven.files/image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2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6</w:t>
      </w:r>
      <w:r>
        <w:rPr>
          <w:noProof/>
          <w:lang w:eastAsia="ru-RU"/>
        </w:rPr>
        <w:drawing>
          <wp:inline distT="0" distB="0" distL="0" distR="0">
            <wp:extent cx="2590800" cy="2678837"/>
            <wp:effectExtent l="19050" t="0" r="0" b="0"/>
            <wp:docPr id="12" name="Рисунок 16" descr="http://azps.ru/tests/4/raven.files/image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zps.ru/tests/4/raven.files/image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A3" w:rsidRPr="000C66BA" w:rsidRDefault="00E110A3" w:rsidP="00E110A3">
      <w:pPr>
        <w:ind w:left="360"/>
        <w:rPr>
          <w:lang w:val="en-US"/>
        </w:rPr>
      </w:pPr>
    </w:p>
    <w:p w:rsidR="00E110A3" w:rsidRPr="00737B4E" w:rsidRDefault="00E110A3" w:rsidP="00E110A3">
      <w:r>
        <w:t>7</w:t>
      </w:r>
      <w:r>
        <w:rPr>
          <w:noProof/>
          <w:lang w:eastAsia="ru-RU"/>
        </w:rPr>
        <w:drawing>
          <wp:inline distT="0" distB="0" distL="0" distR="0">
            <wp:extent cx="2706445" cy="2911998"/>
            <wp:effectExtent l="19050" t="0" r="0" b="0"/>
            <wp:docPr id="17" name="Рисунок 19" descr="http://azps.ru/tests/4/raven.files/imag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zps.ru/tests/4/raven.files/image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5" cy="291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8</w:t>
      </w:r>
      <w:r>
        <w:rPr>
          <w:noProof/>
          <w:lang w:eastAsia="ru-RU"/>
        </w:rPr>
        <w:drawing>
          <wp:inline distT="0" distB="0" distL="0" distR="0">
            <wp:extent cx="2657475" cy="2910243"/>
            <wp:effectExtent l="19050" t="0" r="9525" b="0"/>
            <wp:docPr id="18" name="Рисунок 22" descr="http://azps.ru/tests/4/raven.files/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zps.ru/tests/4/raven.files/image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1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9</w:t>
      </w:r>
      <w:r>
        <w:rPr>
          <w:noProof/>
          <w:lang w:eastAsia="ru-RU"/>
        </w:rPr>
        <w:drawing>
          <wp:inline distT="0" distB="0" distL="0" distR="0">
            <wp:extent cx="2885717" cy="2892507"/>
            <wp:effectExtent l="19050" t="0" r="0" b="0"/>
            <wp:docPr id="20" name="Рисунок 25" descr="http://azps.ru/tests/4/raven.files/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zps.ru/tests/4/raven.files/image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17" cy="289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10</w:t>
      </w:r>
      <w:r>
        <w:rPr>
          <w:noProof/>
          <w:lang w:eastAsia="ru-RU"/>
        </w:rPr>
        <w:drawing>
          <wp:inline distT="0" distB="0" distL="0" distR="0">
            <wp:extent cx="2714625" cy="2883445"/>
            <wp:effectExtent l="19050" t="0" r="9525" b="0"/>
            <wp:docPr id="23" name="Рисунок 28" descr="http://azps.ru/tests/4/raven.files/image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zps.ru/tests/4/raven.files/image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42" cy="28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7A" w:rsidRPr="009F517A" w:rsidRDefault="009F517A" w:rsidP="009F517A">
      <w:pPr>
        <w:rPr>
          <w:rFonts w:ascii="Times New Roman" w:hAnsi="Times New Roman" w:cs="Times New Roman"/>
          <w:bCs/>
          <w:sz w:val="28"/>
          <w:szCs w:val="28"/>
        </w:rPr>
      </w:pPr>
      <w:r w:rsidRPr="009F517A">
        <w:rPr>
          <w:rFonts w:ascii="Times New Roman" w:hAnsi="Times New Roman" w:cs="Times New Roman"/>
          <w:bCs/>
          <w:sz w:val="28"/>
          <w:szCs w:val="28"/>
        </w:rPr>
        <w:lastRenderedPageBreak/>
        <w:t>ВЫВОДЫ ОБ УРОВНЕ РАЗВИТИЯ</w:t>
      </w:r>
    </w:p>
    <w:p w:rsidR="009F517A" w:rsidRPr="009708A0" w:rsidRDefault="009F517A" w:rsidP="009F517A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708A0">
        <w:rPr>
          <w:rFonts w:ascii="Times New Roman" w:eastAsia="+mn-ea" w:hAnsi="Times New Roman" w:cs="Times New Roman"/>
          <w:b/>
          <w:bCs/>
          <w:sz w:val="28"/>
          <w:szCs w:val="28"/>
        </w:rPr>
        <w:t>- 10 баллов    </w:t>
      </w:r>
      <w:r w:rsidRPr="009708A0">
        <w:rPr>
          <w:rFonts w:ascii="Times New Roman" w:eastAsia="+mn-ea" w:hAnsi="Times New Roman" w:cs="Times New Roman"/>
          <w:sz w:val="28"/>
          <w:szCs w:val="28"/>
        </w:rPr>
        <w:t>— очень высоко</w:t>
      </w:r>
      <w:r w:rsidR="000D0F49">
        <w:rPr>
          <w:rFonts w:ascii="Times New Roman" w:eastAsia="+mn-ea" w:hAnsi="Times New Roman" w:cs="Times New Roman"/>
          <w:sz w:val="28"/>
          <w:szCs w:val="28"/>
        </w:rPr>
        <w:t>е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развит</w:t>
      </w:r>
      <w:r w:rsidR="000D0F49">
        <w:rPr>
          <w:rFonts w:ascii="Times New Roman" w:eastAsia="+mn-ea" w:hAnsi="Times New Roman" w:cs="Times New Roman"/>
          <w:sz w:val="28"/>
          <w:szCs w:val="28"/>
        </w:rPr>
        <w:t>ие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sz w:val="28"/>
          <w:szCs w:val="28"/>
        </w:rPr>
        <w:t>наглядно-образно</w:t>
      </w:r>
      <w:r w:rsidR="000D0F49">
        <w:rPr>
          <w:rFonts w:ascii="Times New Roman" w:eastAsia="+mn-ea" w:hAnsi="Times New Roman" w:cs="Times New Roman"/>
          <w:sz w:val="28"/>
          <w:szCs w:val="28"/>
        </w:rPr>
        <w:t>го</w:t>
      </w:r>
      <w:r>
        <w:rPr>
          <w:rFonts w:ascii="Times New Roman" w:eastAsia="+mn-ea" w:hAnsi="Times New Roman" w:cs="Times New Roman"/>
          <w:sz w:val="28"/>
          <w:szCs w:val="28"/>
        </w:rPr>
        <w:t xml:space="preserve"> мышлени</w:t>
      </w:r>
      <w:r w:rsidR="000D0F49">
        <w:rPr>
          <w:rFonts w:ascii="Times New Roman" w:eastAsia="+mn-ea" w:hAnsi="Times New Roman" w:cs="Times New Roman"/>
          <w:sz w:val="28"/>
          <w:szCs w:val="28"/>
        </w:rPr>
        <w:t>я.</w:t>
      </w:r>
    </w:p>
    <w:p w:rsidR="009F517A" w:rsidRPr="009708A0" w:rsidRDefault="009F517A" w:rsidP="009F517A">
      <w:pPr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eastAsia="+mn-ea" w:hAnsi="Times New Roman" w:cs="Times New Roman"/>
          <w:b/>
          <w:bCs/>
          <w:sz w:val="28"/>
          <w:szCs w:val="28"/>
        </w:rPr>
        <w:t>- 8-9 баллов </w:t>
      </w:r>
      <w:r w:rsidRPr="009708A0">
        <w:rPr>
          <w:rFonts w:ascii="Times New Roman" w:eastAsia="+mn-ea" w:hAnsi="Times New Roman" w:cs="Times New Roman"/>
          <w:sz w:val="28"/>
          <w:szCs w:val="28"/>
        </w:rPr>
        <w:t>— высоко</w:t>
      </w:r>
      <w:r w:rsidR="000D0F49">
        <w:rPr>
          <w:rFonts w:ascii="Times New Roman" w:eastAsia="+mn-ea" w:hAnsi="Times New Roman" w:cs="Times New Roman"/>
          <w:sz w:val="28"/>
          <w:szCs w:val="28"/>
        </w:rPr>
        <w:t>е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развит</w:t>
      </w:r>
      <w:r w:rsidR="000D0F49">
        <w:rPr>
          <w:rFonts w:ascii="Times New Roman" w:eastAsia="+mn-ea" w:hAnsi="Times New Roman" w:cs="Times New Roman"/>
          <w:sz w:val="28"/>
          <w:szCs w:val="28"/>
        </w:rPr>
        <w:t>ие</w:t>
      </w:r>
      <w:r w:rsidRPr="009708A0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0D0F49">
        <w:rPr>
          <w:rFonts w:ascii="Times New Roman" w:eastAsia="+mn-ea" w:hAnsi="Times New Roman" w:cs="Times New Roman"/>
          <w:sz w:val="28"/>
          <w:szCs w:val="28"/>
        </w:rPr>
        <w:t>наглядно-образного мышления.</w:t>
      </w:r>
    </w:p>
    <w:p w:rsidR="000D0F49" w:rsidRDefault="009F517A" w:rsidP="009F517A">
      <w:pPr>
        <w:spacing w:line="240" w:lineRule="auto"/>
        <w:ind w:left="360"/>
        <w:rPr>
          <w:rFonts w:ascii="Times New Roman" w:eastAsia="+mn-ea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 xml:space="preserve"> - 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4-7 баллов </w:t>
      </w:r>
      <w:r w:rsidRPr="009708A0">
        <w:rPr>
          <w:rFonts w:ascii="Times New Roman" w:hAnsi="Times New Roman" w:cs="Times New Roman"/>
          <w:sz w:val="28"/>
          <w:szCs w:val="28"/>
        </w:rPr>
        <w:t>— средне</w:t>
      </w:r>
      <w:r w:rsidR="000D0F49">
        <w:rPr>
          <w:rFonts w:ascii="Times New Roman" w:hAnsi="Times New Roman" w:cs="Times New Roman"/>
          <w:sz w:val="28"/>
          <w:szCs w:val="28"/>
        </w:rPr>
        <w:t>е</w:t>
      </w:r>
      <w:r w:rsidRPr="009708A0">
        <w:rPr>
          <w:rFonts w:ascii="Times New Roman" w:hAnsi="Times New Roman" w:cs="Times New Roman"/>
          <w:sz w:val="28"/>
          <w:szCs w:val="28"/>
        </w:rPr>
        <w:t xml:space="preserve"> развит</w:t>
      </w:r>
      <w:r w:rsidR="000D0F49">
        <w:rPr>
          <w:rFonts w:ascii="Times New Roman" w:hAnsi="Times New Roman" w:cs="Times New Roman"/>
          <w:sz w:val="28"/>
          <w:szCs w:val="28"/>
        </w:rPr>
        <w:t>ие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="000D0F49">
        <w:rPr>
          <w:rFonts w:ascii="Times New Roman" w:eastAsia="+mn-ea" w:hAnsi="Times New Roman" w:cs="Times New Roman"/>
          <w:sz w:val="28"/>
          <w:szCs w:val="28"/>
        </w:rPr>
        <w:t>наглядно-образного мышления.</w:t>
      </w:r>
    </w:p>
    <w:p w:rsidR="000D0F49" w:rsidRDefault="009F517A" w:rsidP="009F517A">
      <w:pPr>
        <w:spacing w:line="240" w:lineRule="auto"/>
        <w:ind w:left="360"/>
        <w:rPr>
          <w:rFonts w:ascii="Times New Roman" w:eastAsia="+mn-ea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- 2-3</w:t>
      </w:r>
      <w:r w:rsidRPr="009708A0">
        <w:rPr>
          <w:rFonts w:ascii="Times New Roman" w:hAnsi="Times New Roman" w:cs="Times New Roman"/>
          <w:sz w:val="28"/>
          <w:szCs w:val="28"/>
        </w:rPr>
        <w:t> 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балла   </w:t>
      </w:r>
      <w:r w:rsidRPr="009708A0">
        <w:rPr>
          <w:rFonts w:ascii="Times New Roman" w:hAnsi="Times New Roman" w:cs="Times New Roman"/>
          <w:sz w:val="28"/>
          <w:szCs w:val="28"/>
        </w:rPr>
        <w:t>— низко</w:t>
      </w:r>
      <w:r w:rsidR="000D0F49">
        <w:rPr>
          <w:rFonts w:ascii="Times New Roman" w:hAnsi="Times New Roman" w:cs="Times New Roman"/>
          <w:sz w:val="28"/>
          <w:szCs w:val="28"/>
        </w:rPr>
        <w:t>е</w:t>
      </w:r>
      <w:r w:rsidRPr="009708A0">
        <w:rPr>
          <w:rFonts w:ascii="Times New Roman" w:hAnsi="Times New Roman" w:cs="Times New Roman"/>
          <w:sz w:val="28"/>
          <w:szCs w:val="28"/>
        </w:rPr>
        <w:t xml:space="preserve"> развит</w:t>
      </w:r>
      <w:r w:rsidR="000D0F49">
        <w:rPr>
          <w:rFonts w:ascii="Times New Roman" w:hAnsi="Times New Roman" w:cs="Times New Roman"/>
          <w:sz w:val="28"/>
          <w:szCs w:val="28"/>
        </w:rPr>
        <w:t>ие</w:t>
      </w:r>
      <w:r w:rsidRPr="009708A0">
        <w:rPr>
          <w:rFonts w:ascii="Times New Roman" w:hAnsi="Times New Roman" w:cs="Times New Roman"/>
          <w:sz w:val="28"/>
          <w:szCs w:val="28"/>
        </w:rPr>
        <w:t xml:space="preserve"> </w:t>
      </w:r>
      <w:r w:rsidR="000D0F49">
        <w:rPr>
          <w:rFonts w:ascii="Times New Roman" w:eastAsia="+mn-ea" w:hAnsi="Times New Roman" w:cs="Times New Roman"/>
          <w:sz w:val="28"/>
          <w:szCs w:val="28"/>
        </w:rPr>
        <w:t>наглядно-образного мышления.</w:t>
      </w:r>
    </w:p>
    <w:p w:rsidR="009F517A" w:rsidRPr="0027247B" w:rsidRDefault="009F517A" w:rsidP="009F517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-  0-1</w:t>
      </w:r>
      <w:r w:rsidRPr="009708A0">
        <w:rPr>
          <w:rFonts w:ascii="Times New Roman" w:hAnsi="Times New Roman" w:cs="Times New Roman"/>
          <w:sz w:val="28"/>
          <w:szCs w:val="28"/>
        </w:rPr>
        <w:t> </w:t>
      </w:r>
      <w:r w:rsidRPr="009708A0">
        <w:rPr>
          <w:rFonts w:ascii="Times New Roman" w:hAnsi="Times New Roman" w:cs="Times New Roman"/>
          <w:b/>
          <w:bCs/>
          <w:sz w:val="28"/>
          <w:szCs w:val="28"/>
        </w:rPr>
        <w:t>балл     </w:t>
      </w:r>
      <w:r w:rsidRPr="009708A0">
        <w:rPr>
          <w:rFonts w:ascii="Times New Roman" w:hAnsi="Times New Roman" w:cs="Times New Roman"/>
          <w:sz w:val="28"/>
          <w:szCs w:val="28"/>
        </w:rPr>
        <w:t>— слабо</w:t>
      </w:r>
      <w:r w:rsidR="000D0F49">
        <w:rPr>
          <w:rFonts w:ascii="Times New Roman" w:hAnsi="Times New Roman" w:cs="Times New Roman"/>
          <w:sz w:val="28"/>
          <w:szCs w:val="28"/>
        </w:rPr>
        <w:t>е</w:t>
      </w:r>
      <w:r w:rsidRPr="009708A0">
        <w:rPr>
          <w:rFonts w:ascii="Times New Roman" w:hAnsi="Times New Roman" w:cs="Times New Roman"/>
          <w:sz w:val="28"/>
          <w:szCs w:val="28"/>
        </w:rPr>
        <w:t xml:space="preserve"> развит</w:t>
      </w:r>
      <w:r w:rsidR="000D0F49">
        <w:rPr>
          <w:rFonts w:ascii="Times New Roman" w:hAnsi="Times New Roman" w:cs="Times New Roman"/>
          <w:sz w:val="28"/>
          <w:szCs w:val="28"/>
        </w:rPr>
        <w:t xml:space="preserve">ие </w:t>
      </w:r>
      <w:r w:rsidR="000D0F49">
        <w:rPr>
          <w:rFonts w:ascii="Times New Roman" w:eastAsia="+mn-ea" w:hAnsi="Times New Roman" w:cs="Times New Roman"/>
          <w:sz w:val="28"/>
          <w:szCs w:val="28"/>
        </w:rPr>
        <w:t>наглядно-образного мышления.</w:t>
      </w:r>
    </w:p>
    <w:p w:rsidR="009F517A" w:rsidRDefault="009F517A" w:rsidP="00E110A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10A3" w:rsidRPr="009708A0" w:rsidRDefault="00E110A3" w:rsidP="00E11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t>Мотивация. Тест-анкета «Осознаваемые мотивы учения» Т.А.Шиловой</w:t>
      </w:r>
    </w:p>
    <w:p w:rsidR="00E110A3" w:rsidRPr="009708A0" w:rsidRDefault="009F517A" w:rsidP="009F517A">
      <w:pPr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ИНСТРУКЦИЯ</w:t>
      </w:r>
    </w:p>
    <w:p w:rsidR="00E110A3" w:rsidRPr="009708A0" w:rsidRDefault="009708A0" w:rsidP="00E110A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буду зачитывать вам разные суждения о необходимости учёбы в школе. Всего 21 высказывание. Если для вас лично сказанное мной важно, то вы записываете номер суждения</w:t>
      </w:r>
      <w:r w:rsidR="00531087">
        <w:rPr>
          <w:rFonts w:ascii="Times New Roman" w:hAnsi="Times New Roman" w:cs="Times New Roman"/>
          <w:sz w:val="28"/>
          <w:szCs w:val="28"/>
        </w:rPr>
        <w:t xml:space="preserve"> в тетрадь, а если не важно – не записываете. Если для вас прочитанное суждение чрезвычайно важно, то вы обводите его в кружок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31087">
        <w:rPr>
          <w:rFonts w:ascii="Times New Roman" w:hAnsi="Times New Roman" w:cs="Times New Roman"/>
          <w:sz w:val="28"/>
          <w:szCs w:val="28"/>
        </w:rPr>
        <w:t>.</w:t>
      </w:r>
    </w:p>
    <w:p w:rsidR="00E110A3" w:rsidRPr="009708A0" w:rsidRDefault="000D0F49" w:rsidP="009F517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E110A3" w:rsidRPr="009708A0" w:rsidRDefault="00E110A3" w:rsidP="00E110A3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суждения 1-3 направлены на выявление долга и ответственности,</w:t>
      </w:r>
    </w:p>
    <w:p w:rsidR="00E110A3" w:rsidRPr="009708A0" w:rsidRDefault="00E110A3" w:rsidP="00E110A3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4-6 – самоопределение и самосовершенствование,</w:t>
      </w:r>
    </w:p>
    <w:p w:rsidR="00E110A3" w:rsidRPr="009708A0" w:rsidRDefault="00E110A3" w:rsidP="00E110A3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7-9 – мотивация благополучия,</w:t>
      </w:r>
    </w:p>
    <w:p w:rsidR="00E110A3" w:rsidRPr="009708A0" w:rsidRDefault="00E110A3" w:rsidP="00E110A3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10-12 – престижная мотивация,</w:t>
      </w:r>
    </w:p>
    <w:p w:rsidR="00E110A3" w:rsidRPr="009708A0" w:rsidRDefault="00E110A3" w:rsidP="00E110A3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13-15 – мотивация избегания неприятностей,</w:t>
      </w:r>
    </w:p>
    <w:p w:rsidR="00E110A3" w:rsidRPr="009708A0" w:rsidRDefault="00E110A3" w:rsidP="00E110A3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16-17 – мотивация содержания,</w:t>
      </w:r>
    </w:p>
    <w:p w:rsidR="00E110A3" w:rsidRDefault="00E110A3" w:rsidP="00E110A3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18-21 – мотивация, связанная с процессом обучения.</w:t>
      </w:r>
    </w:p>
    <w:p w:rsidR="000D0F49" w:rsidRPr="009708A0" w:rsidRDefault="000D0F49" w:rsidP="000D0F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110A3" w:rsidRDefault="00E110A3" w:rsidP="00E110A3">
      <w:pPr>
        <w:numPr>
          <w:ilvl w:val="0"/>
          <w:numId w:val="13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708A0">
        <w:rPr>
          <w:rFonts w:ascii="Times New Roman" w:hAnsi="Times New Roman" w:cs="Times New Roman"/>
          <w:sz w:val="28"/>
          <w:szCs w:val="28"/>
        </w:rPr>
        <w:t>1-15 – суждения направлены на выяснение социальных мотивов, 16-21 – на выяснение мотивов, заложенных в самой учебной деятельности.</w:t>
      </w:r>
    </w:p>
    <w:p w:rsidR="000D0F49" w:rsidRDefault="000D0F49" w:rsidP="000D0F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0F49" w:rsidRPr="009708A0" w:rsidRDefault="000D0F49" w:rsidP="000D0F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10A3" w:rsidRPr="009708A0" w:rsidRDefault="00E110A3" w:rsidP="00E110A3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08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Мотивация. </w:t>
      </w:r>
    </w:p>
    <w:tbl>
      <w:tblPr>
        <w:tblStyle w:val="a4"/>
        <w:tblW w:w="0" w:type="auto"/>
        <w:tblLook w:val="01E0"/>
      </w:tblPr>
      <w:tblGrid>
        <w:gridCol w:w="3190"/>
        <w:gridCol w:w="3190"/>
        <w:gridCol w:w="3191"/>
      </w:tblGrid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Понимаю, что ученик должен хорошо учиться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0A3" w:rsidRPr="009708A0" w:rsidRDefault="00E110A3" w:rsidP="00C32B5E">
            <w:pPr>
              <w:spacing w:before="100" w:beforeAutospacing="1" w:after="100" w:afterAutospacing="1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Стремлюсь быстро и точно выполнять требования учителя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Понимаю свою ответственность за учёбу перед классом</w:t>
            </w:r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 xml:space="preserve">Хочу </w:t>
            </w:r>
            <w:proofErr w:type="gramStart"/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закончить школу</w:t>
            </w:r>
            <w:proofErr w:type="gramEnd"/>
            <w:r w:rsidRPr="009708A0">
              <w:rPr>
                <w:rFonts w:ascii="Times New Roman" w:hAnsi="Times New Roman" w:cs="Times New Roman"/>
                <w:sz w:val="28"/>
                <w:szCs w:val="28"/>
              </w:rPr>
              <w:t xml:space="preserve"> и учиться дальше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Понимаю, что знания мне нужны для будущего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 быть культурным и развитым человеком</w:t>
            </w:r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 получать хорошие отметки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0A3" w:rsidRPr="009708A0" w:rsidRDefault="00E110A3" w:rsidP="00C32B5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Хочу, чтобы товарищи всегда были хорошего мнения обо мне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 быть лучшим учеником в классе</w:t>
            </w:r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 получать одобрение учителя и родителей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Хочу, чтобы мои ответы на уроках были всегда лучше всех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 занять достойное место среди товарищей</w:t>
            </w:r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Хочу, чтобы товарищи по классу не осуждали меня за плохую учёбу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Хочу, чтобы не ругали родители и учителя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Не хочу получать плохие отметки</w:t>
            </w:r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Нравиться узнавать на уроке о слове и о звуке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Люблю узнавать новое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 xml:space="preserve">Нравиться, когда учитель рассказывает </w:t>
            </w:r>
            <w:proofErr w:type="gramStart"/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интересное</w:t>
            </w:r>
            <w:proofErr w:type="gramEnd"/>
          </w:p>
        </w:tc>
      </w:tr>
      <w:tr w:rsidR="00E110A3" w:rsidRPr="009708A0" w:rsidTr="00C32B5E"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Люблю решать задачи разными способами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Люблю думать и рассуждать на уроках</w:t>
            </w:r>
          </w:p>
        </w:tc>
        <w:tc>
          <w:tcPr>
            <w:tcW w:w="3191" w:type="dxa"/>
          </w:tcPr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E110A3" w:rsidRPr="009708A0" w:rsidRDefault="00E110A3" w:rsidP="00C32B5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8A0">
              <w:rPr>
                <w:rFonts w:ascii="Times New Roman" w:hAnsi="Times New Roman" w:cs="Times New Roman"/>
                <w:sz w:val="28"/>
                <w:szCs w:val="28"/>
              </w:rPr>
              <w:t>Люблю брать сложные задания, преодолевать трудности</w:t>
            </w:r>
          </w:p>
        </w:tc>
      </w:tr>
    </w:tbl>
    <w:p w:rsidR="00E110A3" w:rsidRPr="0027247B" w:rsidRDefault="00E110A3" w:rsidP="00E110A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10A3" w:rsidRPr="00531087" w:rsidRDefault="00531087" w:rsidP="00E110A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10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 тест-анкета Шиловой предполагает индивидуальную работу с карточками</w:t>
      </w:r>
      <w:r w:rsidR="00984E19">
        <w:rPr>
          <w:rFonts w:ascii="Times New Roman" w:hAnsi="Times New Roman" w:cs="Times New Roman"/>
          <w:sz w:val="28"/>
          <w:szCs w:val="28"/>
        </w:rPr>
        <w:t>, представленный здесь тест адаптирован для группового анкетирования.</w:t>
      </w:r>
    </w:p>
    <w:p w:rsidR="00971281" w:rsidRPr="00D860EC" w:rsidRDefault="00971281" w:rsidP="0097128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1281" w:rsidRDefault="00971281" w:rsidP="007F2F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7F2FAE">
        <w:rPr>
          <w:rFonts w:ascii="Times New Roman" w:hAnsi="Times New Roman" w:cs="Times New Roman"/>
          <w:b/>
          <w:bCs/>
          <w:sz w:val="32"/>
          <w:szCs w:val="28"/>
          <w:u w:val="single"/>
        </w:rPr>
        <w:t>Мониторинг креативных способностей</w:t>
      </w:r>
    </w:p>
    <w:p w:rsidR="009F517A" w:rsidRPr="007F2FAE" w:rsidRDefault="009F517A" w:rsidP="007F2F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Задача мониторинга креативных способностей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860EC">
        <w:rPr>
          <w:rFonts w:ascii="Times New Roman" w:hAnsi="Times New Roman" w:cs="Times New Roman"/>
          <w:sz w:val="28"/>
          <w:szCs w:val="28"/>
        </w:rPr>
        <w:t>выявление креативных способностей, исследование развития одаренности учащихся,  диагностика развития креативного мышления и реализации творческого потенциала личности.</w:t>
      </w: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64E7">
        <w:rPr>
          <w:rFonts w:ascii="Times New Roman" w:hAnsi="Times New Roman" w:cs="Times New Roman"/>
          <w:b/>
          <w:bCs/>
          <w:sz w:val="28"/>
          <w:szCs w:val="28"/>
        </w:rPr>
        <w:t>Креативность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 - творческие способности индивида, характеризующиеся готовностью к созданию принципиально новых идей, отклоняющихся от традиционных или принятых схем мышления и входящие в структуру одарённости в качестве независимого фактора, а также способность решать проблемы, возникающие внутри статичных систем. 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bCs/>
          <w:iCs/>
          <w:sz w:val="28"/>
          <w:szCs w:val="28"/>
        </w:rPr>
        <w:t>Показатели креативности: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sz w:val="28"/>
          <w:szCs w:val="28"/>
          <w:u w:val="single"/>
        </w:rPr>
        <w:t>беглость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 (скорость, продуктивность) – отражает способность к порождению большого числа идей;</w:t>
      </w: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sz w:val="28"/>
          <w:szCs w:val="28"/>
          <w:u w:val="single"/>
        </w:rPr>
        <w:t>гибкость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 – оценивает способность выдвигать разнообразные идеи, переходить от одного аспекта проблемы к другому, использовать разнообразные стратегии решения проблем;</w:t>
      </w: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sz w:val="28"/>
          <w:szCs w:val="28"/>
          <w:u w:val="single"/>
        </w:rPr>
        <w:t>оригинальность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 – характеризует способность к выдвижению идей, отличающихся от очевидных, твердо установленных;</w:t>
      </w:r>
    </w:p>
    <w:p w:rsidR="00971281" w:rsidRPr="00D860EC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517A">
        <w:rPr>
          <w:rFonts w:ascii="Times New Roman" w:hAnsi="Times New Roman" w:cs="Times New Roman"/>
          <w:sz w:val="28"/>
          <w:szCs w:val="28"/>
          <w:u w:val="single"/>
        </w:rPr>
        <w:t>разработанность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 – детализация идей.</w:t>
      </w:r>
    </w:p>
    <w:p w:rsidR="00971281" w:rsidRDefault="00971281" w:rsidP="00D364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Для  диагностики  креативных способностей используется модифицированный,   адаптированный и стандартизированный к российским нормативам тест Дивергентного Мышления Вильямса. Тест  разработан так, что не требует много времени и сил для его проведения и обработки данных. Нормативные данные разработаны в диапазоне возрастов от 5 до 17 лет.</w:t>
      </w:r>
    </w:p>
    <w:p w:rsidR="00984E19" w:rsidRDefault="00984E19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E19" w:rsidRDefault="00984E19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4E7" w:rsidRDefault="007F2FAE" w:rsidP="009F517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Т</w:t>
      </w:r>
      <w:r w:rsidRPr="007F2FAE">
        <w:rPr>
          <w:rFonts w:ascii="Times New Roman" w:hAnsi="Times New Roman" w:cs="Times New Roman"/>
          <w:b/>
          <w:sz w:val="32"/>
          <w:szCs w:val="28"/>
        </w:rPr>
        <w:t>ест Дивергентного Мышления Вильямса</w:t>
      </w:r>
      <w:r w:rsidR="00D364E7">
        <w:rPr>
          <w:rFonts w:ascii="Times New Roman" w:hAnsi="Times New Roman" w:cs="Times New Roman"/>
          <w:b/>
          <w:sz w:val="32"/>
          <w:szCs w:val="28"/>
        </w:rPr>
        <w:t>.</w:t>
      </w:r>
    </w:p>
    <w:p w:rsidR="007F2FAE" w:rsidRDefault="00984E19" w:rsidP="00D364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br/>
        <w:t xml:space="preserve">Проводится в группе, </w:t>
      </w:r>
      <w:proofErr w:type="gramStart"/>
      <w:r w:rsidRPr="00984E19">
        <w:rPr>
          <w:rFonts w:ascii="Times New Roman" w:hAnsi="Times New Roman" w:cs="Times New Roman"/>
          <w:sz w:val="28"/>
          <w:szCs w:val="28"/>
        </w:rPr>
        <w:t>ограничен</w:t>
      </w:r>
      <w:proofErr w:type="gramEnd"/>
      <w:r w:rsidRPr="00984E19">
        <w:rPr>
          <w:rFonts w:ascii="Times New Roman" w:hAnsi="Times New Roman" w:cs="Times New Roman"/>
          <w:sz w:val="28"/>
          <w:szCs w:val="28"/>
        </w:rPr>
        <w:t xml:space="preserve"> по времени: 20 минут для старших классов (4-11), 25 минут для младших классов. В младших классах дети могут устно </w:t>
      </w:r>
      <w:r w:rsidRPr="00984E19">
        <w:rPr>
          <w:rFonts w:ascii="Times New Roman" w:hAnsi="Times New Roman" w:cs="Times New Roman"/>
          <w:sz w:val="28"/>
          <w:szCs w:val="28"/>
        </w:rPr>
        <w:lastRenderedPageBreak/>
        <w:t>называть подписи к рисункам, а учителя или их ассистенты могут записывать их.</w:t>
      </w:r>
    </w:p>
    <w:p w:rsidR="00984E19" w:rsidRPr="00984E19" w:rsidRDefault="00984E19" w:rsidP="007F2FA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>ИНСТРУКЦИЯ</w:t>
      </w:r>
    </w:p>
    <w:p w:rsidR="00984E19" w:rsidRPr="00984E19" w:rsidRDefault="00984E19" w:rsidP="007F2FA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Предлагается 12 рисунков. Постарайтесь нарисовать настолько необычную картинку, которую никто другой не сможет придумать. Вам будет дано 20-25 минут, чтобы нарисовать рисунки. Работайте в квадратиках по порядку, не прыгайте беспорядочно с одного квадрата на другой. Создавая картинку, используйте линию или  фигуру внутри каждого квадрата, сделайте ее частью вашей картины </w:t>
      </w:r>
    </w:p>
    <w:p w:rsidR="00984E19" w:rsidRPr="00984E19" w:rsidRDefault="00984E19" w:rsidP="007F2F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>Вы можете рисовать в любом месте внутри квадрата, в зависимости от того, что вы хотите изобразить. Можно использовать разные цвета, чтобы рисунки были интересными и необычными. После завершения работы над каждым рисунком подумайте над интересным названием и запишите названия в строчке под картинкой. Не волнуйтесь о правильном написании. Создание оригинального названия более важно, чем почерк и орфография. Ваше название должно рассказать о том, что изображено на картинке, «раскрыть ее смысл»</w:t>
      </w:r>
    </w:p>
    <w:p w:rsidR="006B3DE3" w:rsidRDefault="006B3DE3" w:rsidP="00984E19">
      <w:pPr>
        <w:jc w:val="center"/>
        <w:rPr>
          <w:b/>
          <w:sz w:val="28"/>
          <w:szCs w:val="28"/>
        </w:rPr>
        <w:sectPr w:rsidR="006B3DE3" w:rsidSect="009712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3885" w:rsidRDefault="00A83885" w:rsidP="00364B3E">
      <w:pPr>
        <w:rPr>
          <w:b/>
          <w:sz w:val="28"/>
          <w:szCs w:val="28"/>
        </w:rPr>
        <w:sectPr w:rsidR="00A83885" w:rsidSect="00A8388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5970C7">
        <w:rPr>
          <w:b/>
          <w:sz w:val="28"/>
          <w:szCs w:val="28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7pt;height:424.55pt" o:ole="">
            <v:imagedata r:id="rId16" o:title=""/>
          </v:shape>
          <o:OLEObject Type="Embed" ProgID="PowerPoint.Slide.12" ShapeID="_x0000_i1025" DrawAspect="Content" ObjectID="_1517810747" r:id="rId17"/>
        </w:object>
      </w:r>
    </w:p>
    <w:p w:rsidR="00364B3E" w:rsidRPr="00CD685A" w:rsidRDefault="00A83885" w:rsidP="00364B3E">
      <w:r w:rsidRPr="005970C7">
        <w:object w:dxaOrig="7200" w:dyaOrig="5407">
          <v:shape id="_x0000_i1026" type="#_x0000_t75" style="width:738.6pt;height:443.15pt" o:ole="">
            <v:imagedata r:id="rId18" o:title=""/>
          </v:shape>
          <o:OLEObject Type="Embed" ProgID="PowerPoint.Slide.12" ShapeID="_x0000_i1026" DrawAspect="Content" ObjectID="_1517810748" r:id="rId19"/>
        </w:object>
      </w:r>
      <w:r w:rsidR="00364B3E" w:rsidRPr="00364B3E">
        <w:rPr>
          <w:b/>
          <w:sz w:val="26"/>
          <w:szCs w:val="26"/>
        </w:rPr>
        <w:t xml:space="preserve"> </w:t>
      </w:r>
    </w:p>
    <w:p w:rsidR="00117BA6" w:rsidRDefault="00117BA6" w:rsidP="00117BA6">
      <w:pPr>
        <w:sectPr w:rsidR="00117BA6" w:rsidSect="00A8388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84E19" w:rsidRPr="00C43D70" w:rsidRDefault="00C43D70" w:rsidP="00C43D70">
      <w:pPr>
        <w:rPr>
          <w:rFonts w:ascii="Times New Roman" w:hAnsi="Times New Roman" w:cs="Times New Roman"/>
          <w:bCs/>
          <w:sz w:val="28"/>
        </w:rPr>
      </w:pPr>
      <w:r w:rsidRPr="00C43D70">
        <w:rPr>
          <w:rFonts w:ascii="Times New Roman" w:hAnsi="Times New Roman" w:cs="Times New Roman"/>
          <w:bCs/>
          <w:sz w:val="28"/>
        </w:rPr>
        <w:lastRenderedPageBreak/>
        <w:t>ОБРАБОТКА РЕЗУЛЬТАТОВ</w:t>
      </w:r>
    </w:p>
    <w:p w:rsidR="00984E19" w:rsidRPr="00984E19" w:rsidRDefault="00984E19" w:rsidP="00984E19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>Описываемые далее четыре когнитивных фактора дивергентного мышления тесно коррелируют с творческим проявлением личности (правополушарный, визуальный, синтетический стиль  мышления). Они  оцениваются вместе с пятым фактором, характеризующим способность к словарному синтезу (</w:t>
      </w:r>
      <w:proofErr w:type="spellStart"/>
      <w:r w:rsidRPr="00984E19">
        <w:rPr>
          <w:rFonts w:ascii="Times New Roman" w:hAnsi="Times New Roman" w:cs="Times New Roman"/>
          <w:sz w:val="28"/>
          <w:szCs w:val="28"/>
        </w:rPr>
        <w:t>левополушарный</w:t>
      </w:r>
      <w:proofErr w:type="spellEnd"/>
      <w:r w:rsidRPr="00984E19">
        <w:rPr>
          <w:rFonts w:ascii="Times New Roman" w:hAnsi="Times New Roman" w:cs="Times New Roman"/>
          <w:sz w:val="28"/>
          <w:szCs w:val="28"/>
        </w:rPr>
        <w:t>, вербальный стиль мышления). В результате получаем пять  показателей, выраженных в сырых баллах: </w:t>
      </w:r>
    </w:p>
    <w:p w:rsidR="00984E19" w:rsidRPr="00984E19" w:rsidRDefault="00984E19" w:rsidP="00984E19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 беглость (Б)</w:t>
      </w:r>
    </w:p>
    <w:p w:rsidR="00984E19" w:rsidRPr="00984E19" w:rsidRDefault="00984E19" w:rsidP="00984E19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 гибкост</w:t>
      </w:r>
      <w:proofErr w:type="gramStart"/>
      <w:r w:rsidRPr="00984E19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984E19">
        <w:rPr>
          <w:rFonts w:ascii="Times New Roman" w:hAnsi="Times New Roman" w:cs="Times New Roman"/>
          <w:sz w:val="28"/>
          <w:szCs w:val="28"/>
        </w:rPr>
        <w:t>Г)</w:t>
      </w:r>
    </w:p>
    <w:p w:rsidR="00984E19" w:rsidRPr="00984E19" w:rsidRDefault="00984E19" w:rsidP="00984E19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 оригинальност</w:t>
      </w:r>
      <w:proofErr w:type="gramStart"/>
      <w:r w:rsidRPr="00984E19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984E19">
        <w:rPr>
          <w:rFonts w:ascii="Times New Roman" w:hAnsi="Times New Roman" w:cs="Times New Roman"/>
          <w:sz w:val="28"/>
          <w:szCs w:val="28"/>
        </w:rPr>
        <w:t>О)</w:t>
      </w:r>
    </w:p>
    <w:p w:rsidR="00984E19" w:rsidRPr="00984E19" w:rsidRDefault="00984E19" w:rsidP="00984E19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 разработанность { </w:t>
      </w:r>
      <w:proofErr w:type="gramStart"/>
      <w:r w:rsidRPr="00984E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4E19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984E19" w:rsidRPr="00984E19" w:rsidRDefault="00984E19" w:rsidP="00984E19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sz w:val="28"/>
          <w:szCs w:val="28"/>
        </w:rPr>
        <w:t xml:space="preserve"> название </w:t>
      </w:r>
      <w:proofErr w:type="gramStart"/>
      <w:r w:rsidRPr="00984E1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84E19">
        <w:rPr>
          <w:rFonts w:ascii="Times New Roman" w:hAnsi="Times New Roman" w:cs="Times New Roman"/>
          <w:sz w:val="28"/>
          <w:szCs w:val="28"/>
        </w:rPr>
        <w:t>Н )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Беглость — продуктивность, определяется путем подсчета количества рисунков, сделанных ребенком, независимо от их содержания. Обоснование: творческие личности работают продуктивно, с этим связана более развитая беглость мышления. Диапазон возможных баллов от 1 до 12 (по одному баллу за каждый рисунок). 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Гибкость — число изменений категории рисунка, считая от первого рисунка. Четыре возможные категории: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живое (Ж) — человек, лицо, цветок, дерево, любое растение,     плоды, животное, насекомое, рыба, птица и т. д.</w:t>
      </w:r>
      <w:proofErr w:type="gramEnd"/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— механическое, предметное </w:t>
      </w:r>
      <w:proofErr w:type="gramStart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 ) — лодка, космический корабль,  велосипед,  машина, инструмент, игрушка, оборудование, мебель, предметы домашнего обихода, посуда и т. д.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символическое (С) — буква, цифра, название, герб, флаг,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символическое обозначение и т. д.</w:t>
      </w:r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видовое, жанровое (В) — город, шоссе, дом, двор, парк, космос, горы и т. Д.</w:t>
      </w:r>
      <w:proofErr w:type="gramEnd"/>
    </w:p>
    <w:p w:rsidR="00984E19" w:rsidRPr="00984E19" w:rsidRDefault="00984E19" w:rsidP="00984E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Обоснование: творческие личности чаще предпочитают менять  что-либо, вместо того чтобы инертно придерживаться одного пути  или одной категории. Их мышление не фиксировано, а подвижно.</w:t>
      </w:r>
    </w:p>
    <w:p w:rsidR="00984E19" w:rsidRDefault="00984E19" w:rsidP="00984E19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Диапазон возможных баллов от 1 до</w:t>
      </w:r>
      <w:proofErr w:type="gramStart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</w:t>
      </w:r>
      <w:proofErr w:type="gramEnd"/>
      <w:r w:rsidRPr="00984E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в зависимости от того, сколько раз будет меняться категория картинки, не считая первой.</w:t>
      </w:r>
    </w:p>
    <w:p w:rsidR="00C43D70" w:rsidRPr="00C43D70" w:rsidRDefault="00C43D70" w:rsidP="00984E19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Максимально возможный общий суммарный показатель (в сырых баллах) за весь тест – 131.</w:t>
      </w:r>
    </w:p>
    <w:p w:rsidR="00984E19" w:rsidRPr="00D860EC" w:rsidRDefault="00984E19" w:rsidP="00984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60EC">
        <w:rPr>
          <w:rFonts w:ascii="Times New Roman" w:hAnsi="Times New Roman" w:cs="Times New Roman"/>
          <w:b/>
          <w:bCs/>
          <w:sz w:val="28"/>
          <w:szCs w:val="28"/>
        </w:rPr>
        <w:t xml:space="preserve">Мониторинг нравственной воспитанности 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64E7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Задача мониторинга нравственной воспитанности</w:t>
      </w:r>
      <w:r w:rsidRPr="00D860E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860EC">
        <w:rPr>
          <w:rFonts w:ascii="Times New Roman" w:hAnsi="Times New Roman" w:cs="Times New Roman"/>
          <w:sz w:val="28"/>
          <w:szCs w:val="28"/>
        </w:rPr>
        <w:t>определить уровень нравственной воспитанности учащихся и выявить особенности ценностных отношений к жизни, к людям, к самому себе. 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bCs/>
          <w:sz w:val="28"/>
          <w:szCs w:val="28"/>
        </w:rPr>
        <w:t>Воспитанность</w:t>
      </w:r>
      <w:r w:rsidRPr="00D860EC">
        <w:rPr>
          <w:rFonts w:ascii="Times New Roman" w:hAnsi="Times New Roman" w:cs="Times New Roman"/>
          <w:sz w:val="28"/>
          <w:szCs w:val="28"/>
        </w:rPr>
        <w:t xml:space="preserve"> – это свойство личности, характеризующееся совокупностью достаточно сформированных, социально значимых качеств, в обобщенной форме отражающих систему отношений человека (к обществу, к себе, к труду, к людям). 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 xml:space="preserve">Диагностируемые качества (критерии): </w:t>
      </w:r>
    </w:p>
    <w:p w:rsidR="00971281" w:rsidRPr="00D860EC" w:rsidRDefault="006B02D5" w:rsidP="005437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742">
        <w:rPr>
          <w:rFonts w:ascii="Times New Roman" w:hAnsi="Times New Roman" w:cs="Times New Roman"/>
          <w:i/>
          <w:sz w:val="28"/>
          <w:szCs w:val="28"/>
        </w:rPr>
        <w:t>Т</w:t>
      </w:r>
      <w:r w:rsidR="00971281" w:rsidRPr="00543742">
        <w:rPr>
          <w:rFonts w:ascii="Times New Roman" w:hAnsi="Times New Roman" w:cs="Times New Roman"/>
          <w:i/>
          <w:sz w:val="28"/>
          <w:szCs w:val="28"/>
        </w:rPr>
        <w:t>рудолюбие</w:t>
      </w:r>
      <w:r w:rsidR="001D2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D2278" w:rsidRPr="001D2278">
        <w:rPr>
          <w:rStyle w:val="a7"/>
          <w:rFonts w:ascii="Times New Roman" w:hAnsi="Times New Roman" w:cs="Times New Roman"/>
          <w:b w:val="0"/>
          <w:sz w:val="28"/>
          <w:szCs w:val="28"/>
        </w:rPr>
        <w:t>дисциплинированность,</w:t>
      </w:r>
      <w:r w:rsidR="001D2278" w:rsidRPr="001D2278">
        <w:rPr>
          <w:rStyle w:val="a6"/>
          <w:rFonts w:ascii="Times New Roman" w:hAnsi="Times New Roman" w:cs="Times New Roman"/>
          <w:b/>
          <w:sz w:val="28"/>
          <w:szCs w:val="28"/>
        </w:rPr>
        <w:t xml:space="preserve"> </w:t>
      </w:r>
      <w:r w:rsidR="001D2278" w:rsidRPr="001D2278">
        <w:rPr>
          <w:rStyle w:val="a7"/>
          <w:rFonts w:ascii="Times New Roman" w:hAnsi="Times New Roman" w:cs="Times New Roman"/>
          <w:b w:val="0"/>
          <w:sz w:val="28"/>
          <w:szCs w:val="28"/>
        </w:rPr>
        <w:t>ответственное отношение к учению</w:t>
      </w:r>
      <w:r w:rsidR="001D2278" w:rsidRPr="001D227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2278" w:rsidRPr="001D2278">
        <w:rPr>
          <w:rStyle w:val="a7"/>
          <w:rFonts w:ascii="Times New Roman" w:hAnsi="Times New Roman" w:cs="Times New Roman"/>
          <w:b w:val="0"/>
          <w:sz w:val="28"/>
          <w:szCs w:val="28"/>
        </w:rPr>
        <w:t>отношение к общественно полезному труду),</w:t>
      </w:r>
    </w:p>
    <w:p w:rsidR="00971281" w:rsidRPr="00D860EC" w:rsidRDefault="00971281" w:rsidP="005437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742">
        <w:rPr>
          <w:rFonts w:ascii="Times New Roman" w:hAnsi="Times New Roman" w:cs="Times New Roman"/>
          <w:i/>
          <w:sz w:val="28"/>
          <w:szCs w:val="28"/>
        </w:rPr>
        <w:t>культурный уровень</w:t>
      </w:r>
      <w:r w:rsidR="001D2278">
        <w:rPr>
          <w:rFonts w:ascii="Times New Roman" w:hAnsi="Times New Roman" w:cs="Times New Roman"/>
          <w:sz w:val="28"/>
          <w:szCs w:val="28"/>
        </w:rPr>
        <w:t xml:space="preserve"> (отношение к музыке, чтению, посещение культурных центров)</w:t>
      </w:r>
      <w:r w:rsidRPr="00D860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1281" w:rsidRPr="00D860EC" w:rsidRDefault="00971281" w:rsidP="005437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742">
        <w:rPr>
          <w:rFonts w:ascii="Times New Roman" w:hAnsi="Times New Roman" w:cs="Times New Roman"/>
          <w:i/>
          <w:sz w:val="28"/>
          <w:szCs w:val="28"/>
        </w:rPr>
        <w:t>отношение к людям</w:t>
      </w:r>
      <w:r w:rsidR="001D2278">
        <w:rPr>
          <w:rFonts w:ascii="Times New Roman" w:hAnsi="Times New Roman" w:cs="Times New Roman"/>
          <w:sz w:val="28"/>
          <w:szCs w:val="28"/>
        </w:rPr>
        <w:t xml:space="preserve"> </w:t>
      </w:r>
      <w:r w:rsidR="006B02D5">
        <w:rPr>
          <w:rFonts w:ascii="Times New Roman" w:hAnsi="Times New Roman" w:cs="Times New Roman"/>
          <w:sz w:val="28"/>
          <w:szCs w:val="28"/>
        </w:rPr>
        <w:t>(уважение к старшим,</w:t>
      </w:r>
      <w:r w:rsidR="001D2278">
        <w:rPr>
          <w:rFonts w:ascii="Times New Roman" w:hAnsi="Times New Roman" w:cs="Times New Roman"/>
          <w:sz w:val="28"/>
          <w:szCs w:val="28"/>
        </w:rPr>
        <w:t xml:space="preserve"> толерантность, доброта и отзывчивость, честность, коллективизм</w:t>
      </w:r>
      <w:r w:rsidR="006B02D5">
        <w:rPr>
          <w:rFonts w:ascii="Times New Roman" w:hAnsi="Times New Roman" w:cs="Times New Roman"/>
          <w:sz w:val="28"/>
          <w:szCs w:val="28"/>
        </w:rPr>
        <w:t>)</w:t>
      </w:r>
      <w:r w:rsidRPr="00D860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1281" w:rsidRDefault="00971281" w:rsidP="005437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742">
        <w:rPr>
          <w:rFonts w:ascii="Times New Roman" w:hAnsi="Times New Roman" w:cs="Times New Roman"/>
          <w:i/>
          <w:sz w:val="28"/>
          <w:szCs w:val="28"/>
        </w:rPr>
        <w:t>смысложизненные ориентации</w:t>
      </w:r>
      <w:r w:rsidR="001D2278">
        <w:rPr>
          <w:rFonts w:ascii="Times New Roman" w:hAnsi="Times New Roman" w:cs="Times New Roman"/>
          <w:sz w:val="28"/>
          <w:szCs w:val="28"/>
        </w:rPr>
        <w:t xml:space="preserve"> (стремление к познанию, интерес к жизн</w:t>
      </w:r>
      <w:r w:rsidR="00543742">
        <w:rPr>
          <w:rFonts w:ascii="Times New Roman" w:hAnsi="Times New Roman" w:cs="Times New Roman"/>
          <w:sz w:val="28"/>
          <w:szCs w:val="28"/>
        </w:rPr>
        <w:t>и, целеустремлённость, оптимизм</w:t>
      </w:r>
      <w:r w:rsidR="001D2278">
        <w:rPr>
          <w:rFonts w:ascii="Times New Roman" w:hAnsi="Times New Roman" w:cs="Times New Roman"/>
          <w:sz w:val="28"/>
          <w:szCs w:val="28"/>
        </w:rPr>
        <w:t>)</w:t>
      </w:r>
      <w:r w:rsidRPr="00D860EC">
        <w:rPr>
          <w:rFonts w:ascii="Times New Roman" w:hAnsi="Times New Roman" w:cs="Times New Roman"/>
          <w:sz w:val="28"/>
          <w:szCs w:val="28"/>
        </w:rPr>
        <w:t>.</w:t>
      </w:r>
    </w:p>
    <w:p w:rsidR="00F735C9" w:rsidRPr="00F735C9" w:rsidRDefault="00F735C9" w:rsidP="00F735C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уровня нравственной воспитанности используется тест-анкета М.И.Шиловой,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адаптированная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младших школьников.</w:t>
      </w:r>
    </w:p>
    <w:p w:rsidR="006B02D5" w:rsidRDefault="006B02D5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D70" w:rsidRDefault="00C43D70" w:rsidP="00C43D70">
      <w:pPr>
        <w:jc w:val="center"/>
        <w:rPr>
          <w:b/>
          <w:sz w:val="28"/>
          <w:szCs w:val="28"/>
        </w:rPr>
      </w:pPr>
      <w:r w:rsidRPr="00EC7753">
        <w:rPr>
          <w:b/>
          <w:sz w:val="28"/>
          <w:szCs w:val="28"/>
        </w:rPr>
        <w:t>Мониторинг уровня воспитанности</w:t>
      </w:r>
    </w:p>
    <w:p w:rsidR="006B02D5" w:rsidRDefault="00C43D70" w:rsidP="006B02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D70">
        <w:rPr>
          <w:sz w:val="28"/>
          <w:szCs w:val="28"/>
        </w:rPr>
        <w:t>ИНСТРУКЦИЯ</w:t>
      </w:r>
      <w:r w:rsidR="006B02D5" w:rsidRPr="006B0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2D5" w:rsidRDefault="006B02D5" w:rsidP="006B02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Метод сбора информации – тройное анкетирование. На одном бланке оценки по указанным критериям выставляют учащийся (самооценка), родитель и педагог. Используется трехбалльная система оценки. Средний балл по каждому критерию показывает, какой уровень воспитанности  у ребёнка.</w:t>
      </w:r>
    </w:p>
    <w:p w:rsidR="006B02D5" w:rsidRDefault="006B02D5" w:rsidP="006B02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02D5" w:rsidRPr="00A37A61" w:rsidRDefault="006B02D5" w:rsidP="006B02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A61">
        <w:rPr>
          <w:rFonts w:ascii="Times New Roman" w:hAnsi="Times New Roman" w:cs="Times New Roman"/>
          <w:sz w:val="28"/>
          <w:szCs w:val="28"/>
        </w:rPr>
        <w:t>Основные достоинства заявленного метода анкетирования:</w:t>
      </w:r>
    </w:p>
    <w:p w:rsidR="006B02D5" w:rsidRPr="00A37A61" w:rsidRDefault="006B02D5" w:rsidP="006B02D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7A61">
        <w:rPr>
          <w:rFonts w:ascii="Times New Roman" w:hAnsi="Times New Roman" w:cs="Times New Roman"/>
          <w:sz w:val="28"/>
          <w:szCs w:val="28"/>
        </w:rPr>
        <w:t>прост</w:t>
      </w:r>
      <w:proofErr w:type="gramEnd"/>
      <w:r w:rsidRPr="00A37A61">
        <w:rPr>
          <w:rFonts w:ascii="Times New Roman" w:hAnsi="Times New Roman" w:cs="Times New Roman"/>
          <w:sz w:val="28"/>
          <w:szCs w:val="28"/>
        </w:rPr>
        <w:t xml:space="preserve"> в использовании, не требует специальной подготовки;</w:t>
      </w:r>
    </w:p>
    <w:p w:rsidR="006B02D5" w:rsidRPr="00A37A61" w:rsidRDefault="006B02D5" w:rsidP="006B02D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A61">
        <w:rPr>
          <w:rFonts w:ascii="Times New Roman" w:hAnsi="Times New Roman" w:cs="Times New Roman"/>
          <w:sz w:val="28"/>
          <w:szCs w:val="28"/>
        </w:rPr>
        <w:t>даёт наглядную оценку воспитанности учащегося трёх независимых сторон;</w:t>
      </w:r>
    </w:p>
    <w:p w:rsidR="006B02D5" w:rsidRPr="00A37A61" w:rsidRDefault="006B02D5" w:rsidP="006B02D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A61">
        <w:rPr>
          <w:rFonts w:ascii="Times New Roman" w:hAnsi="Times New Roman" w:cs="Times New Roman"/>
          <w:sz w:val="28"/>
          <w:szCs w:val="28"/>
        </w:rPr>
        <w:t>тесное сотрудничество в рамках диагностирования способствует взаимовыгодному сотрудничеству между ребёнком, семьёй и школой.</w:t>
      </w:r>
    </w:p>
    <w:p w:rsidR="00A83885" w:rsidRDefault="00A83885" w:rsidP="006B02D5">
      <w:pPr>
        <w:rPr>
          <w:sz w:val="28"/>
          <w:szCs w:val="28"/>
        </w:rPr>
        <w:sectPr w:rsidR="00A83885" w:rsidSect="00A838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B02D5" w:rsidRDefault="006B02D5" w:rsidP="006B02D5">
      <w:pPr>
        <w:rPr>
          <w:sz w:val="28"/>
          <w:szCs w:val="28"/>
        </w:rPr>
      </w:pPr>
    </w:p>
    <w:p w:rsidR="00C43D70" w:rsidRPr="00EC7753" w:rsidRDefault="00C43D70" w:rsidP="00C43D70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86"/>
        <w:tblW w:w="8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7"/>
        <w:gridCol w:w="1086"/>
        <w:gridCol w:w="1688"/>
        <w:gridCol w:w="1315"/>
        <w:gridCol w:w="1580"/>
      </w:tblGrid>
      <w:tr w:rsidR="00C43D70" w:rsidRPr="00E539A9" w:rsidTr="00940B21">
        <w:trPr>
          <w:trHeight w:val="973"/>
        </w:trPr>
        <w:tc>
          <w:tcPr>
            <w:tcW w:w="2677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0"/>
                <w:szCs w:val="20"/>
              </w:rPr>
            </w:pPr>
            <w:r w:rsidRPr="00E539A9">
              <w:rPr>
                <w:rFonts w:ascii="Cambria" w:eastAsia="Times New Roman" w:hAnsi="Cambria"/>
                <w:sz w:val="20"/>
                <w:szCs w:val="20"/>
              </w:rPr>
              <w:t>ФИО, класс</w:t>
            </w:r>
          </w:p>
        </w:tc>
        <w:tc>
          <w:tcPr>
            <w:tcW w:w="1086" w:type="dxa"/>
          </w:tcPr>
          <w:p w:rsidR="00C43D70" w:rsidRPr="00E539A9" w:rsidRDefault="00C43D70" w:rsidP="001B6883">
            <w:pPr>
              <w:jc w:val="center"/>
              <w:rPr>
                <w:rFonts w:ascii="Cambria" w:eastAsia="Times New Roman" w:hAnsi="Cambria"/>
                <w:sz w:val="28"/>
                <w:szCs w:val="28"/>
              </w:rPr>
            </w:pPr>
            <w:r w:rsidRPr="00E539A9">
              <w:rPr>
                <w:rFonts w:ascii="Cambria" w:eastAsia="Times New Roman" w:hAnsi="Cambria"/>
                <w:sz w:val="28"/>
                <w:szCs w:val="28"/>
              </w:rPr>
              <w:t>моё</w:t>
            </w:r>
          </w:p>
        </w:tc>
        <w:tc>
          <w:tcPr>
            <w:tcW w:w="1688" w:type="dxa"/>
          </w:tcPr>
          <w:p w:rsidR="00C43D70" w:rsidRPr="00E539A9" w:rsidRDefault="00C43D70" w:rsidP="001B6883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E539A9">
              <w:rPr>
                <w:rFonts w:ascii="Cambria" w:eastAsia="Times New Roman" w:hAnsi="Cambria"/>
                <w:sz w:val="24"/>
                <w:szCs w:val="24"/>
              </w:rPr>
              <w:t>учителя</w:t>
            </w:r>
          </w:p>
        </w:tc>
        <w:tc>
          <w:tcPr>
            <w:tcW w:w="1315" w:type="dxa"/>
          </w:tcPr>
          <w:p w:rsidR="00C43D70" w:rsidRPr="00E539A9" w:rsidRDefault="00C43D70" w:rsidP="001B6883">
            <w:pPr>
              <w:jc w:val="center"/>
              <w:rPr>
                <w:rFonts w:ascii="Cambria" w:eastAsia="Times New Roman" w:hAnsi="Cambria"/>
              </w:rPr>
            </w:pPr>
            <w:r w:rsidRPr="00E539A9">
              <w:rPr>
                <w:rFonts w:ascii="Cambria" w:eastAsia="Times New Roman" w:hAnsi="Cambria"/>
              </w:rPr>
              <w:t>родителей</w:t>
            </w:r>
          </w:p>
        </w:tc>
        <w:tc>
          <w:tcPr>
            <w:tcW w:w="1580" w:type="dxa"/>
          </w:tcPr>
          <w:p w:rsidR="00C43D70" w:rsidRPr="00E539A9" w:rsidRDefault="00543742" w:rsidP="001B6883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>средний</w:t>
            </w:r>
            <w:r w:rsidR="00C43D70" w:rsidRPr="00E539A9">
              <w:rPr>
                <w:rFonts w:ascii="Cambria" w:eastAsia="Times New Roman" w:hAnsi="Cambria"/>
                <w:sz w:val="24"/>
                <w:szCs w:val="24"/>
              </w:rPr>
              <w:t xml:space="preserve"> балл</w:t>
            </w:r>
          </w:p>
        </w:tc>
      </w:tr>
      <w:tr w:rsidR="00C43D70" w:rsidRPr="00E539A9" w:rsidTr="00940B21">
        <w:trPr>
          <w:trHeight w:val="960"/>
        </w:trPr>
        <w:tc>
          <w:tcPr>
            <w:tcW w:w="2677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0"/>
                <w:szCs w:val="20"/>
              </w:rPr>
            </w:pPr>
            <w:r w:rsidRPr="00E539A9">
              <w:rPr>
                <w:rFonts w:ascii="Cambria" w:eastAsia="Times New Roman" w:hAnsi="Cambria"/>
                <w:sz w:val="20"/>
                <w:szCs w:val="20"/>
              </w:rPr>
              <w:t>1. Отношение к труду</w:t>
            </w:r>
          </w:p>
        </w:tc>
        <w:tc>
          <w:tcPr>
            <w:tcW w:w="1086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688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315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580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</w:tr>
      <w:tr w:rsidR="00C43D70" w:rsidRPr="00E539A9" w:rsidTr="00940B21">
        <w:trPr>
          <w:trHeight w:val="973"/>
        </w:trPr>
        <w:tc>
          <w:tcPr>
            <w:tcW w:w="2677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0"/>
                <w:szCs w:val="20"/>
              </w:rPr>
            </w:pPr>
            <w:r w:rsidRPr="00E539A9">
              <w:rPr>
                <w:rFonts w:ascii="Cambria" w:eastAsia="Times New Roman" w:hAnsi="Cambria"/>
                <w:sz w:val="20"/>
                <w:szCs w:val="20"/>
              </w:rPr>
              <w:t>2. Отношение к людям</w:t>
            </w:r>
          </w:p>
        </w:tc>
        <w:tc>
          <w:tcPr>
            <w:tcW w:w="1086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688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315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580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</w:tr>
      <w:tr w:rsidR="00C43D70" w:rsidRPr="00E539A9" w:rsidTr="00940B21">
        <w:trPr>
          <w:trHeight w:val="960"/>
        </w:trPr>
        <w:tc>
          <w:tcPr>
            <w:tcW w:w="2677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0"/>
                <w:szCs w:val="20"/>
              </w:rPr>
            </w:pPr>
            <w:r w:rsidRPr="00E539A9">
              <w:rPr>
                <w:rFonts w:ascii="Cambria" w:eastAsia="Times New Roman" w:hAnsi="Cambria"/>
                <w:sz w:val="20"/>
                <w:szCs w:val="20"/>
              </w:rPr>
              <w:t>3. Отношение к культуре и искусству</w:t>
            </w:r>
          </w:p>
        </w:tc>
        <w:tc>
          <w:tcPr>
            <w:tcW w:w="1086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688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315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580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</w:tr>
      <w:tr w:rsidR="00C43D70" w:rsidRPr="00E539A9" w:rsidTr="00940B21">
        <w:trPr>
          <w:trHeight w:val="910"/>
        </w:trPr>
        <w:tc>
          <w:tcPr>
            <w:tcW w:w="2677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0"/>
                <w:szCs w:val="20"/>
              </w:rPr>
            </w:pPr>
            <w:r w:rsidRPr="00E539A9">
              <w:rPr>
                <w:rFonts w:ascii="Cambria" w:eastAsia="Times New Roman" w:hAnsi="Cambria"/>
                <w:sz w:val="20"/>
                <w:szCs w:val="20"/>
              </w:rPr>
              <w:t xml:space="preserve">4. </w:t>
            </w:r>
            <w:proofErr w:type="spellStart"/>
            <w:r w:rsidRPr="00E539A9">
              <w:rPr>
                <w:rFonts w:ascii="Cambria" w:eastAsia="Times New Roman" w:hAnsi="Cambria"/>
                <w:sz w:val="20"/>
                <w:szCs w:val="20"/>
              </w:rPr>
              <w:t>Смысложизненная</w:t>
            </w:r>
            <w:proofErr w:type="spellEnd"/>
            <w:r w:rsidRPr="00E539A9">
              <w:rPr>
                <w:rFonts w:ascii="Cambria" w:eastAsia="Times New Roman" w:hAnsi="Cambria"/>
                <w:sz w:val="20"/>
                <w:szCs w:val="20"/>
              </w:rPr>
              <w:t xml:space="preserve"> ориентация</w:t>
            </w:r>
          </w:p>
        </w:tc>
        <w:tc>
          <w:tcPr>
            <w:tcW w:w="1086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688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315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  <w:tc>
          <w:tcPr>
            <w:tcW w:w="1580" w:type="dxa"/>
          </w:tcPr>
          <w:p w:rsidR="00C43D70" w:rsidRPr="00E539A9" w:rsidRDefault="00C43D70" w:rsidP="001B6883">
            <w:pPr>
              <w:rPr>
                <w:rFonts w:ascii="Cambria" w:eastAsia="Times New Roman" w:hAnsi="Cambria"/>
                <w:sz w:val="28"/>
                <w:szCs w:val="28"/>
              </w:rPr>
            </w:pPr>
          </w:p>
        </w:tc>
      </w:tr>
    </w:tbl>
    <w:p w:rsidR="00C43D70" w:rsidRDefault="00C43D70" w:rsidP="00C43D70">
      <w:pPr>
        <w:jc w:val="center"/>
      </w:pPr>
    </w:p>
    <w:p w:rsidR="00C43D70" w:rsidRDefault="00C43D70" w:rsidP="00C43D70"/>
    <w:p w:rsidR="00940B21" w:rsidRDefault="00940B21" w:rsidP="00C43D70"/>
    <w:p w:rsidR="00940B21" w:rsidRDefault="00940B21" w:rsidP="00C43D70"/>
    <w:p w:rsidR="00940B21" w:rsidRDefault="00940B21" w:rsidP="00C43D70"/>
    <w:p w:rsidR="00940B21" w:rsidRDefault="00940B21" w:rsidP="00C43D70"/>
    <w:p w:rsidR="00940B21" w:rsidRDefault="00940B21" w:rsidP="00C43D70"/>
    <w:p w:rsidR="00940B21" w:rsidRDefault="00940B21" w:rsidP="00C43D70"/>
    <w:p w:rsidR="00C43D70" w:rsidRDefault="00C43D70" w:rsidP="00C43D70"/>
    <w:p w:rsidR="00C43D70" w:rsidRDefault="00C43D70" w:rsidP="00C43D70"/>
    <w:p w:rsidR="00543742" w:rsidRDefault="00543742" w:rsidP="00C43D70">
      <w:pPr>
        <w:rPr>
          <w:rFonts w:ascii="Times New Roman" w:hAnsi="Times New Roman" w:cs="Times New Roman"/>
          <w:sz w:val="28"/>
          <w:szCs w:val="28"/>
        </w:rPr>
      </w:pPr>
      <w:r w:rsidRPr="00543742">
        <w:rPr>
          <w:rFonts w:ascii="Times New Roman" w:hAnsi="Times New Roman" w:cs="Times New Roman"/>
          <w:sz w:val="28"/>
          <w:szCs w:val="28"/>
        </w:rPr>
        <w:t>ОБРАБОТКА РЕЗУЛЬТАТОВ</w:t>
      </w:r>
    </w:p>
    <w:p w:rsidR="00940B21" w:rsidRPr="00940B21" w:rsidRDefault="00543742" w:rsidP="00940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каждому критерию высчитывается средний балл</w:t>
      </w:r>
      <w:r w:rsidRPr="00940B21">
        <w:rPr>
          <w:rFonts w:ascii="Times New Roman" w:hAnsi="Times New Roman" w:cs="Times New Roman"/>
          <w:sz w:val="28"/>
          <w:szCs w:val="28"/>
        </w:rPr>
        <w:t xml:space="preserve">. </w:t>
      </w:r>
      <w:r w:rsidR="00940B21" w:rsidRPr="00940B21">
        <w:rPr>
          <w:rFonts w:ascii="Times New Roman" w:hAnsi="Times New Roman" w:cs="Times New Roman"/>
          <w:sz w:val="28"/>
          <w:szCs w:val="28"/>
        </w:rPr>
        <w:t>Баллы:</w:t>
      </w:r>
    </w:p>
    <w:p w:rsidR="00940B21" w:rsidRDefault="00940B21" w:rsidP="00940B21">
      <w:pPr>
        <w:rPr>
          <w:rFonts w:ascii="Times New Roman" w:hAnsi="Times New Roman" w:cs="Times New Roman"/>
          <w:sz w:val="28"/>
          <w:szCs w:val="28"/>
        </w:rPr>
      </w:pPr>
      <w:r w:rsidRPr="00940B21">
        <w:rPr>
          <w:rFonts w:ascii="Times New Roman" w:hAnsi="Times New Roman" w:cs="Times New Roman"/>
          <w:sz w:val="28"/>
          <w:szCs w:val="28"/>
        </w:rPr>
        <w:t>3 –высокий, 2 – средний, 1 – низкий, 0 – очень низкий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B21" w:rsidRDefault="00940B21" w:rsidP="00940B21">
      <w:pPr>
        <w:rPr>
          <w:rFonts w:ascii="Times New Roman" w:hAnsi="Times New Roman" w:cs="Times New Roman"/>
          <w:sz w:val="28"/>
          <w:szCs w:val="28"/>
        </w:rPr>
      </w:pPr>
    </w:p>
    <w:p w:rsidR="00940B21" w:rsidRDefault="00940B21" w:rsidP="00940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мониторинга заносятся в</w:t>
      </w:r>
      <w:r w:rsidR="00364B3E">
        <w:rPr>
          <w:rFonts w:ascii="Times New Roman" w:hAnsi="Times New Roman" w:cs="Times New Roman"/>
          <w:sz w:val="28"/>
          <w:szCs w:val="28"/>
        </w:rPr>
        <w:t xml:space="preserve"> единую итоговую таблицу ежегодно.</w:t>
      </w:r>
    </w:p>
    <w:p w:rsidR="00364B3E" w:rsidRDefault="00364B3E" w:rsidP="00940B21">
      <w:pPr>
        <w:rPr>
          <w:rFonts w:ascii="Times New Roman" w:hAnsi="Times New Roman" w:cs="Times New Roman"/>
          <w:sz w:val="28"/>
          <w:szCs w:val="28"/>
        </w:rPr>
      </w:pPr>
    </w:p>
    <w:p w:rsidR="00543742" w:rsidRDefault="00543742" w:rsidP="00C43D70">
      <w:pPr>
        <w:rPr>
          <w:rFonts w:ascii="Times New Roman" w:hAnsi="Times New Roman" w:cs="Times New Roman"/>
          <w:sz w:val="28"/>
          <w:szCs w:val="28"/>
        </w:rPr>
      </w:pPr>
    </w:p>
    <w:p w:rsidR="00A83885" w:rsidRDefault="00A83885" w:rsidP="00C43D70">
      <w:pPr>
        <w:rPr>
          <w:rFonts w:ascii="Times New Roman" w:hAnsi="Times New Roman" w:cs="Times New Roman"/>
          <w:sz w:val="28"/>
          <w:szCs w:val="28"/>
        </w:rPr>
      </w:pPr>
    </w:p>
    <w:p w:rsidR="00A83885" w:rsidRDefault="00A83885" w:rsidP="00C43D7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sectPr w:rsidR="00A83885" w:rsidSect="009712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3885" w:rsidRDefault="00A83885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EC7753">
        <w:rPr>
          <w:b/>
          <w:sz w:val="26"/>
          <w:szCs w:val="26"/>
        </w:rPr>
        <w:lastRenderedPageBreak/>
        <w:t>Мониторинг учебной и воспитательной деятельности</w:t>
      </w:r>
      <w:r>
        <w:t xml:space="preserve"> </w:t>
      </w:r>
      <w:r w:rsidRPr="00EC7753">
        <w:rPr>
          <w:i/>
        </w:rPr>
        <w:t>(итоговая таблица)</w:t>
      </w:r>
    </w:p>
    <w:tbl>
      <w:tblPr>
        <w:tblStyle w:val="a4"/>
        <w:tblpPr w:leftFromText="180" w:rightFromText="180" w:horzAnchor="margin" w:tblpXSpec="center" w:tblpY="576"/>
        <w:tblW w:w="0" w:type="auto"/>
        <w:tblLook w:val="04A0"/>
      </w:tblPr>
      <w:tblGrid>
        <w:gridCol w:w="1237"/>
        <w:gridCol w:w="4369"/>
        <w:gridCol w:w="1152"/>
        <w:gridCol w:w="1152"/>
        <w:gridCol w:w="1153"/>
        <w:gridCol w:w="1152"/>
        <w:gridCol w:w="1153"/>
        <w:gridCol w:w="1152"/>
        <w:gridCol w:w="1153"/>
        <w:gridCol w:w="1113"/>
      </w:tblGrid>
      <w:tr w:rsidR="00A83885" w:rsidTr="003543BF">
        <w:tc>
          <w:tcPr>
            <w:tcW w:w="5606" w:type="dxa"/>
            <w:gridSpan w:val="2"/>
          </w:tcPr>
          <w:p w:rsidR="00A83885" w:rsidRDefault="00A83885" w:rsidP="003543BF">
            <w:pPr>
              <w:pStyle w:val="a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ФИО</w:t>
            </w:r>
          </w:p>
          <w:p w:rsidR="00A83885" w:rsidRPr="000E23F0" w:rsidRDefault="00A83885" w:rsidP="003543BF"/>
          <w:p w:rsidR="00A83885" w:rsidRPr="000E23F0" w:rsidRDefault="00A83885" w:rsidP="003543BF"/>
        </w:tc>
        <w:tc>
          <w:tcPr>
            <w:tcW w:w="1152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2013-2014</w:t>
            </w:r>
          </w:p>
        </w:tc>
        <w:tc>
          <w:tcPr>
            <w:tcW w:w="1152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2014-2015</w:t>
            </w:r>
          </w:p>
        </w:tc>
        <w:tc>
          <w:tcPr>
            <w:tcW w:w="1153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2015-2016</w:t>
            </w:r>
          </w:p>
        </w:tc>
        <w:tc>
          <w:tcPr>
            <w:tcW w:w="1152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2016-2017</w:t>
            </w:r>
          </w:p>
        </w:tc>
        <w:tc>
          <w:tcPr>
            <w:tcW w:w="1153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2017-2018</w:t>
            </w:r>
          </w:p>
        </w:tc>
        <w:tc>
          <w:tcPr>
            <w:tcW w:w="1152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2018-2019</w:t>
            </w:r>
          </w:p>
        </w:tc>
        <w:tc>
          <w:tcPr>
            <w:tcW w:w="1153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2019-2020</w:t>
            </w:r>
          </w:p>
        </w:tc>
        <w:tc>
          <w:tcPr>
            <w:tcW w:w="1113" w:type="dxa"/>
          </w:tcPr>
          <w:p w:rsidR="00A83885" w:rsidRDefault="00A83885" w:rsidP="003543BF">
            <w:pPr>
              <w:jc w:val="center"/>
            </w:pPr>
          </w:p>
          <w:p w:rsidR="00A83885" w:rsidRDefault="00923951" w:rsidP="003543BF">
            <w:pPr>
              <w:jc w:val="center"/>
            </w:pPr>
            <w:r>
              <w:t>2020-</w:t>
            </w:r>
          </w:p>
          <w:p w:rsidR="00923951" w:rsidRDefault="00923951" w:rsidP="003543BF">
            <w:pPr>
              <w:jc w:val="center"/>
            </w:pPr>
            <w:r>
              <w:t>2021</w:t>
            </w:r>
          </w:p>
        </w:tc>
      </w:tr>
      <w:tr w:rsidR="00A83885" w:rsidTr="003543BF">
        <w:tc>
          <w:tcPr>
            <w:tcW w:w="1237" w:type="dxa"/>
            <w:vMerge w:val="restart"/>
          </w:tcPr>
          <w:p w:rsidR="00A83885" w:rsidRDefault="00A83885" w:rsidP="003543BF"/>
          <w:p w:rsidR="00A83885" w:rsidRDefault="00A83885" w:rsidP="003543BF"/>
          <w:p w:rsidR="00A83885" w:rsidRDefault="00A83885" w:rsidP="003543BF"/>
          <w:p w:rsidR="00A83885" w:rsidRDefault="00A83885" w:rsidP="003543BF"/>
          <w:p w:rsidR="00A83885" w:rsidRDefault="00A83885" w:rsidP="003543BF"/>
          <w:p w:rsidR="00A83885" w:rsidRPr="002B4910" w:rsidRDefault="00A83885" w:rsidP="003543BF">
            <w:pPr>
              <w:jc w:val="center"/>
              <w:rPr>
                <w:rFonts w:asciiTheme="majorHAnsi" w:hAnsiTheme="majorHAnsi"/>
              </w:rPr>
            </w:pPr>
            <w:r w:rsidRPr="002B4910">
              <w:rPr>
                <w:rFonts w:asciiTheme="majorHAnsi" w:hAnsiTheme="majorHAnsi"/>
              </w:rPr>
              <w:t>учёба</w:t>
            </w:r>
          </w:p>
        </w:tc>
        <w:tc>
          <w:tcPr>
            <w:tcW w:w="4369" w:type="dxa"/>
          </w:tcPr>
          <w:p w:rsidR="00A83885" w:rsidRPr="00F96163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F96163">
              <w:rPr>
                <w:color w:val="auto"/>
              </w:rPr>
              <w:t>Обученность</w:t>
            </w:r>
          </w:p>
          <w:p w:rsidR="00A83885" w:rsidRPr="00F96163" w:rsidRDefault="00A83885" w:rsidP="003543BF">
            <w:r>
              <w:t>(средний балл)</w:t>
            </w:r>
          </w:p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c>
          <w:tcPr>
            <w:tcW w:w="1237" w:type="dxa"/>
            <w:vMerge/>
          </w:tcPr>
          <w:p w:rsidR="00A83885" w:rsidRPr="00F96163" w:rsidRDefault="00A83885" w:rsidP="003543BF">
            <w:pPr>
              <w:pStyle w:val="2"/>
              <w:outlineLvl w:val="1"/>
              <w:rPr>
                <w:color w:val="auto"/>
              </w:rPr>
            </w:pPr>
          </w:p>
        </w:tc>
        <w:tc>
          <w:tcPr>
            <w:tcW w:w="4369" w:type="dxa"/>
          </w:tcPr>
          <w:p w:rsidR="00A83885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F96163">
              <w:rPr>
                <w:color w:val="auto"/>
              </w:rPr>
              <w:t>Опосредованная память</w:t>
            </w:r>
          </w:p>
          <w:p w:rsidR="00A83885" w:rsidRPr="009B77A4" w:rsidRDefault="00A83885" w:rsidP="003543BF">
            <w:r>
              <w:t>(общий балл)</w:t>
            </w:r>
          </w:p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c>
          <w:tcPr>
            <w:tcW w:w="1237" w:type="dxa"/>
            <w:vMerge/>
          </w:tcPr>
          <w:p w:rsidR="00A83885" w:rsidRPr="009B77A4" w:rsidRDefault="00A83885" w:rsidP="003543BF">
            <w:pPr>
              <w:pStyle w:val="2"/>
              <w:outlineLvl w:val="1"/>
              <w:rPr>
                <w:color w:val="auto"/>
              </w:rPr>
            </w:pPr>
          </w:p>
        </w:tc>
        <w:tc>
          <w:tcPr>
            <w:tcW w:w="4369" w:type="dxa"/>
          </w:tcPr>
          <w:p w:rsidR="00A83885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9B77A4">
              <w:rPr>
                <w:color w:val="auto"/>
              </w:rPr>
              <w:t>Наглядно-образное мышление</w:t>
            </w:r>
          </w:p>
          <w:p w:rsidR="00A83885" w:rsidRPr="007C3659" w:rsidRDefault="00A83885" w:rsidP="003543BF">
            <w:r>
              <w:t>(общий балл)</w:t>
            </w:r>
          </w:p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c>
          <w:tcPr>
            <w:tcW w:w="1237" w:type="dxa"/>
            <w:vMerge/>
          </w:tcPr>
          <w:p w:rsidR="00A83885" w:rsidRPr="000E23F0" w:rsidRDefault="00A83885" w:rsidP="003543BF">
            <w:pPr>
              <w:pStyle w:val="2"/>
              <w:outlineLvl w:val="1"/>
              <w:rPr>
                <w:color w:val="auto"/>
              </w:rPr>
            </w:pPr>
          </w:p>
        </w:tc>
        <w:tc>
          <w:tcPr>
            <w:tcW w:w="4369" w:type="dxa"/>
          </w:tcPr>
          <w:p w:rsidR="00A83885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0E23F0">
              <w:rPr>
                <w:color w:val="auto"/>
              </w:rPr>
              <w:t>Мотивация</w:t>
            </w:r>
          </w:p>
          <w:p w:rsidR="00A83885" w:rsidRPr="000E23F0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c>
          <w:tcPr>
            <w:tcW w:w="1237" w:type="dxa"/>
          </w:tcPr>
          <w:p w:rsidR="00A83885" w:rsidRPr="002B4910" w:rsidRDefault="00A83885" w:rsidP="003543BF">
            <w:pPr>
              <w:pStyle w:val="2"/>
              <w:outlineLvl w:val="1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творчество</w:t>
            </w:r>
          </w:p>
        </w:tc>
        <w:tc>
          <w:tcPr>
            <w:tcW w:w="4369" w:type="dxa"/>
          </w:tcPr>
          <w:p w:rsidR="00A83885" w:rsidRPr="000E23F0" w:rsidRDefault="00A83885" w:rsidP="003543BF">
            <w:pPr>
              <w:pStyle w:val="2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Дивергентное </w:t>
            </w:r>
            <w:r w:rsidRPr="000E23F0">
              <w:rPr>
                <w:color w:val="auto"/>
              </w:rPr>
              <w:t xml:space="preserve"> мышление</w:t>
            </w:r>
          </w:p>
          <w:p w:rsidR="00A83885" w:rsidRPr="000E23F0" w:rsidRDefault="00A83885" w:rsidP="003543BF">
            <w:r w:rsidRPr="000E23F0">
              <w:t>(общий балл)</w:t>
            </w:r>
          </w:p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rPr>
          <w:trHeight w:val="742"/>
        </w:trPr>
        <w:tc>
          <w:tcPr>
            <w:tcW w:w="1237" w:type="dxa"/>
          </w:tcPr>
          <w:p w:rsidR="00A83885" w:rsidRPr="002B4910" w:rsidRDefault="00A83885" w:rsidP="003543BF">
            <w:pPr>
              <w:pStyle w:val="2"/>
              <w:outlineLvl w:val="1"/>
              <w:rPr>
                <w:color w:val="auto"/>
                <w:sz w:val="18"/>
                <w:szCs w:val="18"/>
              </w:rPr>
            </w:pPr>
            <w:r w:rsidRPr="002B4910">
              <w:rPr>
                <w:color w:val="auto"/>
                <w:sz w:val="18"/>
                <w:szCs w:val="18"/>
              </w:rPr>
              <w:t>воспитание</w:t>
            </w:r>
          </w:p>
        </w:tc>
        <w:tc>
          <w:tcPr>
            <w:tcW w:w="4369" w:type="dxa"/>
          </w:tcPr>
          <w:p w:rsidR="00A83885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9B77A4">
              <w:rPr>
                <w:color w:val="auto"/>
              </w:rPr>
              <w:t>Уровень  воспитанности</w:t>
            </w:r>
          </w:p>
          <w:p w:rsidR="00A83885" w:rsidRPr="009B77A4" w:rsidRDefault="00A83885" w:rsidP="003543BF">
            <w:r>
              <w:t>( средний балл)</w:t>
            </w:r>
          </w:p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  <w:tr w:rsidR="00A83885" w:rsidTr="003543BF">
        <w:trPr>
          <w:trHeight w:val="1094"/>
        </w:trPr>
        <w:tc>
          <w:tcPr>
            <w:tcW w:w="1237" w:type="dxa"/>
          </w:tcPr>
          <w:p w:rsidR="00A83885" w:rsidRPr="009B77A4" w:rsidRDefault="00A83885" w:rsidP="003543BF">
            <w:pPr>
              <w:pStyle w:val="2"/>
              <w:outlineLvl w:val="1"/>
              <w:rPr>
                <w:color w:val="auto"/>
              </w:rPr>
            </w:pPr>
          </w:p>
        </w:tc>
        <w:tc>
          <w:tcPr>
            <w:tcW w:w="4369" w:type="dxa"/>
          </w:tcPr>
          <w:p w:rsidR="00A83885" w:rsidRDefault="00A83885" w:rsidP="003543BF">
            <w:pPr>
              <w:pStyle w:val="2"/>
              <w:outlineLvl w:val="1"/>
              <w:rPr>
                <w:color w:val="auto"/>
              </w:rPr>
            </w:pPr>
            <w:r w:rsidRPr="009B77A4">
              <w:rPr>
                <w:color w:val="auto"/>
              </w:rPr>
              <w:t>Заметки</w:t>
            </w:r>
          </w:p>
          <w:p w:rsidR="00A83885" w:rsidRDefault="00A83885" w:rsidP="003543BF"/>
          <w:p w:rsidR="00A83885" w:rsidRDefault="00A83885" w:rsidP="003543BF"/>
          <w:p w:rsidR="00A83885" w:rsidRDefault="00A83885" w:rsidP="003543BF"/>
          <w:p w:rsidR="00A83885" w:rsidRPr="009B77A4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52" w:type="dxa"/>
          </w:tcPr>
          <w:p w:rsidR="00A83885" w:rsidRDefault="00A83885" w:rsidP="003543BF"/>
        </w:tc>
        <w:tc>
          <w:tcPr>
            <w:tcW w:w="1153" w:type="dxa"/>
          </w:tcPr>
          <w:p w:rsidR="00A83885" w:rsidRDefault="00A83885" w:rsidP="003543BF"/>
        </w:tc>
        <w:tc>
          <w:tcPr>
            <w:tcW w:w="1113" w:type="dxa"/>
          </w:tcPr>
          <w:p w:rsidR="00A83885" w:rsidRDefault="00A83885" w:rsidP="003543BF"/>
        </w:tc>
      </w:tr>
    </w:tbl>
    <w:p w:rsidR="00A83885" w:rsidRDefault="00A83885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A83885" w:rsidRDefault="00A83885" w:rsidP="00C43D7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sectPr w:rsidR="00A83885" w:rsidSect="00A8388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71281" w:rsidRDefault="00971281" w:rsidP="00C43D7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C43D7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ПРАКТИЧЕСКИЙ ЭТАП МОНИТОРИНГА.</w:t>
      </w:r>
    </w:p>
    <w:p w:rsidR="00364B3E" w:rsidRPr="00C43D70" w:rsidRDefault="00364B3E" w:rsidP="00C43D7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bCs/>
          <w:iCs/>
          <w:sz w:val="28"/>
          <w:szCs w:val="28"/>
        </w:rPr>
        <w:t xml:space="preserve">Тесты и анкеты (тест-анкета «Осознаваемые мотивы учения» Т.А.Шиловой, тест Дивергентного Мышления Вильямса и другие) подобраны с учётом возможности заполнения их индивидуально в группе. Тестирование проводится в учебном классе, в тишине под руководством преподавателя. Длительность тестирования – примерно один учебный час. 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Проведение диагностических мероприятий (тестирование, диагностирование) предполагается один раз в год (в мае). Результаты анкетирования вносятся в индивидуальную для каждого ученика сводную ведомость, в которой можно проследить результаты диагностики в динамике за несколько лет.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На сегодняшний день диагностика проводилась с учащимися 1,2 и 3 классов в течение 2х лет. Конечно, окончательные выводы делать рано, но уже первоначальный анализ показал результаты, которые заставляют задуматься.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Предоставленные данные – это результат сравнительного анализа учащихся 3х классов (за 1 и 2 год обучения) – это 25 человек и учащихся 4х классов (за 2 и 3 год обучения) – это 18 человек.</w:t>
      </w:r>
    </w:p>
    <w:p w:rsidR="00971281" w:rsidRPr="00D860EC" w:rsidRDefault="00971281" w:rsidP="0097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0EC">
        <w:rPr>
          <w:rFonts w:ascii="Times New Roman" w:hAnsi="Times New Roman" w:cs="Times New Roman"/>
          <w:sz w:val="28"/>
          <w:szCs w:val="28"/>
        </w:rPr>
        <w:t>При подсчёте результатов всех испытуемых я условно разделила на 3 категории (по критерию «обученность» соответственно) – «отличники», «хорошисты», «троечники».</w:t>
      </w:r>
    </w:p>
    <w:p w:rsidR="00971281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1281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АНАЛИТИЧЕСКИЙ ЭТАП МОНИТОРИНГА.</w:t>
      </w:r>
    </w:p>
    <w:p w:rsidR="00971281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1281" w:rsidRPr="00FA0B53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4"/>
        </w:rPr>
      </w:pPr>
      <w:r w:rsidRPr="00215056">
        <w:rPr>
          <w:rFonts w:ascii="Times New Roman" w:hAnsi="Times New Roman"/>
          <w:i/>
          <w:sz w:val="32"/>
          <w:szCs w:val="24"/>
          <w:u w:val="single"/>
        </w:rPr>
        <w:t>Опосредованная память</w:t>
      </w:r>
      <w:r>
        <w:rPr>
          <w:rFonts w:ascii="Times New Roman" w:hAnsi="Times New Roman"/>
          <w:sz w:val="32"/>
          <w:szCs w:val="24"/>
          <w:u w:val="single"/>
        </w:rPr>
        <w:t xml:space="preserve"> </w:t>
      </w:r>
      <w:r>
        <w:rPr>
          <w:rFonts w:ascii="Times New Roman" w:hAnsi="Times New Roman"/>
          <w:sz w:val="32"/>
          <w:szCs w:val="24"/>
        </w:rPr>
        <w:t>(максимальный балл - 10)</w:t>
      </w:r>
    </w:p>
    <w:p w:rsidR="00971281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24"/>
          <w:u w:val="single"/>
        </w:rPr>
      </w:pPr>
    </w:p>
    <w:tbl>
      <w:tblPr>
        <w:tblStyle w:val="a4"/>
        <w:tblW w:w="0" w:type="auto"/>
        <w:tblInd w:w="1951" w:type="dxa"/>
        <w:tblLook w:val="04A0"/>
      </w:tblPr>
      <w:tblGrid>
        <w:gridCol w:w="3969"/>
        <w:gridCol w:w="2835"/>
      </w:tblGrid>
      <w:tr w:rsidR="00971281" w:rsidTr="00C32B5E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Первый класс 2012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Второй класс 2013</w:t>
            </w:r>
          </w:p>
        </w:tc>
      </w:tr>
    </w:tbl>
    <w:p w:rsidR="00971281" w:rsidRPr="00215056" w:rsidRDefault="00971281" w:rsidP="00971281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24"/>
          <w:u w:val="single"/>
        </w:rPr>
      </w:pPr>
    </w:p>
    <w:p w:rsidR="00971281" w:rsidRDefault="00971281" w:rsidP="00971281">
      <w:pPr>
        <w:spacing w:after="0" w:line="312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C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644" cy="2699133"/>
            <wp:effectExtent l="19050" t="0" r="12906" b="5967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a4"/>
        <w:tblW w:w="0" w:type="auto"/>
        <w:tblInd w:w="1951" w:type="dxa"/>
        <w:tblLook w:val="04A0"/>
      </w:tblPr>
      <w:tblGrid>
        <w:gridCol w:w="284"/>
        <w:gridCol w:w="2551"/>
        <w:gridCol w:w="1134"/>
        <w:gridCol w:w="1418"/>
        <w:gridCol w:w="1417"/>
        <w:gridCol w:w="567"/>
      </w:tblGrid>
      <w:tr w:rsidR="00971281" w:rsidTr="00C32B5E">
        <w:trPr>
          <w:gridBefore w:val="1"/>
          <w:wBefore w:w="284" w:type="dxa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30" style="position:absolute;margin-left:109.95pt;margin-top:1.4pt;width:13.05pt;height:13.35pt;z-index:251664384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Pr="00702DA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9" style="position:absolute;margin-left:-17.1pt;margin-top:1.3pt;width:13.05pt;height:13.45pt;z-index:251663360" fillcolor="#0070c0" strokecolor="#eeece1 [3214]" strokeweight="3pt">
                  <v:shadow on="t" type="perspective" color="#7f7f7f [1601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31" style="position:absolute;margin-left:110.35pt;margin-top:.75pt;width:13.05pt;height:14pt;z-index:25166540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«троечники»</w:t>
            </w:r>
          </w:p>
          <w:p w:rsidR="00364B3E" w:rsidRDefault="00364B3E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1281" w:rsidTr="00C32B5E">
        <w:trPr>
          <w:gridAfter w:val="1"/>
          <w:wAfter w:w="567" w:type="dxa"/>
        </w:trPr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lastRenderedPageBreak/>
              <w:t>Второй  класс 2012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Третий  класс 2013</w:t>
            </w:r>
          </w:p>
        </w:tc>
      </w:tr>
    </w:tbl>
    <w:p w:rsidR="00971281" w:rsidRPr="00215056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97008" cy="3216926"/>
            <wp:effectExtent l="19050" t="0" r="27542" b="2524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Style w:val="a4"/>
        <w:tblW w:w="0" w:type="auto"/>
        <w:tblInd w:w="2235" w:type="dxa"/>
        <w:tblLook w:val="04A0"/>
      </w:tblPr>
      <w:tblGrid>
        <w:gridCol w:w="2551"/>
        <w:gridCol w:w="2552"/>
        <w:gridCol w:w="1984"/>
      </w:tblGrid>
      <w:tr w:rsidR="00971281" w:rsidTr="00C32B5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27" style="position:absolute;margin-left:109.95pt;margin-top:1.1pt;width:13.05pt;height:13.35pt;z-index:251661312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26" style="position:absolute;margin-left:-16.05pt;margin-top:1.1pt;width:13.05pt;height:13.45pt;z-index:251660288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28" style="position:absolute;margin-left:111.4pt;margin-top:1.1pt;width:13.05pt;height:14pt;z-index:251662336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«троечники»</w:t>
            </w:r>
          </w:p>
        </w:tc>
      </w:tr>
    </w:tbl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2A0819">
        <w:rPr>
          <w:rFonts w:ascii="Times New Roman" w:hAnsi="Times New Roman" w:cs="Times New Roman"/>
          <w:sz w:val="28"/>
          <w:szCs w:val="28"/>
        </w:rPr>
        <w:t>По представленным диаграммам</w:t>
      </w:r>
      <w:r w:rsidRPr="002A081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видно, что результаты «отличников» стабильны и держатся на высоком уровне. Та же картина у «хорошистов» в 1-2 и 2-3 классе. У «троечников» в обоих классах опосредованная память значительно улучшилась. У «хорошистов» 2-3 классов память также улучшилась, причём средний показатель к концу второго года выше, чем у «отличников».</w:t>
      </w:r>
    </w:p>
    <w:p w:rsidR="00971281" w:rsidRPr="002A0819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Предположение. Отличники в начальной школе обладают от природы хорошей опосредованной памятью, поэтому учёба даётся им легко, они легко «схватывают» на уроке новый материал. «Середнячки» упорно работают, чтобы заработать хорошую оценку и достичь уровня отличников. </w:t>
      </w: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 w:rsidRPr="00066268">
        <w:rPr>
          <w:rFonts w:ascii="Times New Roman" w:hAnsi="Times New Roman" w:cs="Times New Roman"/>
          <w:color w:val="333333"/>
          <w:sz w:val="28"/>
          <w:szCs w:val="28"/>
        </w:rPr>
        <w:lastRenderedPageBreak/>
        <w:t>Диагностика</w:t>
      </w:r>
      <w:r>
        <w:rPr>
          <w:rFonts w:ascii="Times New Roman" w:hAnsi="Times New Roman" w:cs="Times New Roman"/>
          <w:i/>
          <w:color w:val="333333"/>
          <w:sz w:val="28"/>
          <w:szCs w:val="28"/>
          <w:u w:val="single"/>
        </w:rPr>
        <w:t xml:space="preserve"> </w:t>
      </w:r>
      <w:r w:rsidRPr="008D1633">
        <w:rPr>
          <w:rFonts w:ascii="Times New Roman" w:hAnsi="Times New Roman" w:cs="Times New Roman"/>
          <w:i/>
          <w:color w:val="333333"/>
          <w:sz w:val="32"/>
          <w:szCs w:val="28"/>
          <w:u w:val="single"/>
        </w:rPr>
        <w:t>наглядно-образного мышления</w:t>
      </w:r>
      <w:r w:rsidRPr="008D1633">
        <w:rPr>
          <w:rFonts w:ascii="Arial" w:hAnsi="Arial" w:cs="Arial"/>
          <w:color w:val="333333"/>
          <w:sz w:val="32"/>
          <w:szCs w:val="28"/>
          <w:u w:val="single"/>
        </w:rPr>
        <w:t xml:space="preserve"> </w:t>
      </w:r>
      <w:r w:rsidRPr="008D1633">
        <w:rPr>
          <w:rFonts w:ascii="Arial" w:hAnsi="Arial" w:cs="Arial"/>
          <w:color w:val="333333"/>
          <w:sz w:val="32"/>
          <w:szCs w:val="28"/>
        </w:rPr>
        <w:t xml:space="preserve"> </w:t>
      </w:r>
      <w:r w:rsidRPr="003B62B9">
        <w:rPr>
          <w:rFonts w:ascii="Times New Roman" w:hAnsi="Times New Roman" w:cs="Times New Roman"/>
          <w:color w:val="333333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1-2 и 2-3 классов выявила примерно одинаковые результаты. </w:t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92800" cy="2451100"/>
            <wp:effectExtent l="19050" t="0" r="12700" b="635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tbl>
      <w:tblPr>
        <w:tblStyle w:val="a4"/>
        <w:tblW w:w="0" w:type="auto"/>
        <w:tblInd w:w="2235" w:type="dxa"/>
        <w:tblLook w:val="04A0"/>
      </w:tblPr>
      <w:tblGrid>
        <w:gridCol w:w="2551"/>
        <w:gridCol w:w="2552"/>
        <w:gridCol w:w="1984"/>
      </w:tblGrid>
      <w:tr w:rsidR="00971281" w:rsidTr="00C32B5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«троечники»</w:t>
            </w:r>
          </w:p>
        </w:tc>
      </w:tr>
    </w:tbl>
    <w:p w:rsidR="00971281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DC016C">
        <w:rPr>
          <w:rFonts w:ascii="Times New Roman" w:hAnsi="Times New Roman" w:cs="Times New Roman"/>
          <w:color w:val="333333"/>
          <w:sz w:val="28"/>
          <w:szCs w:val="28"/>
        </w:rPr>
        <w:t>Набрать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максимальные 10 баллов, то есть решить все 10 матриц Равена за 10 минут не удалось никому. </w:t>
      </w:r>
      <w:r w:rsidRPr="00DC016C">
        <w:rPr>
          <w:rFonts w:ascii="Times New Roman" w:hAnsi="Times New Roman" w:cs="Times New Roman"/>
          <w:color w:val="333333"/>
          <w:sz w:val="28"/>
          <w:szCs w:val="28"/>
        </w:rPr>
        <w:t xml:space="preserve">«Отличники»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решили от 5 до 8-9 матриц за отведённое время, «троечники»  </w:t>
      </w:r>
      <w:r w:rsidRPr="005C11D2">
        <w:rPr>
          <w:rFonts w:ascii="Times New Roman" w:hAnsi="Times New Roman" w:cs="Times New Roman"/>
          <w:b/>
          <w:color w:val="333333"/>
          <w:sz w:val="28"/>
          <w:szCs w:val="28"/>
        </w:rPr>
        <w:t>≈</w:t>
      </w:r>
      <w:r w:rsidRPr="005C11D2">
        <w:rPr>
          <w:rFonts w:ascii="Times New Roman" w:hAnsi="Times New Roman" w:cs="Times New Roman"/>
          <w:color w:val="333333"/>
          <w:sz w:val="28"/>
          <w:szCs w:val="28"/>
        </w:rPr>
        <w:t xml:space="preserve"> 0 или 1</w:t>
      </w:r>
      <w:r>
        <w:rPr>
          <w:rFonts w:ascii="Times New Roman" w:hAnsi="Times New Roman" w:cs="Times New Roman"/>
          <w:color w:val="333333"/>
          <w:sz w:val="28"/>
          <w:szCs w:val="28"/>
        </w:rPr>
        <w:t>. Все хорошисты по-разному решили матрицы – их график самый нестабильный. Общая тенденция среди «хорошистов»: если уровень наглядно-образного мышления испытуемого во время последнего тестирования выше – учёба даётся ему легко, средний балл за обучение повышается, и наоборот – низкий балл за мышление прямо пропорционален среднему баллу за обучение, как следствие учёба даётся тяжело, отношение к учёбе двоякое.</w:t>
      </w: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Предположение. Уровень мышления – это определяющий критерий в усвоении базовых музыкальных знаний. Успешное изучение музыки невозможно без развития логики и внимания.</w:t>
      </w:r>
    </w:p>
    <w:p w:rsidR="00971281" w:rsidRDefault="00971281" w:rsidP="00971281">
      <w:pPr>
        <w:ind w:firstLine="708"/>
        <w:rPr>
          <w:rFonts w:ascii="Times New Roman" w:hAnsi="Times New Roman" w:cs="Times New Roman"/>
          <w:i/>
          <w:color w:val="333333"/>
          <w:sz w:val="32"/>
          <w:szCs w:val="28"/>
          <w:u w:val="single"/>
        </w:rPr>
      </w:pPr>
      <w:r w:rsidRPr="008D1633">
        <w:rPr>
          <w:rFonts w:ascii="Times New Roman" w:hAnsi="Times New Roman" w:cs="Times New Roman"/>
          <w:i/>
          <w:color w:val="333333"/>
          <w:sz w:val="32"/>
          <w:szCs w:val="28"/>
          <w:u w:val="single"/>
        </w:rPr>
        <w:t>Мотивация</w:t>
      </w: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 w:rsidRPr="00AF7020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17750" cy="1968500"/>
            <wp:effectExtent l="19050" t="0" r="25400" b="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color w:val="333333"/>
          <w:sz w:val="28"/>
          <w:szCs w:val="28"/>
        </w:rPr>
        <w:t xml:space="preserve">              </w:t>
      </w:r>
      <w:r w:rsidRPr="00AF7020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82800" cy="1962150"/>
            <wp:effectExtent l="19050" t="0" r="12700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71281" w:rsidRDefault="00702DA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702DA1">
        <w:rPr>
          <w:rFonts w:ascii="Arial" w:hAnsi="Arial" w:cs="Arial"/>
          <w:noProof/>
          <w:color w:val="333333"/>
          <w:sz w:val="28"/>
          <w:szCs w:val="28"/>
          <w:lang w:eastAsia="ru-RU"/>
        </w:rPr>
        <w:lastRenderedPageBreak/>
        <w:pict>
          <v:rect id="_x0000_s1032" style="position:absolute;left:0;text-align:left;margin-left:36.95pt;margin-top:-3.25pt;width:14.6pt;height:15.6pt;z-index:2516664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36" style="position:absolute;left:0;text-align:left;margin-left:36.95pt;margin-top:64.45pt;width:14.6pt;height:15.6pt;z-index:251670528" fillcolor="#c0504d [3205]" strokecolor="#f2f2f2 [3041]" strokeweight="3pt">
            <v:shadow on="t" type="perspective" color="#622423 [1605]" opacity=".5" offset="1pt" offset2="-1pt"/>
          </v:rect>
        </w:pict>
      </w:r>
      <w:r w:rsidR="00971281">
        <w:rPr>
          <w:rFonts w:ascii="Times New Roman" w:hAnsi="Times New Roman" w:cs="Times New Roman"/>
          <w:color w:val="333333"/>
          <w:sz w:val="28"/>
          <w:szCs w:val="28"/>
        </w:rPr>
        <w:t xml:space="preserve">          Большинство учеников из числа испытуемых отметили все суждения обозначение в тесте. Такое отношение к процессу обучения можно считать нормой – в возрасте 7-10 лет любая мотивация кажется важной;</w:t>
      </w:r>
    </w:p>
    <w:p w:rsidR="00971281" w:rsidRDefault="00702DA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35" style="position:absolute;left:0;text-align:left;margin-left:36.95pt;margin-top:45.6pt;width:14.6pt;height:15.6pt;z-index:251669504" fillcolor="#9bbb59 [3206]" strokecolor="#f2f2f2 [3041]" strokeweight="3pt">
            <v:shadow on="t" type="perspective" color="#4e6128 [1606]" opacity=".5" offset="1pt" offset2="-1pt"/>
          </v:rect>
        </w:pict>
      </w:r>
      <w:r w:rsidR="00971281">
        <w:rPr>
          <w:rFonts w:ascii="Times New Roman" w:hAnsi="Times New Roman" w:cs="Times New Roman"/>
          <w:color w:val="333333"/>
          <w:sz w:val="28"/>
          <w:szCs w:val="28"/>
        </w:rPr>
        <w:t xml:space="preserve">           </w:t>
      </w:r>
      <w:proofErr w:type="gramStart"/>
      <w:r w:rsidR="00971281">
        <w:rPr>
          <w:rFonts w:ascii="Times New Roman" w:hAnsi="Times New Roman" w:cs="Times New Roman"/>
          <w:color w:val="333333"/>
          <w:sz w:val="28"/>
          <w:szCs w:val="28"/>
        </w:rPr>
        <w:t>Следующая по численности группа приоритетной выбрала мотивацию избегания неприятностей;</w:t>
      </w:r>
      <w:proofErr w:type="gramEnd"/>
    </w:p>
    <w:p w:rsidR="00971281" w:rsidRDefault="00702DA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34" style="position:absolute;left:0;text-align:left;margin-left:36.95pt;margin-top:26.85pt;width:14.6pt;height:15.6pt;z-index:251668480" fillcolor="#8064a2 [3207]" strokecolor="#f2f2f2 [3041]" strokeweight="3pt">
            <v:shadow on="t" type="perspective" color="#3f3151 [1607]" opacity=".5" offset="1pt" offset2="-1pt"/>
          </v:rect>
        </w:pict>
      </w:r>
      <w:r w:rsidR="00971281">
        <w:rPr>
          <w:rFonts w:ascii="Times New Roman" w:hAnsi="Times New Roman" w:cs="Times New Roman"/>
          <w:color w:val="333333"/>
          <w:sz w:val="28"/>
          <w:szCs w:val="28"/>
        </w:rPr>
        <w:t xml:space="preserve">            Мотивация содержания;</w:t>
      </w:r>
    </w:p>
    <w:p w:rsidR="00971281" w:rsidRPr="00A56752" w:rsidRDefault="00702DA1" w:rsidP="00971281">
      <w:pPr>
        <w:ind w:firstLine="708"/>
        <w:rPr>
          <w:rFonts w:ascii="Times New Roman" w:hAnsi="Times New Roman" w:cs="Times New Roman"/>
          <w:sz w:val="28"/>
        </w:rPr>
      </w:pPr>
      <w:r w:rsidRPr="00702DA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rect id="_x0000_s1033" style="position:absolute;left:0;text-align:left;margin-left:36.95pt;margin-top:25.65pt;width:14.6pt;height:15.6pt;z-index:251667456" fillcolor="#4bacc6 [3208]" strokecolor="#f2f2f2 [3041]" strokeweight="3pt">
            <v:shadow on="t" type="perspective" color="#205867 [1608]" opacity=".5" offset="1pt" offset2="-1pt"/>
          </v:rect>
        </w:pict>
      </w:r>
      <w:r w:rsidR="00971281">
        <w:rPr>
          <w:rFonts w:ascii="Times New Roman" w:hAnsi="Times New Roman" w:cs="Times New Roman"/>
          <w:color w:val="333333"/>
          <w:sz w:val="28"/>
          <w:szCs w:val="28"/>
        </w:rPr>
        <w:t xml:space="preserve">            М</w:t>
      </w:r>
      <w:r w:rsidR="00971281" w:rsidRPr="00A56752">
        <w:rPr>
          <w:rFonts w:ascii="Times New Roman" w:hAnsi="Times New Roman" w:cs="Times New Roman"/>
          <w:sz w:val="28"/>
        </w:rPr>
        <w:t>отивация, связанная с процессом обучения</w:t>
      </w:r>
      <w:r w:rsidR="00971281">
        <w:rPr>
          <w:rFonts w:ascii="Times New Roman" w:hAnsi="Times New Roman" w:cs="Times New Roman"/>
          <w:sz w:val="28"/>
        </w:rPr>
        <w:t>;</w:t>
      </w:r>
    </w:p>
    <w:p w:rsidR="00971281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Мотивацию благополучия выбрали учащиеся только 1-2 классов.</w:t>
      </w:r>
    </w:p>
    <w:p w:rsidR="00971281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Полученные данные наглядно демонстрируют, какие мотивы  движут нашими воспитанниками в процессе обучения. К сожалению, процент детей, выбравших мотивацию избегания неприятностей довольно высок.</w:t>
      </w: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Предположение. Возможно, к старшим классам мотивация приобретёт более осознанный характер, время покажет. Дети, выбравшие мотивацию избегания неприятностей, требуют особой коррекционной работы, иначе есть риск, что до выпускного класса музыкальной школы они не доучатся. 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797BAB">
        <w:rPr>
          <w:rFonts w:ascii="Times New Roman" w:hAnsi="Times New Roman" w:cs="Times New Roman"/>
          <w:color w:val="333333"/>
          <w:sz w:val="28"/>
          <w:szCs w:val="28"/>
        </w:rPr>
        <w:t xml:space="preserve">Диагностика </w:t>
      </w:r>
      <w:r w:rsidRPr="008D1633">
        <w:rPr>
          <w:rFonts w:ascii="Times New Roman" w:hAnsi="Times New Roman" w:cs="Times New Roman"/>
          <w:i/>
          <w:color w:val="333333"/>
          <w:sz w:val="32"/>
          <w:szCs w:val="28"/>
          <w:u w:val="single"/>
        </w:rPr>
        <w:t>дивергентного мышления</w:t>
      </w:r>
      <w:r w:rsidRPr="008D1633">
        <w:rPr>
          <w:rFonts w:ascii="Times New Roman" w:hAnsi="Times New Roman" w:cs="Times New Roman"/>
          <w:color w:val="333333"/>
          <w:sz w:val="32"/>
          <w:szCs w:val="28"/>
        </w:rPr>
        <w:t xml:space="preserve"> </w:t>
      </w:r>
    </w:p>
    <w:tbl>
      <w:tblPr>
        <w:tblStyle w:val="a4"/>
        <w:tblW w:w="0" w:type="auto"/>
        <w:tblInd w:w="1951" w:type="dxa"/>
        <w:tblLook w:val="04A0"/>
      </w:tblPr>
      <w:tblGrid>
        <w:gridCol w:w="3969"/>
        <w:gridCol w:w="2835"/>
      </w:tblGrid>
      <w:tr w:rsidR="00971281" w:rsidTr="00C32B5E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Первый класс 2012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Второй класс 2013</w:t>
            </w:r>
          </w:p>
        </w:tc>
      </w:tr>
    </w:tbl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28595" cy="3014133"/>
            <wp:effectExtent l="19050" t="0" r="1975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Style w:val="a4"/>
        <w:tblW w:w="0" w:type="auto"/>
        <w:tblInd w:w="2235" w:type="dxa"/>
        <w:tblLook w:val="04A0"/>
      </w:tblPr>
      <w:tblGrid>
        <w:gridCol w:w="2551"/>
        <w:gridCol w:w="2552"/>
        <w:gridCol w:w="1984"/>
      </w:tblGrid>
      <w:tr w:rsidR="00971281" w:rsidTr="00C32B5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38" style="position:absolute;margin-left:109.95pt;margin-top:1.1pt;width:13.05pt;height:13.35pt;z-index:251672576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37" style="position:absolute;margin-left:-16.05pt;margin-top:1.1pt;width:13.05pt;height:13.45pt;z-index:251671552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39" style="position:absolute;margin-left:111.4pt;margin-top:1.1pt;width:13.05pt;height:14pt;z-index:251673600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«троечники»</w:t>
            </w:r>
          </w:p>
        </w:tc>
      </w:tr>
    </w:tbl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Pr="00797BAB" w:rsidRDefault="00971281" w:rsidP="00971281">
      <w:pPr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Рост показателей «отличников» к концу второго года обучения ≈ 15 пунктов</w:t>
      </w:r>
    </w:p>
    <w:p w:rsidR="00971281" w:rsidRPr="00797BAB" w:rsidRDefault="00971281" w:rsidP="00971281">
      <w:pPr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lastRenderedPageBreak/>
        <w:t>Рост показателей «хорошистов» к концу второго года обучения ≈ 5-10 пунктов</w:t>
      </w:r>
    </w:p>
    <w:p w:rsidR="00971281" w:rsidRPr="00797BAB" w:rsidRDefault="00971281" w:rsidP="00971281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Спад показателей «троечников» к концу второго года обучения ≈ 7 пунктов.</w:t>
      </w:r>
    </w:p>
    <w:tbl>
      <w:tblPr>
        <w:tblStyle w:val="a4"/>
        <w:tblW w:w="0" w:type="auto"/>
        <w:tblInd w:w="1951" w:type="dxa"/>
        <w:tblLook w:val="04A0"/>
      </w:tblPr>
      <w:tblGrid>
        <w:gridCol w:w="3969"/>
        <w:gridCol w:w="2835"/>
      </w:tblGrid>
      <w:tr w:rsidR="00971281" w:rsidTr="00C32B5E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Второй  класс 2012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t>Третий  класс 2013</w:t>
            </w:r>
          </w:p>
        </w:tc>
      </w:tr>
    </w:tbl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97245" cy="3048000"/>
            <wp:effectExtent l="19050" t="0" r="2730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tbl>
      <w:tblPr>
        <w:tblStyle w:val="a4"/>
        <w:tblW w:w="0" w:type="auto"/>
        <w:tblInd w:w="2235" w:type="dxa"/>
        <w:tblLook w:val="04A0"/>
      </w:tblPr>
      <w:tblGrid>
        <w:gridCol w:w="2551"/>
        <w:gridCol w:w="2552"/>
        <w:gridCol w:w="1984"/>
      </w:tblGrid>
      <w:tr w:rsidR="00971281" w:rsidTr="00C32B5E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41" style="position:absolute;margin-left:109.95pt;margin-top:1.1pt;width:13.05pt;height:13.35pt;z-index:251675648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40" style="position:absolute;margin-left:-16.05pt;margin-top:1.1pt;width:13.05pt;height:13.45pt;z-index:251674624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«отличники»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702DA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_x0000_s1042" style="position:absolute;margin-left:111.4pt;margin-top:1.1pt;width:13.05pt;height:14pt;z-index:25167667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</v:rect>
              </w:pict>
            </w:r>
            <w:r w:rsidR="009712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«хорошисты»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«троечники»</w:t>
            </w:r>
          </w:p>
          <w:p w:rsidR="00971281" w:rsidRDefault="00971281" w:rsidP="00C32B5E">
            <w:pPr>
              <w:spacing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71281" w:rsidRPr="00797BAB" w:rsidRDefault="00971281" w:rsidP="00971281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Рост показателей «отличников» к концу второго года обучения</w:t>
      </w:r>
      <w:r w:rsidRPr="00797BAB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797BAB">
        <w:rPr>
          <w:rFonts w:ascii="Times New Roman" w:hAnsi="Times New Roman" w:cs="Times New Roman"/>
          <w:sz w:val="28"/>
          <w:szCs w:val="28"/>
        </w:rPr>
        <w:t>≈ 15 пунктов.</w:t>
      </w:r>
      <w:r w:rsidRPr="00797BA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71281" w:rsidRPr="00797BAB" w:rsidRDefault="00971281" w:rsidP="00971281">
      <w:pPr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Рост показателей «хорошистов» к концу второго года обучения ≈ 30-40 пунктов, то есть в 2 раза.</w:t>
      </w:r>
    </w:p>
    <w:p w:rsidR="00971281" w:rsidRPr="00797BAB" w:rsidRDefault="00971281" w:rsidP="00971281">
      <w:pPr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Показатели «троечников » к концу второго года обучения остались примерно на том же уровне или незначительно выросли.</w:t>
      </w:r>
    </w:p>
    <w:p w:rsidR="00971281" w:rsidRPr="00797BAB" w:rsidRDefault="00971281" w:rsidP="00971281">
      <w:pPr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«Хорошисты» и «отличники» показали хорошие результаты – прогресс на лицо. В то время</w:t>
      </w:r>
      <w:proofErr w:type="gramStart"/>
      <w:r w:rsidRPr="00797BA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97BAB">
        <w:rPr>
          <w:rFonts w:ascii="Times New Roman" w:hAnsi="Times New Roman" w:cs="Times New Roman"/>
          <w:sz w:val="28"/>
          <w:szCs w:val="28"/>
        </w:rPr>
        <w:t xml:space="preserve"> как «троечники» как будто остановились в своём творческом развитии. Отсюда проблемы с учёбой и зачастую вызывающее поведение, которое замещает нехватку творческой отдачи.</w:t>
      </w:r>
      <w:r w:rsidRPr="00797BAB">
        <w:rPr>
          <w:rFonts w:ascii="Times New Roman" w:hAnsi="Times New Roman" w:cs="Times New Roman"/>
          <w:color w:val="333333"/>
          <w:sz w:val="28"/>
          <w:szCs w:val="28"/>
        </w:rPr>
        <w:t xml:space="preserve">        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color w:val="333333"/>
          <w:sz w:val="28"/>
          <w:szCs w:val="28"/>
        </w:rPr>
        <w:t>Диагностика</w:t>
      </w:r>
      <w:r w:rsidRPr="00797BA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8D1633">
        <w:rPr>
          <w:rFonts w:ascii="Times New Roman" w:hAnsi="Times New Roman" w:cs="Times New Roman"/>
          <w:i/>
          <w:sz w:val="32"/>
          <w:szCs w:val="28"/>
          <w:u w:val="single"/>
        </w:rPr>
        <w:t xml:space="preserve">уровня воспитанности  </w:t>
      </w:r>
      <w:r w:rsidRPr="00797BAB">
        <w:rPr>
          <w:rFonts w:ascii="Times New Roman" w:hAnsi="Times New Roman" w:cs="Times New Roman"/>
          <w:sz w:val="28"/>
          <w:szCs w:val="28"/>
        </w:rPr>
        <w:t>дала следующие результаты.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«отличники» спад ≈ 0,25 (с 3 до 2,75 к концу второго года обучения)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«хорошисты» спад  ≈ 0,5-0,7 (с 2,75 до 2,25 к концу второго года обучения)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t>«троечники» остались на том же уровне ≈ 2,1-2,2 к концу второго года обучения.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BAB">
        <w:rPr>
          <w:rFonts w:ascii="Times New Roman" w:hAnsi="Times New Roman" w:cs="Times New Roman"/>
          <w:sz w:val="28"/>
          <w:szCs w:val="28"/>
        </w:rPr>
        <w:lastRenderedPageBreak/>
        <w:t xml:space="preserve">Тест-анкета Шиловой, использованная для диагностики уровня воспитанности, даёт возможность посмотреть на воспитание ребёнка с разных точек зрения: родителей, преподавателей индивидуальных дисциплин и самого ребёнка. Благодаря анкетированию была выявлена причина нервозности троих воспитанников – завышенные требования родителей. С ними в индивидуальном порядке была проведена беседа. Самооценка самих детей в первый год диагностики «зашкаливала» - некоторые ставили себе только «5» по всем диагностируемым критериям, притом, что максимальный балл – «3». </w:t>
      </w:r>
      <w:proofErr w:type="gramStart"/>
      <w:r w:rsidRPr="00797BAB">
        <w:rPr>
          <w:rFonts w:ascii="Times New Roman" w:hAnsi="Times New Roman" w:cs="Times New Roman"/>
          <w:sz w:val="28"/>
          <w:szCs w:val="28"/>
        </w:rPr>
        <w:t>Возможно, последующая воспитательная  работа, проведённая в течение года заставила подкорректировать самооценку «отличников» и  «хорошистов»: иногда подменять «Я» на «МЫ», понять, что хорошая учёба – это только ЧАСТЬ жизненных приоритетов.</w:t>
      </w:r>
      <w:proofErr w:type="gramEnd"/>
      <w:r w:rsidRPr="00797BAB">
        <w:rPr>
          <w:rFonts w:ascii="Times New Roman" w:hAnsi="Times New Roman" w:cs="Times New Roman"/>
          <w:sz w:val="28"/>
          <w:szCs w:val="28"/>
        </w:rPr>
        <w:t xml:space="preserve"> Как следствие этой работы общие показатели к концу второго года ухудшились.</w:t>
      </w:r>
    </w:p>
    <w:p w:rsidR="00971281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Ещё одна категория, не вошедшая в общий анализ, но выявленная в результате диагностики – это дети, которые «бросили» обучение в музыкальной школе. Их показатели:</w:t>
      </w:r>
    </w:p>
    <w:p w:rsidR="00971281" w:rsidRDefault="00971281" w:rsidP="0097128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низкий балл за обучение;</w:t>
      </w:r>
    </w:p>
    <w:p w:rsidR="00971281" w:rsidRDefault="00971281" w:rsidP="0097128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наглядно-образное мышление (матрицы Равена) – итоги второго года анкетирования намного ниже первоначальных показателей;</w:t>
      </w:r>
    </w:p>
    <w:p w:rsidR="00971281" w:rsidRDefault="00971281" w:rsidP="0097128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 большинства испытуемых показатели дивергентного мышления больше 70 пунктов.</w:t>
      </w:r>
    </w:p>
    <w:p w:rsidR="00971281" w:rsidRDefault="00971281" w:rsidP="00971281">
      <w:pPr>
        <w:ind w:left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Предположение. </w:t>
      </w:r>
    </w:p>
    <w:p w:rsidR="00971281" w:rsidRDefault="00971281" w:rsidP="0097128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333333"/>
          <w:sz w:val="28"/>
          <w:szCs w:val="28"/>
        </w:rPr>
      </w:pPr>
      <w:r w:rsidRPr="007C4E4D">
        <w:rPr>
          <w:rFonts w:ascii="Times New Roman" w:hAnsi="Times New Roman" w:cs="Times New Roman"/>
          <w:color w:val="333333"/>
          <w:sz w:val="28"/>
          <w:szCs w:val="28"/>
        </w:rPr>
        <w:t>Тенденция к снижению наглядно-образного мышления негативно влияет на образовательный процесс и как следствие этого явления – ребёнок бросает школу.</w:t>
      </w:r>
    </w:p>
    <w:p w:rsidR="00971281" w:rsidRDefault="00971281" w:rsidP="00971281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Существует  некая грань  в творческом проявлении воспитанника, переходя за которую,  ребёнок начинает существовать в своём выдуманном мире, как следствие – ему трудно адаптироваться в реальных условиях современной школы.</w:t>
      </w:r>
    </w:p>
    <w:p w:rsidR="00971281" w:rsidRDefault="00971281" w:rsidP="00971281">
      <w:pPr>
        <w:ind w:left="708" w:firstLine="36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Эти предположения доказывают необходимость работы опытного психолога в рамках школы.</w:t>
      </w:r>
    </w:p>
    <w:p w:rsidR="00971281" w:rsidRDefault="00971281" w:rsidP="00971281">
      <w:pPr>
        <w:ind w:left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  <w:t xml:space="preserve">В своей  работе я стараюсь использовать те знания о детях, которые получила в результате исследований. Мы требуем одинаковых результатов и оцениваем воспитанников одинаково. Мониторинг учебной и воспитательной работы позволяет претворить личностно-ориентированное обучение, опираясь на научную основу.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используются </w:t>
      </w:r>
      <w:r w:rsidR="004016BD">
        <w:rPr>
          <w:rFonts w:ascii="Times New Roman" w:hAnsi="Times New Roman" w:cs="Times New Roman"/>
          <w:color w:val="333333"/>
          <w:sz w:val="28"/>
          <w:szCs w:val="28"/>
        </w:rPr>
        <w:t>такие метод, как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– наблюдение, контроль, убеждение, стимулирование, создание ситуации успеха,</w:t>
      </w:r>
      <w:r w:rsidR="004C6FFC">
        <w:rPr>
          <w:rFonts w:ascii="Times New Roman" w:hAnsi="Times New Roman" w:cs="Times New Roman"/>
          <w:color w:val="333333"/>
          <w:sz w:val="28"/>
          <w:szCs w:val="28"/>
        </w:rPr>
        <w:t xml:space="preserve"> диалог.</w:t>
      </w:r>
      <w:proofErr w:type="gramEnd"/>
      <w:r w:rsidR="006274FB">
        <w:rPr>
          <w:rFonts w:ascii="Times New Roman" w:hAnsi="Times New Roman" w:cs="Times New Roman"/>
          <w:color w:val="333333"/>
          <w:sz w:val="28"/>
          <w:szCs w:val="28"/>
        </w:rPr>
        <w:t xml:space="preserve"> Зная особенности каждого ребёнка в своей </w:t>
      </w:r>
      <w:proofErr w:type="gramStart"/>
      <w:r w:rsidR="006274FB">
        <w:rPr>
          <w:rFonts w:ascii="Times New Roman" w:hAnsi="Times New Roman" w:cs="Times New Roman"/>
          <w:color w:val="333333"/>
          <w:sz w:val="28"/>
          <w:szCs w:val="28"/>
        </w:rPr>
        <w:t>группе</w:t>
      </w:r>
      <w:proofErr w:type="gramEnd"/>
      <w:r w:rsidR="006274FB">
        <w:rPr>
          <w:rFonts w:ascii="Times New Roman" w:hAnsi="Times New Roman" w:cs="Times New Roman"/>
          <w:color w:val="333333"/>
          <w:sz w:val="28"/>
          <w:szCs w:val="28"/>
        </w:rPr>
        <w:t xml:space="preserve"> я подбираю соответствующие задания, выбирая «помощников», даю проявиться «зажатым» детям, индивидуально подхожу к каждому ребёнку.</w:t>
      </w:r>
    </w:p>
    <w:p w:rsidR="006274FB" w:rsidRDefault="006274FB" w:rsidP="006274FB">
      <w:pPr>
        <w:ind w:left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  <w:t>Результаты своих исследований  довожу до преподавателей индивидуальных дисциплин</w:t>
      </w:r>
      <w:r w:rsidR="00170087">
        <w:rPr>
          <w:rFonts w:ascii="Times New Roman" w:hAnsi="Times New Roman" w:cs="Times New Roman"/>
          <w:color w:val="333333"/>
          <w:sz w:val="28"/>
          <w:szCs w:val="28"/>
        </w:rPr>
        <w:t>. Они непосредственно работают с выявленными в результате мониторинга проблемами, при необходимости беседуют с родителями.</w:t>
      </w:r>
    </w:p>
    <w:p w:rsidR="00170087" w:rsidRPr="007C4E4D" w:rsidRDefault="00170087" w:rsidP="006274FB">
      <w:pPr>
        <w:ind w:left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  <w:t xml:space="preserve">Ведение мониторинга – работа </w:t>
      </w:r>
      <w:r w:rsidR="003A58C4">
        <w:rPr>
          <w:rFonts w:ascii="Times New Roman" w:hAnsi="Times New Roman" w:cs="Times New Roman"/>
          <w:color w:val="333333"/>
          <w:sz w:val="28"/>
          <w:szCs w:val="28"/>
        </w:rPr>
        <w:t xml:space="preserve">многолетняя,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кропотливая, но интересная. </w:t>
      </w:r>
      <w:r w:rsidR="003A58C4">
        <w:rPr>
          <w:rFonts w:ascii="Times New Roman" w:hAnsi="Times New Roman" w:cs="Times New Roman"/>
          <w:color w:val="333333"/>
          <w:sz w:val="28"/>
          <w:szCs w:val="28"/>
        </w:rPr>
        <w:t>Её положительный р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езультат </w:t>
      </w:r>
      <w:r w:rsidR="003A58C4">
        <w:rPr>
          <w:rFonts w:ascii="Times New Roman" w:hAnsi="Times New Roman" w:cs="Times New Roman"/>
          <w:color w:val="333333"/>
          <w:sz w:val="28"/>
          <w:szCs w:val="28"/>
        </w:rPr>
        <w:t>виден уже сегодня. Диагностика даёт ключик к каждому ребёнку.</w:t>
      </w:r>
    </w:p>
    <w:p w:rsidR="00971281" w:rsidRPr="00797BAB" w:rsidRDefault="00971281" w:rsidP="00971281">
      <w:pPr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971281" w:rsidRPr="001D1F06" w:rsidRDefault="00971281" w:rsidP="00971281">
      <w:pPr>
        <w:ind w:firstLine="708"/>
        <w:rPr>
          <w:rFonts w:ascii="Arial" w:hAnsi="Arial" w:cs="Arial"/>
          <w:color w:val="333333"/>
          <w:sz w:val="28"/>
          <w:szCs w:val="28"/>
        </w:rPr>
      </w:pPr>
    </w:p>
    <w:p w:rsidR="00CC25F9" w:rsidRDefault="00CC25F9" w:rsidP="00971281">
      <w:pPr>
        <w:ind w:left="426" w:firstLine="709"/>
      </w:pPr>
    </w:p>
    <w:p w:rsidR="003A58C4" w:rsidRDefault="003A58C4" w:rsidP="00971281">
      <w:pPr>
        <w:ind w:left="426" w:firstLine="709"/>
      </w:pPr>
    </w:p>
    <w:p w:rsidR="003A58C4" w:rsidRDefault="003A58C4" w:rsidP="003A58C4"/>
    <w:p w:rsidR="00665C0D" w:rsidRDefault="003A58C4" w:rsidP="00677BE7">
      <w:r w:rsidRPr="003A58C4">
        <w:rPr>
          <w:rFonts w:ascii="Times New Roman" w:hAnsi="Times New Roman" w:cs="Times New Roman"/>
          <w:sz w:val="28"/>
          <w:szCs w:val="28"/>
        </w:rPr>
        <w:lastRenderedPageBreak/>
        <w:t xml:space="preserve">При подготовке материалов были использованы </w:t>
      </w:r>
      <w:r w:rsidR="00677BE7"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665C0D" w:rsidRDefault="00665C0D" w:rsidP="003A58C4">
      <w:pPr>
        <w:rPr>
          <w:rFonts w:ascii="Times New Roman" w:hAnsi="Times New Roman" w:cs="Times New Roman"/>
          <w:sz w:val="28"/>
          <w:szCs w:val="28"/>
        </w:rPr>
      </w:pPr>
      <w:r w:rsidRPr="00665C0D">
        <w:rPr>
          <w:rFonts w:ascii="Times New Roman" w:hAnsi="Times New Roman" w:cs="Times New Roman"/>
          <w:sz w:val="28"/>
          <w:szCs w:val="28"/>
        </w:rPr>
        <w:t>Выражаю благодарность психологу Козловой Светлане Петровне за помощь в подготовке материалов</w:t>
      </w: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p w:rsidR="00960AAD" w:rsidRDefault="00960AAD" w:rsidP="003A58C4">
      <w:pPr>
        <w:rPr>
          <w:rFonts w:ascii="Times New Roman" w:hAnsi="Times New Roman" w:cs="Times New Roman"/>
          <w:sz w:val="28"/>
          <w:szCs w:val="28"/>
        </w:rPr>
      </w:pPr>
    </w:p>
    <w:sectPr w:rsidR="00960AAD" w:rsidSect="00971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0197"/>
    <w:multiLevelType w:val="hybridMultilevel"/>
    <w:tmpl w:val="4F5277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2A2A15"/>
    <w:multiLevelType w:val="hybridMultilevel"/>
    <w:tmpl w:val="3530E850"/>
    <w:lvl w:ilvl="0" w:tplc="EEFCF2A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FEE69B8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F568798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6C2D262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8FC2D18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3D89EE2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894B18C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0829F0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A1A471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BC3605"/>
    <w:multiLevelType w:val="hybridMultilevel"/>
    <w:tmpl w:val="588A06D4"/>
    <w:lvl w:ilvl="0" w:tplc="2B98D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09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03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2A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8B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F08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C6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27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A2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C76F2A"/>
    <w:multiLevelType w:val="hybridMultilevel"/>
    <w:tmpl w:val="B546ECBE"/>
    <w:lvl w:ilvl="0" w:tplc="E53816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ACCE3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B01A5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160DF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2878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FCDAC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C03FF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92E7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10667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2D337DD"/>
    <w:multiLevelType w:val="hybridMultilevel"/>
    <w:tmpl w:val="D54A2B16"/>
    <w:lvl w:ilvl="0" w:tplc="66F642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85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81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8D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F08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A6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D68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60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8A1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62713B"/>
    <w:multiLevelType w:val="hybridMultilevel"/>
    <w:tmpl w:val="5740CBEE"/>
    <w:lvl w:ilvl="0" w:tplc="5D8E9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86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1CC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BAF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AD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E8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2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43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8D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E9E0F21"/>
    <w:multiLevelType w:val="hybridMultilevel"/>
    <w:tmpl w:val="2D545340"/>
    <w:lvl w:ilvl="0" w:tplc="53F8BAD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E6EE4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7C0FD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F004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16F00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9AC6D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2E98E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C86B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F832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1317430"/>
    <w:multiLevelType w:val="hybridMultilevel"/>
    <w:tmpl w:val="3BA8107A"/>
    <w:lvl w:ilvl="0" w:tplc="5D8E93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1047B"/>
    <w:multiLevelType w:val="hybridMultilevel"/>
    <w:tmpl w:val="FF6203B2"/>
    <w:lvl w:ilvl="0" w:tplc="0CC05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44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3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4E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B0E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4E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C8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360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FE1E04"/>
    <w:multiLevelType w:val="hybridMultilevel"/>
    <w:tmpl w:val="900462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6EE44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7C0FD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F004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16F00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9AC6D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2E98E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C86B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F832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E9D742D"/>
    <w:multiLevelType w:val="hybridMultilevel"/>
    <w:tmpl w:val="461C1C7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74640DC"/>
    <w:multiLevelType w:val="hybridMultilevel"/>
    <w:tmpl w:val="CF0A5BBA"/>
    <w:lvl w:ilvl="0" w:tplc="61542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3C4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2C5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9E43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685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4CC6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E2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A49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5AF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273B89"/>
    <w:multiLevelType w:val="hybridMultilevel"/>
    <w:tmpl w:val="92321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88E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7224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834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0D9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E6B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CC8F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621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8620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61841A5"/>
    <w:multiLevelType w:val="hybridMultilevel"/>
    <w:tmpl w:val="3A58B156"/>
    <w:lvl w:ilvl="0" w:tplc="C046F3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4E1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B22C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618A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C283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F65C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3070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916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0CB1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9F5299"/>
    <w:multiLevelType w:val="hybridMultilevel"/>
    <w:tmpl w:val="31283A34"/>
    <w:lvl w:ilvl="0" w:tplc="5D8E93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334B79"/>
    <w:multiLevelType w:val="hybridMultilevel"/>
    <w:tmpl w:val="71BEED44"/>
    <w:lvl w:ilvl="0" w:tplc="E190D6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88E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7224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834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0D9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9E6B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CC8F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621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8620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7"/>
  </w:num>
  <w:num w:numId="5">
    <w:abstractNumId w:val="15"/>
  </w:num>
  <w:num w:numId="6">
    <w:abstractNumId w:val="0"/>
  </w:num>
  <w:num w:numId="7">
    <w:abstractNumId w:val="10"/>
  </w:num>
  <w:num w:numId="8">
    <w:abstractNumId w:val="1"/>
  </w:num>
  <w:num w:numId="9">
    <w:abstractNumId w:val="8"/>
  </w:num>
  <w:num w:numId="10">
    <w:abstractNumId w:val="2"/>
  </w:num>
  <w:num w:numId="11">
    <w:abstractNumId w:val="3"/>
  </w:num>
  <w:num w:numId="12">
    <w:abstractNumId w:val="6"/>
  </w:num>
  <w:num w:numId="13">
    <w:abstractNumId w:val="9"/>
  </w:num>
  <w:num w:numId="14">
    <w:abstractNumId w:val="13"/>
  </w:num>
  <w:num w:numId="15">
    <w:abstractNumId w:val="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1281"/>
    <w:rsid w:val="00093841"/>
    <w:rsid w:val="000D0F49"/>
    <w:rsid w:val="00117BA6"/>
    <w:rsid w:val="00170087"/>
    <w:rsid w:val="001D06AE"/>
    <w:rsid w:val="001D2278"/>
    <w:rsid w:val="0027247B"/>
    <w:rsid w:val="00364B3E"/>
    <w:rsid w:val="003A58C4"/>
    <w:rsid w:val="004016BD"/>
    <w:rsid w:val="0044697C"/>
    <w:rsid w:val="004C6FFC"/>
    <w:rsid w:val="00531087"/>
    <w:rsid w:val="005330B1"/>
    <w:rsid w:val="00543742"/>
    <w:rsid w:val="005B389B"/>
    <w:rsid w:val="006274FB"/>
    <w:rsid w:val="00665C0D"/>
    <w:rsid w:val="00677BE7"/>
    <w:rsid w:val="006B02D5"/>
    <w:rsid w:val="006B3DE3"/>
    <w:rsid w:val="00702DA1"/>
    <w:rsid w:val="00753FF1"/>
    <w:rsid w:val="007800E7"/>
    <w:rsid w:val="007F2FAE"/>
    <w:rsid w:val="00923951"/>
    <w:rsid w:val="00940B21"/>
    <w:rsid w:val="00960AAD"/>
    <w:rsid w:val="009708A0"/>
    <w:rsid w:val="00971281"/>
    <w:rsid w:val="00984E19"/>
    <w:rsid w:val="009F517A"/>
    <w:rsid w:val="00A83885"/>
    <w:rsid w:val="00BD7407"/>
    <w:rsid w:val="00C43D70"/>
    <w:rsid w:val="00CC25F9"/>
    <w:rsid w:val="00D16BBF"/>
    <w:rsid w:val="00D364E7"/>
    <w:rsid w:val="00D8135C"/>
    <w:rsid w:val="00DF5D16"/>
    <w:rsid w:val="00E110A3"/>
    <w:rsid w:val="00F7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70c0" stroke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281"/>
  </w:style>
  <w:style w:type="paragraph" w:styleId="1">
    <w:name w:val="heading 1"/>
    <w:basedOn w:val="a"/>
    <w:next w:val="a"/>
    <w:link w:val="10"/>
    <w:uiPriority w:val="9"/>
    <w:qFormat/>
    <w:rsid w:val="004469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4B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281"/>
    <w:pPr>
      <w:ind w:left="720"/>
      <w:contextualSpacing/>
    </w:pPr>
  </w:style>
  <w:style w:type="table" w:styleId="a4">
    <w:name w:val="Table Grid"/>
    <w:basedOn w:val="a1"/>
    <w:uiPriority w:val="59"/>
    <w:rsid w:val="00971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28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7247B"/>
    <w:rPr>
      <w:b/>
      <w:bCs/>
    </w:rPr>
  </w:style>
  <w:style w:type="character" w:customStyle="1" w:styleId="apple-converted-space">
    <w:name w:val="apple-converted-space"/>
    <w:basedOn w:val="a0"/>
    <w:rsid w:val="0027247B"/>
  </w:style>
  <w:style w:type="character" w:customStyle="1" w:styleId="20">
    <w:name w:val="Заголовок 2 Знак"/>
    <w:basedOn w:val="a0"/>
    <w:link w:val="2"/>
    <w:uiPriority w:val="9"/>
    <w:rsid w:val="00364B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364B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64B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Hyperlink"/>
    <w:basedOn w:val="a0"/>
    <w:uiPriority w:val="99"/>
    <w:semiHidden/>
    <w:unhideWhenUsed/>
    <w:rsid w:val="003A58C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69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093841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09384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______Microsoft_Office_PowerPoint1.sldx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5178040973422687E-2"/>
          <c:y val="3.4379386509768892E-2"/>
          <c:w val="0.90431737900219356"/>
          <c:h val="0.891529980964728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9.5</c:v>
                </c:pt>
                <c:pt idx="1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9.5</c:v>
                </c:pt>
                <c:pt idx="1">
                  <c:v>9.5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6.5</c:v>
                </c:pt>
                <c:pt idx="1">
                  <c:v>8.5</c:v>
                </c:pt>
              </c:numCache>
            </c:numRef>
          </c:val>
        </c:ser>
        <c:axId val="51079808"/>
        <c:axId val="51089792"/>
      </c:barChart>
      <c:catAx>
        <c:axId val="51079808"/>
        <c:scaling>
          <c:orientation val="minMax"/>
        </c:scaling>
        <c:delete val="1"/>
        <c:axPos val="b"/>
        <c:tickLblPos val="none"/>
        <c:crossAx val="51089792"/>
        <c:crosses val="autoZero"/>
        <c:auto val="1"/>
        <c:lblAlgn val="ctr"/>
        <c:lblOffset val="100"/>
      </c:catAx>
      <c:valAx>
        <c:axId val="51089792"/>
        <c:scaling>
          <c:orientation val="minMax"/>
        </c:scaling>
        <c:axPos val="l"/>
        <c:majorGridlines/>
        <c:numFmt formatCode="General" sourceLinked="1"/>
        <c:tickLblPos val="nextTo"/>
        <c:crossAx val="5107980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9.5</c:v>
                </c:pt>
                <c:pt idx="1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9.75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6.5</c:v>
                </c:pt>
                <c:pt idx="1">
                  <c:v>8.5</c:v>
                </c:pt>
              </c:numCache>
            </c:numRef>
          </c:val>
        </c:ser>
        <c:axId val="87544576"/>
        <c:axId val="87546112"/>
      </c:barChart>
      <c:catAx>
        <c:axId val="87544576"/>
        <c:scaling>
          <c:orientation val="minMax"/>
        </c:scaling>
        <c:delete val="1"/>
        <c:axPos val="b"/>
        <c:tickLblPos val="none"/>
        <c:crossAx val="87546112"/>
        <c:crosses val="autoZero"/>
        <c:auto val="1"/>
        <c:lblAlgn val="ctr"/>
        <c:lblOffset val="100"/>
      </c:catAx>
      <c:valAx>
        <c:axId val="87546112"/>
        <c:scaling>
          <c:orientation val="minMax"/>
        </c:scaling>
        <c:axPos val="l"/>
        <c:majorGridlines/>
        <c:numFmt formatCode="General" sourceLinked="1"/>
        <c:tickLblPos val="nextTo"/>
        <c:crossAx val="8754457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8416265675123964E-2"/>
          <c:y val="2.4216347956505492E-2"/>
          <c:w val="0.91454669728783899"/>
          <c:h val="0.8163176477940254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6</c:v>
                </c:pt>
                <c:pt idx="5">
                  <c:v>5</c:v>
                </c:pt>
                <c:pt idx="6">
                  <c:v>7</c:v>
                </c:pt>
                <c:pt idx="7">
                  <c:v>6</c:v>
                </c:pt>
                <c:pt idx="8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2.5</c:v>
                </c:pt>
                <c:pt idx="1">
                  <c:v>4</c:v>
                </c:pt>
                <c:pt idx="2">
                  <c:v>5.5</c:v>
                </c:pt>
                <c:pt idx="3">
                  <c:v>2.8</c:v>
                </c:pt>
                <c:pt idx="4">
                  <c:v>5</c:v>
                </c:pt>
                <c:pt idx="5">
                  <c:v>0.5</c:v>
                </c:pt>
                <c:pt idx="6">
                  <c:v>4</c:v>
                </c:pt>
                <c:pt idx="7">
                  <c:v>2</c:v>
                </c:pt>
                <c:pt idx="8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</c:v>
                </c:pt>
                <c:pt idx="1">
                  <c:v>1.2</c:v>
                </c:pt>
                <c:pt idx="2">
                  <c:v>0.5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0.5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marker val="1"/>
        <c:axId val="50993408"/>
        <c:axId val="50995200"/>
      </c:lineChart>
      <c:catAx>
        <c:axId val="50993408"/>
        <c:scaling>
          <c:orientation val="minMax"/>
        </c:scaling>
        <c:delete val="1"/>
        <c:axPos val="b"/>
        <c:tickLblPos val="none"/>
        <c:crossAx val="50995200"/>
        <c:crosses val="autoZero"/>
        <c:auto val="1"/>
        <c:lblAlgn val="ctr"/>
        <c:lblOffset val="100"/>
      </c:catAx>
      <c:valAx>
        <c:axId val="50995200"/>
        <c:scaling>
          <c:orientation val="minMax"/>
        </c:scaling>
        <c:axPos val="l"/>
        <c:majorGridlines/>
        <c:numFmt formatCode="General" sourceLinked="1"/>
        <c:tickLblPos val="nextTo"/>
        <c:crossAx val="509934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7260645742311599E-2"/>
          <c:y val="0.90443288338957661"/>
          <c:w val="0.88673700949668777"/>
          <c:h val="7.1757592800899883E-2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1-2 кл</a:t>
            </a:r>
          </a:p>
        </c:rich>
      </c:tx>
      <c:layout>
        <c:manualLayout>
          <c:xMode val="edge"/>
          <c:yMode val="edge"/>
          <c:x val="0.36416040100250674"/>
          <c:y val="4.6511627906976841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'Лист1'!$A$2:$A$6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 5</c:v>
                </c:pt>
              </c:strCache>
            </c:str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2.5</c:v>
                </c:pt>
                <c:pt idx="2">
                  <c:v>1.4</c:v>
                </c:pt>
                <c:pt idx="3">
                  <c:v>1.2</c:v>
                </c:pt>
                <c:pt idx="4">
                  <c:v>1.8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2-3 кл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2.5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57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57</c:v>
                </c:pt>
                <c:pt idx="1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65</c:v>
                </c:pt>
                <c:pt idx="1">
                  <c:v>58</c:v>
                </c:pt>
              </c:numCache>
            </c:numRef>
          </c:val>
        </c:ser>
        <c:axId val="50388992"/>
        <c:axId val="50390528"/>
      </c:barChart>
      <c:catAx>
        <c:axId val="50388992"/>
        <c:scaling>
          <c:orientation val="minMax"/>
        </c:scaling>
        <c:delete val="1"/>
        <c:axPos val="b"/>
        <c:tickLblPos val="none"/>
        <c:crossAx val="50390528"/>
        <c:crosses val="autoZero"/>
        <c:auto val="1"/>
        <c:lblAlgn val="ctr"/>
        <c:lblOffset val="100"/>
      </c:catAx>
      <c:valAx>
        <c:axId val="50390528"/>
        <c:scaling>
          <c:orientation val="minMax"/>
        </c:scaling>
        <c:axPos val="l"/>
        <c:majorGridlines/>
        <c:numFmt formatCode="General" sourceLinked="1"/>
        <c:tickLblPos val="nextTo"/>
        <c:crossAx val="50388992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4619969378827663E-2"/>
          <c:y val="4.4057617797775436E-2"/>
          <c:w val="0.91454669728783899"/>
          <c:h val="0.9118847644044494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57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35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Категория 1</c:v>
                </c:pt>
                <c:pt idx="1">
                  <c:v>Категория 2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axId val="89958272"/>
        <c:axId val="89959808"/>
      </c:barChart>
      <c:catAx>
        <c:axId val="89958272"/>
        <c:scaling>
          <c:orientation val="minMax"/>
        </c:scaling>
        <c:delete val="1"/>
        <c:axPos val="b"/>
        <c:tickLblPos val="none"/>
        <c:crossAx val="89959808"/>
        <c:crosses val="autoZero"/>
        <c:auto val="1"/>
        <c:lblAlgn val="ctr"/>
        <c:lblOffset val="100"/>
      </c:catAx>
      <c:valAx>
        <c:axId val="89959808"/>
        <c:scaling>
          <c:orientation val="minMax"/>
        </c:scaling>
        <c:axPos val="l"/>
        <c:majorGridlines/>
        <c:numFmt formatCode="General" sourceLinked="1"/>
        <c:tickLblPos val="nextTo"/>
        <c:crossAx val="8995827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3CBA8-4F88-4411-A5C3-F38683A8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25</Pages>
  <Words>3687</Words>
  <Characters>21021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14</cp:revision>
  <dcterms:created xsi:type="dcterms:W3CDTF">2013-10-14T16:17:00Z</dcterms:created>
  <dcterms:modified xsi:type="dcterms:W3CDTF">2016-02-24T05:19:00Z</dcterms:modified>
</cp:coreProperties>
</file>