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2E" w:rsidRDefault="00F9292E" w:rsidP="00F929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обобщение опыта  </w:t>
      </w:r>
      <w:r>
        <w:rPr>
          <w:rFonts w:ascii="Times New Roman" w:hAnsi="Times New Roman" w:cs="Times New Roman"/>
          <w:i/>
          <w:sz w:val="24"/>
          <w:szCs w:val="24"/>
        </w:rPr>
        <w:t xml:space="preserve">«Использование проблемных ситуаций на уроках </w:t>
      </w:r>
      <w:r>
        <w:rPr>
          <w:rFonts w:ascii="Times New Roman" w:hAnsi="Times New Roman" w:cs="Times New Roman"/>
          <w:i/>
          <w:sz w:val="24"/>
          <w:szCs w:val="24"/>
        </w:rPr>
        <w:br/>
        <w:t>в начальной школе как средство формирования УУД»</w:t>
      </w:r>
    </w:p>
    <w:p w:rsidR="00F9292E" w:rsidRDefault="00F9292E" w:rsidP="00F9292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Автор статьи: учитель начальных классов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егион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Петренко Г.А.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Условия возникновения опыта 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целостное гармоничное развитие личности школьника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основными компонентами учебной деятельности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готовности к самообразованию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определенный уровень познавательной культуры и познавательных интересов учащихся.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Тенденция к изменению сущности, целей и приоритетных ценностей российского начального общего образования.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развивающей функции обучения.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индивидуальных возможностей личности младшего школьника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Ведущая идея педагогического опыта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9292E" w:rsidRDefault="00F9292E" w:rsidP="00F9292E">
      <w:pPr>
        <w:pStyle w:val="a3"/>
        <w:spacing w:after="0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активизации УУД младших      школьников путем применения проблемных ситуаций в учебной деятельности.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Новизна опыта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опыта заключается в комбинировании элементов технологии проблемного обучения в решении проблемы активизации  УУД младших школьников.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Задачи: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достижения высокого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основе укрепления познавательного интереса;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развитию учебной мотивации учащихся на основе системного применения проблемных ситуаций;</w:t>
      </w:r>
    </w:p>
    <w:p w:rsidR="00F9292E" w:rsidRDefault="00F9292E" w:rsidP="00F9292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по формированию УУД ученика и развитию его творческих способностей.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осуществляю проблемное обучение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метода по следующей схеме: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 Постановка учебной задачи;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«Открытие» детьми нового знания;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Закрепление;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Самостоятельная работа;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5. Контроль и самоконтроль.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Учебная проблема существует в двух основных формах: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1) Как тема урока;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2) Как несовпадающий с темой урока вопрос, ответом на который является новое знание.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Использую три основных метода постановки проблемы: побуждающий от проблемной ситуации диалог; подводящий к теме диалог; сообщение темы с мотивирующим приёмом.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проблемную ситуацию – значит ввести противоречие, столкновение с которым вызывает у школьников удивление или затруднение. Проблемная ситуация «с затруднением » возникает, когда учитель даёт практическое задание: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а) невыполнимое вообще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актуальном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начало урока уровне знаний;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б)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невыполнимое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из – за непохожести на предыдущие задания;</w:t>
      </w:r>
    </w:p>
    <w:p w:rsidR="00F9292E" w:rsidRDefault="00F9292E" w:rsidP="00F929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невыполнимое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но схожее с предыдущим;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Осознание сути противоречия, затруднения, возникшего после предъявления того или иного невыполнимого практического задания, стимулирую соответственно фразами: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 можете выполнить это задание? В чём затруднение?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Почему не получается выполнить задание? Чем это задание не похоже на предыдущее?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Следующий шаг диалога представляет собой одну из двух фраз: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Какова же будет тема урока?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Какой возникает вопрос?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созданием проблемных ситуаций на уроках начала с 2000 года, когда познакомилась с УМК «Начальная школа 21 века». Разработала систему вопросов и заданий для создания проблемных ситуаций на уроках математики, русского языка, окружающего мира.</w:t>
      </w: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92E" w:rsidRDefault="00F9292E" w:rsidP="00F92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проблемных ситуаций на уроках в начальной школе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современного учителя требуется формирование у обучающихся целого комплекса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В таких условиях перед педагогом встает сразу несколько вопросов.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Какие образовательные технологии позволяют учителю эффективно формировать у младших школьников комплекс УУД?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Когда на уроках ребята больше думают, чаще говорят и, следовательно, у них активнее формируется мышление и речь?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Когда дети осуществляют творческую деятельность (а значит, развивают творческие способности), активно отстаивают собственную позицию, рискуют, проявляют инициативу?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Такими технологиями являются: технология продуктивного чтения* и технология проблемного обучения.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проблемного обучения универсальна: ведь открывать знания можно на любом учебном предмете и в любом классе. Открытие знания - творческий процесс, включающий четыре основных этапа: постановку проблемы, поиск решения проблемы, описание решения и его реализацию.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данной статье мы остановимся на первом этапе процесса открытия нового знания - этапе постановки проблемы.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Любое научное творчество начинается с возникновения проблемной ситуации, т. е. со столкновения с противоречием. При этом исследователь испытывает острое чувство удивления или затруднения, которое буквально заставляет его выполнить вполне конкретную мыслительную работу: осознать противоречие и сформулировать вопрос. Именно от этапа постановки проблемы зависят весь дальнейший ход урока открытия нового знания и возникновение у учеников желания усвоить это новое знание.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включения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активную деятельность учителю необходимо использовать приемы создания проблемной ситуации на уроке открытия нового знания.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Проблемная ситуация действительно обозначилась, если у ребят появился эмоциональный отклик. Он возникает в определенный момент урока - при столкновении с вполне конкретным противоречием. По реакции детей все проблемные ситуации можно разделить на два типа: возникшие "с удивлением" и возникшие "с затруднением".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приемов создания проблемных ситуаций представлен в таблице.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Приемы создания проблемных ситуаций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противоречия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создания проблемной ситуации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Проблемные ситуации, возникшие с “удивлением”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двумя (или более) положениями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1. Одновременно предъявить противоречивые факты, теории или точки зрения. Прием 2. Столкнуть разные мнения учеников с помощью вопроса или практического задания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житейским представлением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научным фактом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3.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1. Обнажить житейское представление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помощью вопроса или практического задания "на ошибку".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2. Предъявить научный факт посредством сообщения, эксперимента или наглядности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Проблемные ситуации, возникшие "с затруднением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необходимостью и невозможностью выполнить задание учителя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4. Дать практическое задание, не выполнимое вообще. Прием 5. Дать практическое задание, не сходное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Прием 6.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1. Дать невыполнимое практическое задание, сходное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предыдущими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>. Шаг 2. Доказать, что задание учениками не выполнено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предметная специфика в использовании представленных приемов постановки проблемы на уроке. Для русского языка наиболее характерны приемы 2, 3, 6, содержащие практическое задание "на ошибку", а приемы 1 и 4 используются реже. Для математики типичны проблемные ситуации с затруднением, создаваемые приемами 4, 5, 6, хотя прием 1 тоже встречается. На уроках литературного чтения (такие примеры не были рассмотрены в данной статье) часто обсуждаются полярные позиции ученых (критиков) и разные мнения учеников с помощью приемов 1 и 2. При изучении окружающего мира, как правило, используется прием 3.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принять к сведению следующее: учебная проблема существует в двух основных формах: в форме темы урока; в форме не совпадающего с темой урока вопроса, ответом на который и будет новое знание. Следовательно,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 учебную проблему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значит помочь ученикам самим сформулировать либо тему урока, либо не сходный с темой вопрос для исследования. Если проблема возникла на уроке как вопрос для исследования, то тему урока уместно сформулировать на этапе воспроизведения знаний.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1 представлены примеры приемов постановки проблемы в процессе преподавания разных учебных предметов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секрет, что торжественно объявленная новая тема чаще всего не интересна ученикам, и получается скучный традиционный урок. Где же выход? Можно увлечь ребят заранее сформулированной темой урока, используя специальный прием, условно называемый "яркое пятно". В качестве "яркого пятна" могут быть использованы сказки и легенды, фрагменты из художественной литературы, случаи из истории науки, культуры и повседневной жизни, шутки. Словом, разнообразный материал, способный заинтриговать и захватить внимание учеников, но обязательно связанный с темой урока. </w:t>
      </w:r>
    </w:p>
    <w:p w:rsidR="00F9292E" w:rsidRDefault="00F9292E" w:rsidP="00F929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Примеры проблемных ситуаций, возникающих на уроке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3 класс,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ситуация, вызванная затруднением.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.Тема урока: Деление с остатком.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16:8      24:8      32:8      33:8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предлагается найти значение частного.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 частного вы не смогли найти? 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ситуация, вызванная затруднением.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Дети решают задачи: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Раздели 63 конфеты между 7 детьми поровну.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конфет получит каждый?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между этими детьми разделить 64 конфеты?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Практическое задание «на ошибку»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83:9=9 (ост.2)      75:8=8 (ост.11)     56:8=7 (ост.0)    69:7=8 (ост.13)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вычисляя, найти ошибку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Проблемные ситуации, возникшие с “удивлением”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Тема урока: Нахождение делимого при делении с остатком.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 равенства: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= 9 и е : 7 = 9 (ост. 3)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Реши уравнения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найти неизвестное число во 2 равенстве?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Рассмотри, как это сделали 3 ученика: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ученик: 9х7=63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ученик: 9х7-3=60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ученик: 9х7+3=66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них прав?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Тема урока: Сложение и вычитание 3-ых чисел.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45+32      245+432       67-24        767-624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похожи выражения? В чем их различие?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Вычисли значение первого выражения. Как найти значение второго выражения?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сможет сформулировать тему урока?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ситуация, вызванная затруднением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Приемы письменного сложения 3-ых чисел с переходом через разряд.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412+546       412+549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похожи суммы? Чем различаются?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 значение сумм. Чем различаются вычисления?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Определяем тему урока.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Проблемная ситуация, вызванная затруднением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Тема урока: Площадь многоугольника.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7.65pt;margin-top:31.65pt;width:0;height:23.25pt;z-index:251658240" o:connectortype="straight"/>
        </w:pict>
      </w:r>
      <w:r>
        <w:pict>
          <v:shape id="_x0000_s1029" type="#_x0000_t32" style="position:absolute;left:0;text-align:left;margin-left:5.3pt;margin-top:31.65pt;width:42.35pt;height:0;z-index:251658240" o:connectortype="straight"/>
        </w:pict>
      </w:r>
      <w:r>
        <w:pict>
          <v:shape id="_x0000_s1027" type="#_x0000_t32" style="position:absolute;left:0;text-align:left;margin-left:5.3pt;margin-top:31.65pt;width:0;height:64.9pt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>- Найди площадь прямоугольника со сторонами 4 см и 6 см</w:t>
      </w:r>
    </w:p>
    <w:p w:rsidR="00F9292E" w:rsidRDefault="00F9292E" w:rsidP="00F929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26" type="#_x0000_t32" style="position:absolute;left:0;text-align:left;margin-left:150.7pt;margin-top:4.55pt;width:.7pt;height:57.85pt;flip:x;z-index:251658240" o:connectortype="straight"/>
        </w:pict>
      </w:r>
      <w:r>
        <w:pict>
          <v:shape id="_x0000_s1031" type="#_x0000_t32" style="position:absolute;left:0;text-align:left;margin-left:47.65pt;margin-top:20.75pt;width:43.05pt;height:0;z-index:251658240" o:connectortype="straight"/>
        </w:pict>
      </w:r>
      <w:r>
        <w:pict>
          <v:shape id="_x0000_s1032" type="#_x0000_t32" style="position:absolute;left:0;text-align:left;margin-left:90.7pt;margin-top:4.55pt;width:0;height:16.2pt;flip:y;z-index:251658240" o:connectortype="straight"/>
        </w:pict>
      </w:r>
      <w:r>
        <w:pict>
          <v:shape id="_x0000_s1033" type="#_x0000_t32" style="position:absolute;left:0;text-align:left;margin-left:90.7pt;margin-top:4.55pt;width:60pt;height:0;z-index:251658240" o:connectortype="straight"/>
        </w:pic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shape id="_x0000_s1028" type="#_x0000_t32" style="position:absolute;left:0;text-align:left;margin-left:5.3pt;margin-top:28.25pt;width:145.4pt;height:0;z-index:251658240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определить площадь данной фигуры?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предлагают решения.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Тема урока: Задачи с недостающими данными.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задачу: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ферме 20 коров, а овец на 12 меньше, чем свиней.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домашних животных живет на ферме?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сможешь решить задачу? Если сможешь, реши.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нельзя решить данную задачу. Объясни, почему.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назвать эту задачу?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9.Тема: Умножение двузначного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однозначное.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доске дан ряд чисел. 5, 7, 3, 12, 4, 79, 67, 5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это за числа? Выпишите в столбик однозначные числа и умножьте их на 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(Обучающиеся легко справляются с заданием, способ выполнения которого уже известен.) </w:t>
      </w:r>
      <w:proofErr w:type="gramEnd"/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Выпишите в другой столбик двузначные числа и тоже умножьте их на 7.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испытывают затруднение.) Вы смогли выполнить мое задание? Почему же это задание не получилось?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 оно отличается от предыдущего? Какова же будет тема нашего урока?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3 класс, автор Полякова А.В.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Тема: «Сложные слова».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Исправить ошибки в словах и обозначить орфограммы: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варабей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мухолофка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 проверке выясняется, что у одних уч-ся 1 корень в слове мухоловка, а у других – два.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что, существуют слова с двумя корнями?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вопрос возникает?         (Сколько корней в слове мухоловка?)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Выясняют значение слова (ловит мух).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же быть?                        (Подобрать однокоренные слова)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подберем однокоренные слова к слову мух (подбирают),  теперь к слову ловит. Так какой первый корень? Второй? Значит, в этом слове 1 или 2 корня? Как бы вы назвали такие слова?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их назвали сложные?  (сложили 2 корня)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Сформулируйте тему урока.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2.Тема: Три склонения имен существительных.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 прочитайте предложение и найдите однородные члены. Определите их падеж и род.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Старая женщина волновалась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дочер</w:t>
      </w:r>
      <w:proofErr w:type="spellEnd"/>
      <w:r>
        <w:rPr>
          <w:rFonts w:ascii="Times New Roman" w:hAnsi="Times New Roman" w:cs="Times New Roman"/>
          <w:sz w:val="24"/>
          <w:szCs w:val="24"/>
        </w:rPr>
        <w:t>...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внучк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бы окончания вставили?  (несколько вариантов дают дети)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вставляет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окончния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заметили? (окончания разные)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вопрос возникает? (Почему у сущ. одного рода в одном падеже разные окончания?)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Сформулируйте проблему. (Отчего зависит правописание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безуд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кончаний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 существ.)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этом тема урока совершенно другая – три склонения имен сущ. Вопрос, не совпадающий с темой урока.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3.Тема: Признаки однокоренных слов.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запишите слова гусь, гусеница, гусыня, гусята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подчеркните лишнее слово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называют лишние слова, доказывают свой выбор.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обсуждения приходят к единому мнению: гусеница – лишнее слово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Формулируют один из признаков однокоренных слов, называют тему урока.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равописание слов с непроизносимой согласной.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Учитель диктует слова: хоккей, группа, грусть, ванна, ложка, поезд, масса, гриб, солнце.</w:t>
      </w:r>
      <w:proofErr w:type="gramEnd"/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проверяют правильность задания, называют орфограммы.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проверки происходит столкновение разных мнений по поводу написания слова солнце. Возникает проблемная ситуация как же правильно написать это слово. Дети решают эту проблему, формулируют тему урока.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5.Тема: Правописание слов с непроизносимыми согласными.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записывают под диктовку слова: вестник, чудесный, прелестный, честный, известно.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Проверяют правильность написания слов, находят орфограммы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Возникает проблемная ситуация: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написать слово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чудесный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 или нет?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предлагают свои варианты решения данной проблемы.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6.Тема: Как различить родительный и винительный падежи одушевленных  существительных 2 склонения.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записывают предложения: У коня длинная грива. Мальчик гладит коня.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определить падеж сущ. коня. Возникает проблемная ситуация. Дети не могут правильно падеж определить падеж.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Формулируют тему урока.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диктует еще предложения: У лисы красивый мех. Мальчик рисует лису.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просит определить падеж сущ. лисы, лису. Дети определяют падеж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доказывают правильность выполненного задания. (в 1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Р.п. окончания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и, В В.п.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просит детей заменить сущ. Коня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сущ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лиса в предложениях.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сделать выводы.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3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3 класс, автор Дмитриева Н.Я.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1.Тема: Растения пустынь.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 вы думаете, много ли растений в пустыне?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отвечают.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зачитывает отрывок из научно-популярной статьи.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(Зачитывается фрагмент текста о цветении растений пустыни в апреле).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Обучающиеся испытывают удивление.) </w:t>
      </w:r>
      <w:proofErr w:type="gramEnd"/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вы сначала сказали? Как мы привыкли представлять себе пустыню? А как на самом деле? Что узнали из текста? Какая же возникает проблема? В чем мы должны разобраться? Как растения приспосабливаются (выживают) в пустыне?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2.Тема: Австралия.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Мы путешествуем по материкам. Догадайтесь, о каком материке пойдет речь?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Она располагается под нами.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Там, очевидно, ходят вверх ногами,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наизнанку вывернутый год.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расцветают в октябре сады,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в январе, а не в июле лето,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Там протекают реки без воды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Они в пустыне пропадают где-то *...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вас удивило в стихотворении? Что интересного заметили?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Какой возникает вопрос? Ученики: Что это за материк, где все наоборот?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Это Австралия. Так какой материк (и страну) будем изучать? 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3.Тема: Народные приметы погоды.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погода будет завтра.?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наши далекие предки узнавали о погоде на следующий день?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пытаются ответить на этот вопрос.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затрудняются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предлагает вопрос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будет погода, если ласточки низко летают.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 и пытаются сформулировать тему урока.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4.Тема: Животные степей.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 степях Европы почти нет крупных травоядных животных, а в африканских саваннах их много?</w:t>
      </w:r>
    </w:p>
    <w:p w:rsidR="00F9292E" w:rsidRDefault="00F9292E" w:rsidP="00F9292E">
      <w:pPr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Возникает проблема. Дети сравнивают растительность степей и саванн и делают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в саванне есть крупные животные, а в степях нет.</w:t>
      </w:r>
    </w:p>
    <w:p w:rsidR="00F9292E" w:rsidRDefault="00F9292E" w:rsidP="00F9292E">
      <w:pPr>
        <w:spacing w:after="0" w:line="360" w:lineRule="auto"/>
        <w:ind w:firstLine="6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Результаты применения технологии.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проблемного диалога – качественные знания за счёт познавательной мотивации, метода поиска решения – подлинное понимание материала, продуктивные задания.   Традиционная методика не даёт полноценного усвоения учебного материала: сообщение темы урока не вызывает к ней интереса, сообщение знания не гарантирует его понимание, задания оборачиваются бессмысленным зазубриванием. После проведения проблемного диалога материал закрепляется быстро и легко.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делятся на три группы: познавательные, коммуникативные и регулятивные.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Познавательные действия</w:t>
      </w:r>
      <w:r>
        <w:rPr>
          <w:rFonts w:ascii="Times New Roman" w:eastAsia="Calibri" w:hAnsi="Times New Roman" w:cs="Times New Roman"/>
          <w:sz w:val="24"/>
          <w:szCs w:val="24"/>
        </w:rPr>
        <w:t>: Побуждающий диалог развивает творческие умения осознавать и формулировать проблему, выдвигать и проверять гипотезу. Подводящий диалог формирует логические умения сравнивать, анализировать, обобщать. Оба вида диалога и все продуктивные задания развивают речь. Обязательное использование опорного сигнала формирует знаковые умения.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Коммуникативные действия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осваиваются за счёт различных форм обучения. Здесь нужно работать в парах, группах, школьники учатся слушать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договариваться, распределять роли.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Регулятивные действия.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Методы постановки проблемы развивают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Методы поиска решения учат планированию и контролю, потому что учебное открытие можно спланировать, а открытое знание нужно сверять с учебником.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проблемного диалога – становление характера, мотивов, ценностей. Позиция активного деятеля, а не созерцателя воспитывает такие черты характера, как инициативность, смелость, трудолюбие. Роль творца, а не исполнителя усиливает познавательную мотивацию учения. Отношения сотрудничества, а не подчинения формируют доброжелательность и уважение к людям. Традиционное же обучение способствует возникновению пассивной жизненной позицией, нарастанию недовольства учением и школой.</w:t>
      </w:r>
    </w:p>
    <w:p w:rsidR="00F9292E" w:rsidRDefault="00F9292E" w:rsidP="00F9292E">
      <w:pPr>
        <w:spacing w:after="0" w:line="36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технология проблемного диалога действительно обеспечивает достижение установленных результатов и является эффективным средством реализации ФГОС.</w:t>
      </w:r>
    </w:p>
    <w:p w:rsidR="00F9292E" w:rsidRDefault="00F9292E" w:rsidP="00F9292E">
      <w:pPr>
        <w:pStyle w:val="a3"/>
        <w:tabs>
          <w:tab w:val="left" w:pos="343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92E" w:rsidRDefault="00F9292E" w:rsidP="00F9292E">
      <w:pPr>
        <w:tabs>
          <w:tab w:val="left" w:pos="343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92E" w:rsidRDefault="00F9292E" w:rsidP="00F9292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6CFF" w:rsidRDefault="00776CFF"/>
    <w:sectPr w:rsidR="00776CFF" w:rsidSect="0077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389C"/>
    <w:multiLevelType w:val="hybridMultilevel"/>
    <w:tmpl w:val="0554E0B2"/>
    <w:lvl w:ilvl="0" w:tplc="8B1E7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D48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E4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2655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6C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2C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CAE0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66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E9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24534"/>
    <w:multiLevelType w:val="hybridMultilevel"/>
    <w:tmpl w:val="34AC36A8"/>
    <w:lvl w:ilvl="0" w:tplc="358826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C9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18A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7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6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684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B032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E0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42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D06A2"/>
    <w:multiLevelType w:val="hybridMultilevel"/>
    <w:tmpl w:val="5B44D91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F9292E"/>
    <w:rsid w:val="001927BA"/>
    <w:rsid w:val="002C3521"/>
    <w:rsid w:val="00776CFF"/>
    <w:rsid w:val="00F9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32"/>
        <o:r id="V:Rule4" type="connector" idref="#_x0000_s1026"/>
        <o:r id="V:Rule5" type="connector" idref="#_x0000_s1031"/>
        <o:r id="V:Rule6" type="connector" idref="#_x0000_s1029"/>
        <o:r id="V:Rule7" type="connector" idref="#_x0000_s1028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2533</Words>
  <Characters>14439</Characters>
  <Application>Microsoft Office Word</Application>
  <DocSecurity>0</DocSecurity>
  <Lines>120</Lines>
  <Paragraphs>33</Paragraphs>
  <ScaleCrop>false</ScaleCrop>
  <Company>Genesis \ Z-TeAm,Inc</Company>
  <LinksUpToDate>false</LinksUpToDate>
  <CharactersWithSpaces>16939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2016-02-13T03:50:00Z</dcterms:created>
  <dcterms:modified xsi:type="dcterms:W3CDTF">2016-02-13T03:53:00Z</dcterms:modified>
</cp:coreProperties>
</file>