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CB" w:rsidRPr="003236CB" w:rsidRDefault="003236CB" w:rsidP="003236CB">
      <w:pPr>
        <w:pStyle w:val="11"/>
        <w:jc w:val="center"/>
        <w:rPr>
          <w:b/>
          <w:sz w:val="32"/>
          <w:szCs w:val="32"/>
        </w:rPr>
      </w:pPr>
      <w:r w:rsidRPr="003236CB">
        <w:rPr>
          <w:b/>
          <w:sz w:val="32"/>
          <w:szCs w:val="32"/>
        </w:rPr>
        <w:t>МБОУ  Ленинская СОШ</w:t>
      </w: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  <w:sz w:val="44"/>
          <w:szCs w:val="44"/>
        </w:rPr>
      </w:pPr>
      <w:r w:rsidRPr="003236CB">
        <w:rPr>
          <w:b/>
          <w:sz w:val="44"/>
          <w:szCs w:val="44"/>
        </w:rPr>
        <w:t xml:space="preserve">Сценарий классного часа в 5 классе </w:t>
      </w:r>
    </w:p>
    <w:p w:rsidR="003236CB" w:rsidRPr="003236CB" w:rsidRDefault="003236CB" w:rsidP="003236CB">
      <w:pPr>
        <w:pStyle w:val="11"/>
        <w:jc w:val="center"/>
        <w:rPr>
          <w:b/>
          <w:sz w:val="44"/>
          <w:szCs w:val="44"/>
        </w:rPr>
      </w:pPr>
      <w:r w:rsidRPr="003236CB">
        <w:rPr>
          <w:b/>
          <w:sz w:val="44"/>
          <w:szCs w:val="44"/>
        </w:rPr>
        <w:t>«Славь, Россия Богородицу, Пресвятой ее Покров»</w:t>
      </w: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ind w:left="4536"/>
        <w:jc w:val="center"/>
        <w:rPr>
          <w:b/>
        </w:rPr>
      </w:pPr>
    </w:p>
    <w:p w:rsidR="003236CB" w:rsidRDefault="003236CB" w:rsidP="003236CB">
      <w:pPr>
        <w:pStyle w:val="11"/>
        <w:ind w:left="4536"/>
        <w:jc w:val="center"/>
        <w:rPr>
          <w:b/>
        </w:rPr>
      </w:pPr>
    </w:p>
    <w:p w:rsidR="003236CB" w:rsidRDefault="003236CB" w:rsidP="003236CB">
      <w:pPr>
        <w:pStyle w:val="11"/>
        <w:ind w:left="4536"/>
        <w:jc w:val="center"/>
        <w:rPr>
          <w:b/>
        </w:rPr>
      </w:pPr>
    </w:p>
    <w:p w:rsidR="003236CB" w:rsidRDefault="003236CB" w:rsidP="003236CB">
      <w:pPr>
        <w:pStyle w:val="11"/>
        <w:ind w:left="4536"/>
        <w:jc w:val="center"/>
        <w:rPr>
          <w:b/>
        </w:rPr>
      </w:pPr>
    </w:p>
    <w:p w:rsidR="003236CB" w:rsidRDefault="003236CB" w:rsidP="003236CB">
      <w:pPr>
        <w:pStyle w:val="11"/>
        <w:ind w:left="4536"/>
        <w:jc w:val="center"/>
        <w:rPr>
          <w:b/>
        </w:rPr>
      </w:pPr>
    </w:p>
    <w:p w:rsidR="003236CB" w:rsidRDefault="003236CB" w:rsidP="003236CB">
      <w:pPr>
        <w:pStyle w:val="11"/>
        <w:ind w:left="4536"/>
        <w:rPr>
          <w:b/>
        </w:rPr>
      </w:pPr>
    </w:p>
    <w:p w:rsidR="003236CB" w:rsidRPr="003236CB" w:rsidRDefault="003236CB" w:rsidP="003236CB">
      <w:pPr>
        <w:pStyle w:val="11"/>
        <w:ind w:left="396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Разработала классный руководитель 5 класса </w:t>
      </w:r>
      <w:proofErr w:type="spellStart"/>
      <w:r>
        <w:rPr>
          <w:b/>
          <w:sz w:val="36"/>
          <w:szCs w:val="36"/>
        </w:rPr>
        <w:t>Русова</w:t>
      </w:r>
      <w:proofErr w:type="spellEnd"/>
      <w:r>
        <w:rPr>
          <w:b/>
          <w:sz w:val="36"/>
          <w:szCs w:val="36"/>
        </w:rPr>
        <w:t xml:space="preserve"> Маргарита Александровна</w:t>
      </w: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</w:p>
    <w:p w:rsidR="003236CB" w:rsidRDefault="003236CB" w:rsidP="003236CB">
      <w:pPr>
        <w:pStyle w:val="11"/>
        <w:jc w:val="center"/>
        <w:rPr>
          <w:b/>
        </w:rPr>
      </w:pPr>
      <w:r>
        <w:rPr>
          <w:b/>
        </w:rPr>
        <w:t xml:space="preserve">2015 – 2016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</w:p>
    <w:p w:rsidR="003236CB" w:rsidRPr="003236CB" w:rsidRDefault="003236CB" w:rsidP="003236CB">
      <w:pPr>
        <w:pStyle w:val="11"/>
        <w:jc w:val="center"/>
        <w:rPr>
          <w:b/>
        </w:rPr>
      </w:pPr>
      <w:r w:rsidRPr="003236CB">
        <w:rPr>
          <w:b/>
        </w:rPr>
        <w:lastRenderedPageBreak/>
        <w:t>Сценарий классного часа в 5 классе «Славь, Россия Богородицу, Пресвятой ее Покров»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</w:p>
    <w:p w:rsidR="00CC413E" w:rsidRPr="003236CB" w:rsidRDefault="00CC413E" w:rsidP="003236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школьников с обычаями и традициями русского народа;</w:t>
      </w:r>
    </w:p>
    <w:p w:rsidR="00CC413E" w:rsidRPr="003236CB" w:rsidRDefault="00CC413E" w:rsidP="003236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в учащихся бережного отношения к сохранению традиций и обычаев русского народа;</w:t>
      </w:r>
    </w:p>
    <w:p w:rsidR="00CC413E" w:rsidRPr="003236CB" w:rsidRDefault="00CC413E" w:rsidP="003236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формирования этнокультурной идентичности школьников.</w:t>
      </w:r>
    </w:p>
    <w:p w:rsidR="00CC413E" w:rsidRPr="003236CB" w:rsidRDefault="00CC413E" w:rsidP="003236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 детей любовь к природе, бережное отношение к ней;</w:t>
      </w:r>
    </w:p>
    <w:p w:rsidR="00CC413E" w:rsidRPr="003236CB" w:rsidRDefault="00CC413E" w:rsidP="003236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смекалку, находчивость, чувство юмора, стремление больше знать.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центральное место в классе занимает панно с изображением церкви и деревьев, покрытых снегом. Один из уголков класса оборудован под торговую площадь. Музыкальное сопровождение: колокольный звон, мелодии русских народных песен.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Участники: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учащиеся класса, приглашенные гости: родители, учащиеся других классов. Почетным гостем и участником праздника может быть священнослужитель местного храма.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14 октября Русская Православная Церковь празднует Покров Богородицы в память события, произошедшего более тысячи лет назад в святом городе Константинополе. Чудо, прославленное церковью, произошло в храме во время всенощного бдения, когда город Константинополь – тогда православная греческая столица – был окружен неприятелем. Все находившееся в церкви горячо молились об избавлении от врага.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Свою молитву к Господу и Божией Матери возносил и</w:t>
      </w:r>
      <w:proofErr w:type="gramStart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Андрей, принявший на себя подвиг юродства Христа ради. Многие в городе смеялись над</w:t>
      </w:r>
      <w:proofErr w:type="gramStart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Андреем, били и толкали его. Благодушно терпя издевательства и голод, он ходил по улицам в одной рубище, проводил ночи на холоде, а милостыню, которую подавали ему, раздавал другим нищим. Господь наградил</w:t>
      </w:r>
      <w:proofErr w:type="gramStart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Андрея даром прозорливости.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вот, молясь вместе со всеми прихожанами, он увидел вдруг Пресвятую Деву, шествовавшую по воздуху в окружении ангелов и святых. Преклонив колени, Богоматерь долго молилась, а затем, подойдя к престолу храма, сняла со своей головы покрывало (покров) и распростерла его над молившимися в храме людьми, знаменуя тем подаваемую Ею всему христианскому миру защиту от невидимых врагов. Покров в руках Ее сиял “паче лучей солнечных”. По </w:t>
      </w:r>
      <w:proofErr w:type="spellStart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отшествии</w:t>
      </w:r>
      <w:proofErr w:type="spellEnd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Пресвятой Богородицы. Ее покров стал невидимым, но благодать осталась с христианами.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Заступничеством Пречистой Девы враг был отогнан от стен Константинополя, а память о чудесном явлении Богородицы осталась в народе. Пречистая Божия Матерь всегда простирает</w:t>
      </w:r>
      <w:proofErr w:type="gramStart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 молитвенный Покров над всеми православными христианами и умоляет Сына Своего Господа Иисуса Христа о даровании нам вечного спасения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Чтец: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Подступали к Царьграду враги.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Христиане молились всю ночь.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Боже праведный, помоги!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Кто им мог, кроме Бога помочь?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Над скорбями </w:t>
      </w:r>
      <w:proofErr w:type="gramStart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молящих</w:t>
      </w:r>
      <w:proofErr w:type="gramEnd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свое покрывало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Божья Матерь защитой простерла.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Отступили враги, будто их не бывало,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Улетели от города вороны.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той поры, вот уж много веков,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Долгожданный, кого не спроси,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Величается Божий Покров</w:t>
      </w:r>
      <w:proofErr w:type="gramStart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аждый год на Великой Руси.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Покров – исключительно православный праздник. Католики его не отмечают. Традицию его празднования на Руси завел Андрей </w:t>
      </w:r>
      <w:proofErr w:type="spellStart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Боголюбский</w:t>
      </w:r>
      <w:proofErr w:type="spellEnd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внук Владимира Мономаха. Впервые славяне отметили праздник в 1165 году в момент освящения Храма </w:t>
      </w:r>
      <w:proofErr w:type="spellStart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Покрова-на-Нерли</w:t>
      </w:r>
      <w:proofErr w:type="spellEnd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Другой известнейший собор в честь Покрова Божией Матери (храм Василия Блаженного) расположен в 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центре Москвы. Его строительство связано с походом царя Иоанна Грозного на Казань в 1552 году. В праздник Покрова Богородицы русские войска одержали решающую победу. В день Покрова Пресвятой Богородицы православные люди на Руси шли всегда в храмы всеми семьями, чтобы в молитве испросить милости и заступничества Божией Матери.</w:t>
      </w:r>
    </w:p>
    <w:p w:rsidR="00CC413E" w:rsidRPr="003236CB" w:rsidRDefault="00CC413E" w:rsidP="003236CB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Звон колоколов и на их фоне чтение.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чтец.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Колокольный звон раздается,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Пробуждая сёла окрест.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каждом сердце светло отзовётся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Чистый праздничный благовест.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он слышен со всех сторон,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Колокольный звон, колокольный звон.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чтец.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звучит широко и свободно,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Отзываясь в дальней дали,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Будто голос души народной,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Голос древней русской земли.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доносит со всех сторон,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Колокольный звон, колокольный звон.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3-й чтец.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Распахнулись синие дали</w:t>
      </w:r>
      <w:proofErr w:type="gramStart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</w:t>
      </w:r>
      <w:proofErr w:type="gramEnd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любви, для тепла, для добра.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Целый год мы его так ждали, 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Праздник светлого Покрова.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звучит он со всех сторон,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Колокольный звон, колокольный звон.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Известно немало пословиц, примет, присловий, связанных с Покровом. Они не только отражали мудрость и наблюдательность крестьянина, но служили руководством в практической жизни.</w:t>
      </w:r>
    </w:p>
    <w:p w:rsidR="00CC413E" w:rsidRPr="003236CB" w:rsidRDefault="00CC413E" w:rsidP="003236CB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Ученики называют пословицы и приметы.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Покров ветер с востока – зима холодная.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Отлет журавлей до Покрова – на раннюю и холодную зиму.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Покров до обеда осень – после зима.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Покров, натопи избу без дров.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покрыл Покров (землю снегом), не покроет и Рождество.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русского крестьянина праздник Покрова исстари был ещё и праздником, который подводил итоги сельскохозяйственного года. Считалось, что с Покрова начинается первое зазимье. Домашний скот закармливали “</w:t>
      </w:r>
      <w:proofErr w:type="spellStart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дожиночным</w:t>
      </w:r>
      <w:proofErr w:type="spellEnd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“</w:t>
      </w:r>
      <w:proofErr w:type="spellStart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пожинальным</w:t>
      </w:r>
      <w:proofErr w:type="spellEnd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(то есть последним) снопом и с Покрова уже не выгоняли скотину на пастбища, даже если не было снега. Скот держали в хлевах и переводили с этого дня на зимний корм. К этому дню должен быть убран весь урожай, как считали на селе: “На Покров – последний сбор плодов”.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Чтец: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полям уверенно выступает осень.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Ветер по-осеннему резок и суров.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за год ты сделал? – спросит</w:t>
      </w:r>
      <w:proofErr w:type="gramStart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аждого хозяина батюшка Покров.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А собрали ли вы урожай в закрома,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Запасли овощей, сладких ягод, грибов,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Утеплили подворье и собственный кров? – 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сегодня о чем строго спросит Покров.</w:t>
      </w:r>
    </w:p>
    <w:p w:rsidR="00CC413E" w:rsidRPr="003236CB" w:rsidRDefault="00CC413E" w:rsidP="003236CB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Выходят ребята, одетые в </w:t>
      </w:r>
      <w:r w:rsidR="003236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казачьи</w:t>
      </w:r>
      <w:r w:rsidRPr="003236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костюмы.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Было нам осенью от работы жарко,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собрали в закрома добрые подарки: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Овощей, грибов и ягод,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жить зимой без тягот.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Уж ты, батюшка Покров,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Защити наш дом и кров</w:t>
      </w:r>
      <w:proofErr w:type="gramStart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беды-ненастья, непогоды-горести,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Отсыпь нам счастья-радости полные горсти.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Уж мы тебя рады каждый год встречать,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Уж мы тебя станем славить-величать.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 основные с/</w:t>
      </w:r>
      <w:proofErr w:type="spellStart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к празднику Покрова Божией Матери заканчивались и во многих местах начинались осенние торги, ярмарки.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1-скоморох.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Батюшка Покров, расстелись ковром,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Открывай, не жалей, сундуки с добром.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Расшумись по площадям, переулкам, улицам,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ярмаркой покровской весь народ любуется.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скоморох.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Гуляй, ярмарка, весёлая, яркая,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Покупай, народ честной, всем, кто люб, подарки:</w:t>
      </w:r>
      <w:proofErr w:type="gramEnd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Деткам игрушки, книжки да сладости.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3-й скоморох.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жён и невест есть другие радости: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Колечки, серёжки, шубки да сапожки,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Зеркальца, румяны, кремы да помады.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стой в стороне, покупай, что надо!</w:t>
      </w:r>
    </w:p>
    <w:p w:rsidR="00CC413E" w:rsidRPr="003236CB" w:rsidRDefault="00CC413E" w:rsidP="003236CB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Выходят торговцы </w:t>
      </w:r>
      <w:proofErr w:type="gramStart"/>
      <w:r w:rsidRPr="003236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снедью</w:t>
      </w:r>
      <w:proofErr w:type="gramEnd"/>
      <w:r w:rsidRPr="003236C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1-й торговец </w:t>
      </w:r>
      <w:proofErr w:type="gramStart"/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снедью</w:t>
      </w:r>
      <w:proofErr w:type="gramEnd"/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у нас товар – загляденье,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Пироги да пряники – объеденье.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Караваи, калачи, с пылу, с жару – из печи,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 пышны и горячи,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Хоть на стол, хоть в рот мечи!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торговец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снедью</w:t>
      </w:r>
      <w:proofErr w:type="gramEnd"/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Налетай, народ честной,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Вот вам пряник расписной!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Шоколадки, бублики.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Приготовьте рублики,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Дорогая публика!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торговец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снедью</w:t>
      </w:r>
      <w:proofErr w:type="gramEnd"/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Пышки горячие,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горле не стоячие,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Пироги с начинкой –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жареной ветчинкой,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Подходи не ленись,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Покупай, не скупись!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2-й торговец </w:t>
      </w:r>
      <w:proofErr w:type="gramStart"/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снедью</w:t>
      </w:r>
      <w:proofErr w:type="gramEnd"/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Пряники Городецкие,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Подарки молодецкие.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Утеха молодушкам,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зубам даже старушкам.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Сдобные, сладкие,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Не ешьте </w:t>
      </w:r>
      <w:proofErr w:type="spellStart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украдкою</w:t>
      </w:r>
      <w:proofErr w:type="spellEnd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Есть с маком, есть с анисом, 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Покупай, дядя Анисим!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1-скоморох.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год ты работал, как надо,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Гуляй, веселись </w:t>
      </w:r>
      <w:proofErr w:type="gramStart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упаду.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скоморох.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Покровская ярмарка накормит, напоит,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Весёлая, яркая – всех развеселит!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3-й скоморох.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Пойдём гулять по площади, где ярмарка цветёт,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пляшет и ликует православный наш народ.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если тучи чёрные над ярмаркой пойдут,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 Матушка Пречистая покроет Божий люд.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небес лазурных спустится на всех нас Благодать,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Дороже этой милости на свете не </w:t>
      </w:r>
      <w:proofErr w:type="gramStart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сыскать</w:t>
      </w:r>
      <w:proofErr w:type="gramEnd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Ярмарка, ярмарка, золотая ярмарка,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Ярмарка, ярмарка, звонкая и яркая,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Ярмарка, ярмарка, всем ты хороша,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душа моей России, как моя душа…</w:t>
      </w:r>
      <w:proofErr w:type="gramEnd"/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 </w:t>
      </w: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Знаменит был в русском быту Покров и свадьбами. Многие девицы на выданье считали для себя непременным долгом побывать в праздник Покрова в церкви; поставить свечи перед иконою Покрова Богородицы. Этот день вообще старались провести весело, веря что “если Покров весело проведешь, дружка милого найдешь”.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празднику Покрова заканчивались на селе для девушек и парней время хороводов и начинались посиделки, когда длинными осенними и зимними вечерами девушки занимались прядением, вышиванием, вязанием под пение народных песен.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этот день – первый праздник холода – пекли </w:t>
      </w:r>
      <w:proofErr w:type="spellStart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блинцы</w:t>
      </w:r>
      <w:proofErr w:type="spellEnd"/>
      <w:r w:rsidRPr="003236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(тонкие блины), “запекали углы”, чтобы из жилища тепло не выдувало. Вот и мы с вами, следуя традиции, напекли блинов, да самовар уже на столе. Не страшна нам долгая зима. Умеем зиму встретить, умеем зиму приветить.</w:t>
      </w:r>
    </w:p>
    <w:p w:rsidR="00CC413E" w:rsidRPr="003236CB" w:rsidRDefault="00CC413E" w:rsidP="003236CB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6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Чаепитие с блинами.</w:t>
      </w:r>
    </w:p>
    <w:p w:rsidR="00536CDF" w:rsidRPr="003236CB" w:rsidRDefault="00536CDF" w:rsidP="003236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36CDF" w:rsidRPr="003236CB" w:rsidSect="003236CB">
      <w:pgSz w:w="11906" w:h="16838"/>
      <w:pgMar w:top="851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5B25"/>
    <w:multiLevelType w:val="multilevel"/>
    <w:tmpl w:val="D898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17B91"/>
    <w:multiLevelType w:val="multilevel"/>
    <w:tmpl w:val="7D00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C413E"/>
    <w:rsid w:val="000E0A9C"/>
    <w:rsid w:val="003236CB"/>
    <w:rsid w:val="00536CDF"/>
    <w:rsid w:val="00CC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DF"/>
  </w:style>
  <w:style w:type="paragraph" w:styleId="1">
    <w:name w:val="heading 1"/>
    <w:basedOn w:val="a"/>
    <w:link w:val="10"/>
    <w:uiPriority w:val="9"/>
    <w:qFormat/>
    <w:rsid w:val="00CC4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41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413E"/>
  </w:style>
  <w:style w:type="character" w:styleId="a4">
    <w:name w:val="Emphasis"/>
    <w:basedOn w:val="a0"/>
    <w:uiPriority w:val="20"/>
    <w:qFormat/>
    <w:rsid w:val="00CC413E"/>
    <w:rPr>
      <w:i/>
      <w:iCs/>
    </w:rPr>
  </w:style>
  <w:style w:type="paragraph" w:styleId="a5">
    <w:name w:val="Normal (Web)"/>
    <w:basedOn w:val="a"/>
    <w:uiPriority w:val="99"/>
    <w:semiHidden/>
    <w:unhideWhenUsed/>
    <w:rsid w:val="00CC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41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C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13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32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5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272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757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306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910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550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469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5026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569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034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4149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460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816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9799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090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8921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496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1287</Words>
  <Characters>7337</Characters>
  <Application>Microsoft Office Word</Application>
  <DocSecurity>0</DocSecurity>
  <Lines>61</Lines>
  <Paragraphs>17</Paragraphs>
  <ScaleCrop>false</ScaleCrop>
  <Company>Krokoz™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2015-12-14T13:09:00Z</dcterms:created>
  <dcterms:modified xsi:type="dcterms:W3CDTF">2015-12-14T13:41:00Z</dcterms:modified>
</cp:coreProperties>
</file>