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5">
      <w:pPr>
        <w:pStyle w:val="ListParagraph"/>
        <w:ind w:left="0" w:firstLine="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Конспект логопедического занятия по грамоте с использованием конструктора LEGO</w:t>
      </w:r>
    </w:p>
    <w:p w14:paraId="0000000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0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Тема:</w:t>
      </w:r>
      <w:r>
        <w:rPr>
          <w:rFonts w:ascii="Times New Roman" w:cs="Times New Roman" w:hAnsi="Times New Roman"/>
          <w:sz w:val="28"/>
          <w:szCs w:val="28"/>
        </w:rPr>
        <w:t xml:space="preserve"> "Путешествие в Звукоград: Дифференциация гласных и согласных звуков, твердых и мягких согласных в словах с использованием LEGO."</w:t>
      </w:r>
    </w:p>
    <w:p w14:paraId="0000000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0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Цель:</w:t>
      </w:r>
      <w:r>
        <w:rPr>
          <w:rFonts w:ascii="Times New Roman" w:cs="Times New Roman" w:hAnsi="Times New Roman"/>
          <w:sz w:val="28"/>
          <w:szCs w:val="28"/>
        </w:rPr>
        <w:t xml:space="preserve"> Формирование навыков звуко-буквенного анализа и синтеза слов, развитие фонематического слуха и мелкой моторики с использованием конструктора LEGO.</w:t>
      </w:r>
    </w:p>
    <w:p w14:paraId="0000000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0B">
      <w:pPr>
        <w:pStyle w:val="ListParagraph"/>
        <w:ind w:left="0" w:firstLine="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Задачи:</w:t>
      </w:r>
    </w:p>
    <w:p w14:paraId="0000000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0D">
      <w:pPr>
        <w:pStyle w:val="ListParagraph"/>
        <w:ind w:left="0" w:firstLine="0"/>
        <w:rPr>
          <w:rFonts w:ascii="Times New Roman" w:cs="Times New Roman" w:hAnsi="Times New Roman"/>
          <w:i/>
          <w:iCs/>
          <w:sz w:val="28"/>
          <w:szCs w:val="28"/>
          <w:u w:val="none"/>
        </w:rPr>
      </w:pPr>
      <w:r>
        <w:rPr>
          <w:rFonts w:ascii="Times New Roman" w:cs="Times New Roman" w:hAnsi="Times New Roman"/>
          <w:i/>
          <w:iCs/>
          <w:sz w:val="28"/>
          <w:szCs w:val="28"/>
          <w:u w:val="none"/>
        </w:rPr>
        <w:t>•   Коррекционно-образовательные:</w:t>
      </w:r>
    </w:p>
    <w:p w14:paraId="0000000E">
      <w:pPr>
        <w:pStyle w:val="ListParagraph"/>
        <w:numPr>
          <w:ilvl w:val="0"/>
          <w:numId w:val="2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Закреплять представления о гласных и согласных звуках, их отличительных признаках (гласный – тянется, поется, воздух выходит свободно; согласный – преграда).</w:t>
      </w:r>
    </w:p>
    <w:p w14:paraId="0000000F">
      <w:pPr>
        <w:pStyle w:val="ListParagraph"/>
        <w:numPr>
          <w:ilvl w:val="0"/>
          <w:numId w:val="2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Учить дифференцировать твердые и мягкие согласные звуки.</w:t>
      </w:r>
    </w:p>
    <w:p w14:paraId="00000010">
      <w:pPr>
        <w:pStyle w:val="ListParagraph"/>
        <w:numPr>
          <w:ilvl w:val="0"/>
          <w:numId w:val="2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Закреплять навык составления звуковых схем слов с опорой на цветное кодирование LEGO.</w:t>
      </w:r>
    </w:p>
    <w:p w14:paraId="00000011">
      <w:pPr>
        <w:pStyle w:val="ListParagraph"/>
        <w:numPr>
          <w:ilvl w:val="0"/>
          <w:numId w:val="26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Формировать умение читать простые слова по построенной LEGO-схеме (или соотносить схему с буквенным обозначением).</w:t>
      </w:r>
    </w:p>
    <w:p w14:paraId="00000012">
      <w:pPr>
        <w:pStyle w:val="ListParagraph"/>
        <w:ind w:left="0" w:firstLine="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•  Коррекционно-развивающие:</w:t>
      </w:r>
    </w:p>
    <w:p w14:paraId="00000013">
      <w:pPr>
        <w:pStyle w:val="ListParagraph"/>
        <w:numPr>
          <w:ilvl w:val="0"/>
          <w:numId w:val="3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Развивать фонематический слух и фонематическое восприятие (умение выделять, различать и последовательно называть звуки в слове).</w:t>
      </w:r>
    </w:p>
    <w:p w14:paraId="00000014">
      <w:pPr>
        <w:pStyle w:val="ListParagraph"/>
        <w:numPr>
          <w:ilvl w:val="0"/>
          <w:numId w:val="3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Развивать мелкую моторику пальцев рук, координацию движений.</w:t>
      </w:r>
    </w:p>
    <w:p w14:paraId="00000015">
      <w:pPr>
        <w:pStyle w:val="ListParagraph"/>
        <w:numPr>
          <w:ilvl w:val="0"/>
          <w:numId w:val="3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Развивать зрительное и слуховое внимание, память, логическое мышление.</w:t>
      </w:r>
    </w:p>
    <w:p w14:paraId="00000016">
      <w:pPr>
        <w:pStyle w:val="ListParagraph"/>
        <w:numPr>
          <w:ilvl w:val="0"/>
          <w:numId w:val="3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Развивать пространственное восприятие и ориентировку.</w:t>
      </w:r>
    </w:p>
    <w:p w14:paraId="00000017">
      <w:pPr>
        <w:pStyle w:val="ListParagraph"/>
        <w:numPr>
          <w:ilvl w:val="0"/>
          <w:numId w:val="3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Активизировать и расширять словарь по теме "Звуки и буквы".</w:t>
      </w:r>
    </w:p>
    <w:p w14:paraId="00000018">
      <w:pPr>
        <w:pStyle w:val="ListParagraph"/>
        <w:ind w:left="0" w:firstLine="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•   Коррекционно-воспитательные:</w:t>
      </w:r>
    </w:p>
    <w:p w14:paraId="00000019">
      <w:pPr>
        <w:pStyle w:val="ListParagraph"/>
        <w:numPr>
          <w:ilvl w:val="0"/>
          <w:numId w:val="37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Воспитывать усидчивость, самостоятельность, аккуратность, умение работать в коллективе (при групповой форме).</w:t>
      </w:r>
    </w:p>
    <w:p w14:paraId="0000001A">
      <w:pPr>
        <w:pStyle w:val="ListParagraph"/>
        <w:numPr>
          <w:ilvl w:val="0"/>
          <w:numId w:val="37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Формировать познавательный интерес к занятиям по грамоте.</w:t>
      </w:r>
    </w:p>
    <w:p w14:paraId="0000001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1C">
      <w:pPr>
        <w:pStyle w:val="ListParagraph"/>
        <w:ind w:left="0" w:firstLine="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Оборудование:</w:t>
      </w:r>
    </w:p>
    <w:p w14:paraId="0000001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1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Конструктор LEGO:</w:t>
      </w:r>
    </w:p>
    <w:p w14:paraId="0000001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Красные детали (кубики 2x2 или 2x4) – для обозначения гласных звуков.</w:t>
      </w:r>
    </w:p>
    <w:p w14:paraId="0000002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Синие детали (кубики 2x2 или 2x4) – для обозначения твердых согласных звуков.</w:t>
      </w:r>
    </w:p>
    <w:p w14:paraId="0000002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Зеленые детали (кубики 2x2 или 2x4) – для обозначения мягких согласных звуков.</w:t>
      </w:r>
    </w:p>
    <w:p w14:paraId="0000002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(Можно добавить белые детали для ударного гласного, если дети уже освоили ударение).</w:t>
      </w:r>
    </w:p>
    <w:p w14:paraId="0000002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Большие карточки-символы: красный круг (гласный), синий квадрат (твердый согласный), зеленый квадрат (мягкий согласный).</w:t>
      </w:r>
    </w:p>
    <w:p w14:paraId="0000002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Предметные картинки для звукового анализа (слова из 3-4 звуков с изучаемыми звуками): "МАК", "ДОМ", "СОМ", "ЛУК", "КОТ", "КИТ", "ЛЕС", "МЫШКА", "МЯЧ", "КОСА", "ЛИСА".</w:t>
      </w:r>
    </w:p>
    <w:p w14:paraId="0000002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Игровые поля (коврики, разлинованные на квадраты, или просто плоские пластины LEGO) по количеству детей для построения схем.</w:t>
      </w:r>
    </w:p>
    <w:p w14:paraId="0000002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Мягкая игрушка-персонаж (например, "Профессор Звукоград").</w:t>
      </w:r>
    </w:p>
    <w:p w14:paraId="0000002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Карточки с буквами для заключительного этапа (по желанию).</w:t>
      </w:r>
    </w:p>
    <w:p w14:paraId="0000002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Мешочек с маленькими деталями LEGO разных цветов.</w:t>
      </w:r>
    </w:p>
    <w:p w14:paraId="0000002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2A">
      <w:pPr>
        <w:pStyle w:val="ListParagraph"/>
        <w:ind w:left="0" w:firstLine="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Ход занятия:</w:t>
      </w:r>
    </w:p>
    <w:p w14:paraId="0000002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2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I. Организационный момент (2-3 мин)</w:t>
      </w:r>
    </w:p>
    <w:p w14:paraId="0000002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2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 Приветствие: Логопед приветствует ребенка (детей).</w:t>
      </w:r>
    </w:p>
    <w:p w14:paraId="0000002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 Мотивация:</w:t>
      </w:r>
    </w:p>
    <w:p w14:paraId="0000003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</w:p>
    <w:p w14:paraId="0000003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Логопед: "Сегодня к нам в гости пришел Профессор Звукоград (показывает игрушку). Он очень любит разные звуки и буквы, а еще он большой любитель строить из LEGO! Профессор приглашает нас в Звукоград, чтобы помочь ему построить звуковые дорожки для слов. Готовы?"</w:t>
      </w:r>
    </w:p>
    <w:p w14:paraId="0000003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Дети: "Да!"</w:t>
      </w:r>
    </w:p>
    <w:p w14:paraId="0000003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3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II. Актуализация опорных знаний (5 мин)</w:t>
      </w:r>
    </w:p>
    <w:p w14:paraId="0000003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3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 "Волшебные кубики Профессора Звукограда":</w:t>
      </w:r>
    </w:p>
    <w:p w14:paraId="0000003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Логопед: "В Звукограде звуки живут в домиках разного цвета. Давайте вспомним, какие это домики?"</w:t>
      </w:r>
    </w:p>
    <w:p w14:paraId="0000003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(Логопед показывает карточки-символы и соответствующие детали LEGO).</w:t>
      </w:r>
    </w:p>
    <w:p w14:paraId="0000003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"Красный кубик – для каких звуков? (Гласных). Почему они красные? (Их можно петь, воздух проходит свободно)."</w:t>
      </w:r>
    </w:p>
    <w:p w14:paraId="0000003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"Синий кубик – для каких звуков? (Твердых согласных). Почему они синие? (Воздух встречает преграду, произносятся твердо)."</w:t>
      </w:r>
    </w:p>
    <w:p w14:paraId="0000003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"Зеленый кубик – для каких звуков? (Мягких согласных). Почему они зеленые? (Воздух встречает преграду, произносятся мягко)."</w:t>
      </w:r>
    </w:p>
    <w:p w14:paraId="0000003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Закрепление: Логопед называет звук ([А], [М], [С'], [У]), дети поднимают соответствующий цвет LEGO-кубика.</w:t>
      </w:r>
    </w:p>
    <w:p w14:paraId="0000003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3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III. Основная часть (20-25 мин)</w:t>
      </w:r>
    </w:p>
    <w:p w14:paraId="0000003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4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 Игра "Найди свой цвет":</w:t>
      </w:r>
    </w:p>
    <w:p w14:paraId="0000004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Логопед высыпает на стол смешанные детали LEGO (красны</w:t>
      </w:r>
      <w:r>
        <w:rPr>
          <w:rFonts w:ascii="Times New Roman" w:cs="Times New Roman" w:hAnsi="Times New Roman"/>
          <w:sz w:val="28"/>
          <w:szCs w:val="28"/>
        </w:rPr>
        <w:t>е, синие, зеленые).</w:t>
      </w:r>
    </w:p>
    <w:p w14:paraId="0000004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Логопед: "Ой, Профессор Звукоград так торопился, что все кубики перепутались! Давайте рассортируем их по цветам, чтобы мы могли строить дорожки."</w:t>
      </w:r>
    </w:p>
    <w:p w14:paraId="0000004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Дети сортируют детали по цвету в отдельные емкости.</w:t>
      </w:r>
    </w:p>
    <w:p w14:paraId="0000004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Развитие мелкой моторики, внимания, закрепление цветовой дифференциации.</w:t>
      </w:r>
    </w:p>
    <w:p w14:paraId="0000004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4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 Дидактическая игра "Построй звуковую дорожку":</w:t>
      </w:r>
    </w:p>
    <w:p w14:paraId="0000004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Логопед: "Молодцы! А теперь самая интересная часть! Профессор Звукоград приготовил нам картинки со словами. Нам нужно будет построить для каждого слова свою звуковую дорожку из наших разноцветных LEGO-кубиков."</w:t>
      </w:r>
    </w:p>
    <w:p w14:paraId="0000004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На индивидуальных игровых полях (пластинах LEGO) дети строят схемы.</w:t>
      </w:r>
    </w:p>
    <w:p w14:paraId="0000004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Примеры слов и построения:</w:t>
      </w:r>
    </w:p>
    <w:p w14:paraId="0000004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Слово "МАК":</w:t>
      </w:r>
    </w:p>
    <w:p w14:paraId="0000004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Логопед: "Произнесите слово 'МАК'. Какой первый звук? ([М]). Какой он – гласный или согласный? Твердый или мягкий? (Согласный, твердый). Какой кубик возьмем? (Синий). Ставим его на нашу дорожку."</w:t>
      </w:r>
    </w:p>
    <w:p w14:paraId="0000004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"Какой второй звук? ([А]). Какой он? (Гласный). Какой кубик? (Красный). Ставим рядом с синим."</w:t>
      </w:r>
    </w:p>
    <w:p w14:paraId="0000004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"Какой последний звук? ([К]). Какой он? (Согласный, твердый). Какой кубик? (Синий). Ставим."</w:t>
      </w:r>
    </w:p>
    <w:p w14:paraId="0000004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Получается: Синий - Красный - Синий.</w:t>
      </w:r>
    </w:p>
    <w:p w14:paraId="0000004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Слова "ДОМ", "СОМ", "ЛУК", "КОТ" - по аналогичной схеме. (Все синий-красный-синий).</w:t>
      </w:r>
    </w:p>
    <w:p w14:paraId="0000005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Слова с мягкими согласными:</w:t>
      </w:r>
    </w:p>
    <w:p w14:paraId="0000005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"КИТ":  ([К'] - зеленый, [И] - красный, [Т] - синий). Дети строят: Зеленый - Красный - Синий.</w:t>
      </w:r>
    </w:p>
    <w:p w14:paraId="0000005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"ЛЕС": ([Л'] - зеленый, [Э] - красный, [С] - синий). Дети строят: Зеленый - Красный - Синий.</w:t>
      </w:r>
    </w:p>
    <w:p w14:paraId="0000005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Более сложные слова (для продвинутых детей):</w:t>
      </w:r>
    </w:p>
    <w:p w14:paraId="0000005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"ЛИСА": ([Л'] - зеленый, [И] - красный, [С] - синий, [А] - красный).</w:t>
      </w:r>
    </w:p>
    <w:p w14:paraId="0000005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"МЫШКА": ([М] - синий, [Ы] - красный, [Ш] - синий, [К] - синий, [А] - красный).</w:t>
      </w:r>
    </w:p>
    <w:p w14:paraId="0000005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Контроль и помощь: Логопед следит за правильностью выполнения, при необходимости помогает, поощряет проговаривание звуков.</w:t>
      </w:r>
    </w:p>
    <w:p w14:paraId="0000005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Развитие звукового анализа, последовательности, мелкой моторики, цветовосприятия.</w:t>
      </w:r>
    </w:p>
    <w:p w14:paraId="0000005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5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IV. Физкультминутка "LEGO-человечки" (2-3 мин)</w:t>
      </w:r>
    </w:p>
    <w:p w14:paraId="0000005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5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"Мы построим башню выше, (Поднимаются на носочки, руки вверх)</w:t>
      </w:r>
    </w:p>
    <w:p w14:paraId="0000005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А потом построим крышу. (Руки над головой "домиком")</w:t>
      </w:r>
    </w:p>
    <w:p w14:paraId="0000005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ЛЕГО-человечки, стройся в ряд! (Шагают на месте)</w:t>
      </w:r>
    </w:p>
    <w:p w14:paraId="0000005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ЛЕГО-человечки, веселят! (Прыжки)</w:t>
      </w:r>
    </w:p>
    <w:p w14:paraId="0000005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Приседаем, поднимаемся, (Приседания)</w:t>
      </w:r>
    </w:p>
    <w:p w14:paraId="0000006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Новым знаниям улыбаемся!" (Наклоны головы в стороны, улыбка)</w:t>
      </w:r>
    </w:p>
    <w:p w14:paraId="0000006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6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V. Закрепление и развитие синтеза (5-7 мин)</w:t>
      </w:r>
    </w:p>
    <w:p w14:paraId="0000006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6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 Игра "Угадай слово по дорожке":</w:t>
      </w:r>
    </w:p>
    <w:p w14:paraId="0000006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Логопед сам строит звуковую дорожку из LEGO (например, синий-красный-синий).</w:t>
      </w:r>
    </w:p>
    <w:p w14:paraId="0000006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Логопед: "Профессор Звукоград построил для вас новую дорожку. Попробуйте 'прочитать' ее – какие звуки здесь спрятались? Какое слово получилось?"</w:t>
      </w:r>
    </w:p>
    <w:p w14:paraId="0000006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(Дети называют звуки по цвету, затем пытаются синтезировать слово: [Д] [О] [М] = ДОМ).</w:t>
      </w:r>
    </w:p>
    <w:p w14:paraId="0000006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Варианты: "КИТ" (зеленый-красный-синий), "ЛЕС" (зеленый-красный-синий).</w:t>
      </w:r>
    </w:p>
    <w:p w14:paraId="0000006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Развитие звукового синтеза, слуховой памяти.</w:t>
      </w:r>
    </w:p>
    <w:p w14:paraId="0000006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6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 "Соотнеси схему с буквой" (для более продвинутых детей):</w:t>
      </w:r>
    </w:p>
    <w:p w14:paraId="0000006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После построения схемы и называния слова, логопед предлагает детям найти соответствующие буквы и выложить их под LEGO-схемой.</w:t>
      </w:r>
    </w:p>
    <w:p w14:paraId="0000006D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Например, под синий-красный-синий схемой слова "ДОМ" ребенок выкладывает буквы Д, О, М.</w:t>
      </w:r>
    </w:p>
    <w:p w14:paraId="0000006E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Соотношение звука, цвета и буквы.</w:t>
      </w:r>
    </w:p>
    <w:p w14:paraId="0000006F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70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VI. Итог занятия (2-3 мин)</w:t>
      </w:r>
    </w:p>
    <w:p w14:paraId="00000071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72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 Рефлексия:</w:t>
      </w:r>
    </w:p>
    <w:p w14:paraId="00000073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Логопед: "Какие вы молодцы! Сегодня мы построили целый Звукоград из LEGO! Что мы учились строить? (Звуковые дорожки, схемы слов). Какими кубиками мы обозначали гласные звуки? (Красными). А твердые согласные? (Синими). А мягкие? (Зелеными)."</w:t>
      </w:r>
    </w:p>
    <w:p w14:paraId="00000074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"Какое задание вам понравилось больше всего?"</w:t>
      </w:r>
    </w:p>
    <w:p w14:paraId="00000075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 Похвала: Профессор Звукоград благодарит детей за помощь, хвалит их за актив</w:t>
      </w:r>
      <w:r>
        <w:rPr>
          <w:rFonts w:ascii="Times New Roman" w:cs="Times New Roman" w:hAnsi="Times New Roman"/>
          <w:sz w:val="28"/>
          <w:szCs w:val="28"/>
        </w:rPr>
        <w:t>ность и правильное выполнение заданий.</w:t>
      </w:r>
    </w:p>
    <w:p w14:paraId="00000076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  Организация окончания занятия: Аккуратное складывание LEGO-деталей в коробки.</w:t>
      </w:r>
    </w:p>
    <w:p w14:paraId="00000077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78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79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Варианты усложнения/облегчения:</w:t>
      </w:r>
    </w:p>
    <w:p w14:paraId="0000007A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</w:p>
    <w:p w14:paraId="0000007B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Для более слабых детей: Использовать только 2 цвета (гласные/согласные). Работать с 2-х звуковыми словами ("УХ", "ОН"). Больше помощи от логопеда.</w:t>
      </w:r>
    </w:p>
    <w:p w14:paraId="0000007C">
      <w:pPr>
        <w:pStyle w:val="ListParagraph"/>
        <w:ind w:left="0" w:firstLine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•   Для более сильных детей: Вводить понятие ударения (например, белая деталь для ударного гласного). Работать с 5-6 звуковыми словами. Придумывать слова по заданной схеме. Самостоятельное составление предложения из 2-3 слов, каждое слово – своя LEGO-схема.</w:t>
      </w: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 w14:paraId="00000003">
      <w:pPr>
        <w:spacing w:after="0" w:line="240" w:lineRule="auto"/>
        <w:rPr/>
      </w:pPr>
      <w:r>
        <w:rPr/>
        <w:separator/>
      </w:r>
    </w:p>
  </w:endnote>
  <w:endnote w:type="continuationSeparator" w:id="1">
    <w:p w14:paraId="00000004"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multiLevelType w:val="multilevel"/>
    <w:lvl w:ilvl="0" w:tentative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multiLevelType w:val="multilevel"/>
    <w:lvl w:ilvl="0" w:tentative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multiLevelType w:val="multilevel"/>
    <w:lvl w:ilvl="0" w:tentative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multiLevelType w:val="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multiLevelType w:val="multilevel"/>
    <w:lvl w:ilvl="0" w:tentative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multiLevelType w:val="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multiLevelType w:val="multilevel"/>
    <w:lvl w:ilvl="0" w:tentative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1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3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5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7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59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1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3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5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70" w:hanging="360"/>
      </w:pPr>
    </w:lvl>
  </w:abstractNum>
  <w:abstractNum w:abstractNumId="24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1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3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5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7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59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1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3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5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70" w:hanging="360"/>
      </w:pPr>
      <w:rPr/>
    </w:lvl>
  </w:abstractNum>
  <w:abstractNum w:abstractNumId="25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26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27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28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29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30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3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8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0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22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94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6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8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10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82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540" w:hanging="360"/>
      </w:pPr>
    </w:lvl>
  </w:abstractNum>
  <w:abstractNum w:abstractNumId="32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8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0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22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94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6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8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10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82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540" w:hanging="360"/>
      </w:pPr>
      <w:rPr/>
    </w:lvl>
  </w:abstractNum>
  <w:abstractNum w:abstractNumId="3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8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0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22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94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6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8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10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82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540" w:hanging="360"/>
      </w:pPr>
      <w:rPr/>
    </w:lvl>
  </w:abstractNum>
  <w:abstractNum w:abstractNumId="34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8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0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22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94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6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8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10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82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540" w:hanging="360"/>
      </w:pPr>
      <w:rPr/>
    </w:lvl>
  </w:abstractNum>
  <w:abstractNum w:abstractNumId="35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8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0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22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94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6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8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10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82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540" w:hanging="360"/>
      </w:pPr>
      <w:rPr/>
    </w:lvl>
  </w:abstractNum>
  <w:abstractNum w:abstractNumId="36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85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7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29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01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73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45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17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89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610" w:hanging="360"/>
      </w:pPr>
    </w:lvl>
  </w:abstractNum>
  <w:abstractNum w:abstractNumId="37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85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57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29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301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73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45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17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89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610" w:hanging="360"/>
      </w:pPr>
      <w:rPr/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6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18"/>
  </w:num>
  <w:num w:numId="10">
    <w:abstractNumId w:val="8"/>
  </w:num>
  <w:num w:numId="11">
    <w:abstractNumId w:val="21"/>
  </w:num>
  <w:num w:numId="12">
    <w:abstractNumId w:val="13"/>
  </w:num>
  <w:num w:numId="13">
    <w:abstractNumId w:val="1"/>
  </w:num>
  <w:num w:numId="14">
    <w:abstractNumId w:val="20"/>
  </w:num>
  <w:num w:numId="15">
    <w:abstractNumId w:val="15"/>
  </w:num>
  <w:num w:numId="16">
    <w:abstractNumId w:val="10"/>
  </w:num>
  <w:num w:numId="17">
    <w:abstractNumId w:val="19"/>
  </w:num>
  <w:num w:numId="18">
    <w:abstractNumId w:val="17"/>
  </w:num>
  <w:num w:numId="19">
    <w:abstractNumId w:val="4"/>
  </w:num>
  <w:num w:numId="20">
    <w:abstractNumId w:val="11"/>
  </w:num>
  <w:num w:numId="21">
    <w:abstractNumId w:val="7"/>
  </w:num>
  <w:num w:numId="22">
    <w:abstractNumId w:val="0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57"/>
    <w:rsid w:val="00031A73"/>
    <w:rsid w:val="001E3C17"/>
    <w:rsid w:val="00221D11"/>
    <w:rsid w:val="0031361D"/>
    <w:rsid w:val="003C6BF8"/>
    <w:rsid w:val="004270A4"/>
    <w:rsid w:val="00493805"/>
    <w:rsid w:val="004D1FAC"/>
    <w:rsid w:val="00681797"/>
    <w:rsid w:val="00767344"/>
    <w:rsid w:val="007D1982"/>
    <w:rsid w:val="008D07C2"/>
    <w:rsid w:val="009C1C69"/>
    <w:rsid w:val="009D4457"/>
    <w:rsid w:val="00A95ADE"/>
    <w:rsid w:val="00C00C3F"/>
    <w:rsid w:val="00C47BAC"/>
    <w:rsid w:val="00CB50B8"/>
    <w:rsid w:val="00CB6D0E"/>
    <w:rsid w:val="00F35293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6BF2"/>
  <w15:chartTrackingRefBased/>
  <w15:docId w15:val="{D4B0066F-1FF7-420C-BF6C-D538BD964D67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2">
    <w:name w:val="Heading 2"/>
    <w:basedOn w:val="Normal"/>
    <w:link w:val="Заголовок2Знак"/>
    <w:uiPriority w:val="9"/>
    <w:qFormat w:val="on"/>
    <w:pPr>
      <w:spacing w:before="100" w:after="100" w:line="240" w:lineRule="auto"/>
    </w:pPr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40" w:after="0"/>
    </w:pPr>
    <w:rPr>
      <w:rFonts w:asciiTheme="majorHAnsi" w:cstheme="majorBidi" w:eastAsiaTheme="majorEastAsia" w:hAnsiTheme="majorHAnsi"/>
      <w:color w:val="1f4d77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color w:val="1f4d77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3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73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3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6733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4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3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4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2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8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6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0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0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3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4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рабочий-25</dc:creator>
  <cp:lastModifiedBy>Анастасия </cp:lastModifiedBy>
</cp:coreProperties>
</file>