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1592" w:rsidRDefault="004C1592" w:rsidP="004C1592">
      <w:pP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  <w:r w:rsidRPr="006F1953">
        <w:rPr>
          <w:rFonts w:ascii="Times New Roman" w:hAnsi="Times New Roman" w:cs="Times New Roman"/>
          <w:sz w:val="28"/>
          <w:szCs w:val="28"/>
        </w:rPr>
        <w:t>«Развитие лексико-грамматического строя речи у дошкольников с речевыми нарушениями через проектную деятельность»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br/>
      </w:r>
      <w:r w:rsidRPr="006F1953">
        <w:rPr>
          <w:rFonts w:ascii="Times New Roman" w:hAnsi="Times New Roman" w:cs="Times New Roman"/>
          <w:sz w:val="28"/>
          <w:szCs w:val="28"/>
        </w:rPr>
        <w:t>1. Введение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br/>
      </w:r>
      <w:r w:rsidRPr="006F1953">
        <w:rPr>
          <w:rFonts w:ascii="Times New Roman" w:hAnsi="Times New Roman" w:cs="Times New Roman"/>
          <w:sz w:val="28"/>
          <w:szCs w:val="28"/>
        </w:rPr>
        <w:t>Сегодня я хочу поделиться опытом работы над одной из самых сложных, но важных тем в логопедии — развитием лексико-грамматического строя речи (ЛГС) у</w:t>
      </w:r>
      <w:r>
        <w:rPr>
          <w:rFonts w:ascii="Times New Roman" w:hAnsi="Times New Roman" w:cs="Times New Roman"/>
          <w:sz w:val="28"/>
          <w:szCs w:val="28"/>
        </w:rPr>
        <w:t xml:space="preserve"> детей с речевыми нарушениями.</w:t>
      </w:r>
      <w:r>
        <w:rPr>
          <w:rFonts w:ascii="Times New Roman" w:hAnsi="Times New Roman" w:cs="Times New Roman"/>
          <w:sz w:val="28"/>
          <w:szCs w:val="28"/>
        </w:rPr>
        <w:br/>
      </w:r>
      <w:r w:rsidRPr="006F1953">
        <w:rPr>
          <w:rFonts w:ascii="Times New Roman" w:hAnsi="Times New Roman" w:cs="Times New Roman"/>
          <w:sz w:val="28"/>
          <w:szCs w:val="28"/>
        </w:rPr>
        <w:t>Почему это важно? Без достаточного словарного запаса и умения правильно строить фразы ребенок не может полноценно общаться, пересказывать тексты, составлять рассказы, а в будущем — грамотно писать. Традиционные упражнения часто вызывают скуку у детей. Поэтому я выбрала проектную деятельность как мощный инструмент, который превращает обучение в увлекательное исследование.</w:t>
      </w:r>
      <w:r>
        <w:rPr>
          <w:rFonts w:ascii="Times New Roman" w:hAnsi="Times New Roman" w:cs="Times New Roman"/>
          <w:sz w:val="28"/>
          <w:szCs w:val="28"/>
        </w:rPr>
        <w:br/>
      </w:r>
      <w:r w:rsidRPr="006F1953">
        <w:rPr>
          <w:rFonts w:ascii="Times New Roman" w:hAnsi="Times New Roman" w:cs="Times New Roman"/>
          <w:sz w:val="28"/>
          <w:szCs w:val="28"/>
        </w:rPr>
        <w:t>2. Цель проектной деятельности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br/>
      </w:r>
      <w:r w:rsidRPr="006F1953">
        <w:rPr>
          <w:rFonts w:ascii="Times New Roman" w:hAnsi="Times New Roman" w:cs="Times New Roman"/>
          <w:sz w:val="28"/>
          <w:szCs w:val="28"/>
        </w:rPr>
        <w:t>Цель: Создание эффективных условий для формирования и совершенствования лексико-грамматического строя речи у дошкольников с ОВЗ путем включения их в активную познавательно-исследовательс</w:t>
      </w:r>
      <w:r>
        <w:rPr>
          <w:rFonts w:ascii="Times New Roman" w:hAnsi="Times New Roman" w:cs="Times New Roman"/>
          <w:sz w:val="28"/>
          <w:szCs w:val="28"/>
        </w:rPr>
        <w:t>кую и творческую деятельность.</w:t>
      </w:r>
      <w:r>
        <w:rPr>
          <w:rFonts w:ascii="Times New Roman" w:hAnsi="Times New Roman" w:cs="Times New Roman"/>
          <w:sz w:val="28"/>
          <w:szCs w:val="28"/>
        </w:rPr>
        <w:br/>
      </w:r>
      <w:r w:rsidRPr="006F1953">
        <w:rPr>
          <w:rFonts w:ascii="Times New Roman" w:hAnsi="Times New Roman" w:cs="Times New Roman"/>
          <w:sz w:val="28"/>
          <w:szCs w:val="28"/>
        </w:rPr>
        <w:t>Проект позволяет выйти за рамки кабинета: мы не просто учим сл</w:t>
      </w:r>
      <w:r>
        <w:rPr>
          <w:rFonts w:ascii="Times New Roman" w:hAnsi="Times New Roman" w:cs="Times New Roman"/>
          <w:sz w:val="28"/>
          <w:szCs w:val="28"/>
        </w:rPr>
        <w:t>ова, мы «проживаем» тему.</w:t>
      </w:r>
      <w:r>
        <w:rPr>
          <w:rFonts w:ascii="Times New Roman" w:hAnsi="Times New Roman" w:cs="Times New Roman"/>
          <w:sz w:val="28"/>
          <w:szCs w:val="28"/>
        </w:rPr>
        <w:br/>
      </w:r>
      <w:r w:rsidRPr="006F1953">
        <w:rPr>
          <w:rFonts w:ascii="Times New Roman" w:hAnsi="Times New Roman" w:cs="Times New Roman"/>
          <w:sz w:val="28"/>
          <w:szCs w:val="28"/>
        </w:rPr>
        <w:t>3. Задачи проектной деятельности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br/>
      </w:r>
      <w:r w:rsidRPr="006F1953">
        <w:rPr>
          <w:rFonts w:ascii="Times New Roman" w:hAnsi="Times New Roman" w:cs="Times New Roman"/>
          <w:sz w:val="28"/>
          <w:szCs w:val="28"/>
        </w:rPr>
        <w:t xml:space="preserve">Для достижения </w:t>
      </w:r>
      <w:r>
        <w:rPr>
          <w:rFonts w:ascii="Times New Roman" w:hAnsi="Times New Roman" w:cs="Times New Roman"/>
          <w:sz w:val="28"/>
          <w:szCs w:val="28"/>
        </w:rPr>
        <w:t>цели я решаю следующие задачи:</w:t>
      </w:r>
      <w:r>
        <w:rPr>
          <w:rFonts w:ascii="Times New Roman" w:hAnsi="Times New Roman" w:cs="Times New Roman"/>
          <w:sz w:val="28"/>
          <w:szCs w:val="28"/>
        </w:rPr>
        <w:br/>
      </w:r>
      <w:r w:rsidRPr="006F1953">
        <w:rPr>
          <w:rFonts w:ascii="Times New Roman" w:hAnsi="Times New Roman" w:cs="Times New Roman"/>
          <w:sz w:val="28"/>
          <w:szCs w:val="28"/>
        </w:rPr>
        <w:t>1. Образовательные:</w:t>
      </w:r>
      <w:r w:rsidRPr="006F1953">
        <w:rPr>
          <w:rFonts w:ascii="Times New Roman" w:hAnsi="Times New Roman" w:cs="Times New Roman"/>
          <w:sz w:val="28"/>
          <w:szCs w:val="28"/>
        </w:rPr>
        <w:br/>
        <w:t>· Расширять активный и пассивный словарь детей по разным лексическим темам.</w:t>
      </w:r>
      <w:r w:rsidRPr="006F1953">
        <w:rPr>
          <w:rFonts w:ascii="Times New Roman" w:hAnsi="Times New Roman" w:cs="Times New Roman"/>
          <w:sz w:val="28"/>
          <w:szCs w:val="28"/>
        </w:rPr>
        <w:br/>
        <w:t>· Формировать навыки словоизменения (падежи, числа) и словообразования (уменьшительные формы, образование прилагательных от существительных).</w:t>
      </w:r>
      <w:r w:rsidRPr="006F1953">
        <w:rPr>
          <w:rFonts w:ascii="Times New Roman" w:hAnsi="Times New Roman" w:cs="Times New Roman"/>
          <w:sz w:val="28"/>
          <w:szCs w:val="28"/>
        </w:rPr>
        <w:br/>
        <w:t>· Учить строить простые и сложные предложения, правильно согласовывая слова.</w:t>
      </w:r>
      <w:r w:rsidRPr="006F1953">
        <w:rPr>
          <w:rFonts w:ascii="Times New Roman" w:hAnsi="Times New Roman" w:cs="Times New Roman"/>
          <w:sz w:val="28"/>
          <w:szCs w:val="28"/>
        </w:rPr>
        <w:br/>
        <w:t>2. Коррекционно-развивающие:</w:t>
      </w:r>
      <w:r w:rsidRPr="006F1953">
        <w:rPr>
          <w:rFonts w:ascii="Times New Roman" w:hAnsi="Times New Roman" w:cs="Times New Roman"/>
          <w:sz w:val="28"/>
          <w:szCs w:val="28"/>
        </w:rPr>
        <w:br/>
        <w:t>· Развивать связную диалогическую и монологическую речь.</w:t>
      </w:r>
      <w:r w:rsidRPr="006F1953">
        <w:rPr>
          <w:rFonts w:ascii="Times New Roman" w:hAnsi="Times New Roman" w:cs="Times New Roman"/>
          <w:sz w:val="28"/>
          <w:szCs w:val="28"/>
        </w:rPr>
        <w:br/>
        <w:t>· Стимулировать познавательную активность и мыслительные процессы (анализ, синтез, сравнение).</w:t>
      </w:r>
      <w:r w:rsidRPr="006F1953">
        <w:rPr>
          <w:rFonts w:ascii="Times New Roman" w:hAnsi="Times New Roman" w:cs="Times New Roman"/>
          <w:sz w:val="28"/>
          <w:szCs w:val="28"/>
        </w:rPr>
        <w:br/>
        <w:t>3. Воспитательные:</w:t>
      </w:r>
      <w:r w:rsidRPr="006F1953">
        <w:rPr>
          <w:rFonts w:ascii="Times New Roman" w:hAnsi="Times New Roman" w:cs="Times New Roman"/>
          <w:sz w:val="28"/>
          <w:szCs w:val="28"/>
        </w:rPr>
        <w:br/>
        <w:t>· Воспитывать инициативность, самостоятельность и желание общаться.</w:t>
      </w:r>
      <w:r w:rsidRPr="006F1953">
        <w:rPr>
          <w:rFonts w:ascii="Times New Roman" w:hAnsi="Times New Roman" w:cs="Times New Roman"/>
          <w:sz w:val="28"/>
          <w:szCs w:val="28"/>
        </w:rPr>
        <w:br/>
        <w:t>· Формировать навыки сотрудничества в детском коллективе.</w:t>
      </w:r>
      <w:r>
        <w:rPr>
          <w:rFonts w:ascii="Times New Roman" w:hAnsi="Times New Roman" w:cs="Times New Roman"/>
          <w:sz w:val="28"/>
          <w:szCs w:val="28"/>
        </w:rPr>
        <w:br/>
      </w:r>
      <w:r w:rsidRPr="006F1953">
        <w:rPr>
          <w:rFonts w:ascii="Times New Roman" w:hAnsi="Times New Roman" w:cs="Times New Roman"/>
          <w:sz w:val="28"/>
          <w:szCs w:val="28"/>
        </w:rPr>
        <w:t>4. Методы и приёмы для обогащения и активизации ЛГС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br/>
      </w:r>
      <w:r w:rsidRPr="006F1953">
        <w:rPr>
          <w:rFonts w:ascii="Times New Roman" w:hAnsi="Times New Roman" w:cs="Times New Roman"/>
          <w:sz w:val="28"/>
          <w:szCs w:val="28"/>
        </w:rPr>
        <w:t>В рамках проектов я использую разнообразные методы, чтобы задействовать все каналы воспри</w:t>
      </w:r>
      <w:r>
        <w:rPr>
          <w:rFonts w:ascii="Times New Roman" w:hAnsi="Times New Roman" w:cs="Times New Roman"/>
          <w:sz w:val="28"/>
          <w:szCs w:val="28"/>
        </w:rPr>
        <w:t>ятия (зрение, слух, движение):</w:t>
      </w:r>
      <w:r>
        <w:rPr>
          <w:rFonts w:ascii="Times New Roman" w:hAnsi="Times New Roman" w:cs="Times New Roman"/>
          <w:sz w:val="28"/>
          <w:szCs w:val="28"/>
        </w:rPr>
        <w:br/>
        <w:t>· Наглядные: н</w:t>
      </w:r>
      <w:r w:rsidRPr="006F1953">
        <w:rPr>
          <w:rFonts w:ascii="Times New Roman" w:hAnsi="Times New Roman" w:cs="Times New Roman"/>
          <w:sz w:val="28"/>
          <w:szCs w:val="28"/>
        </w:rPr>
        <w:t xml:space="preserve">аблюдения за объектами в природе/в группе, рассматривание репродукций, фото- и видеоматериалов, схем-опор и </w:t>
      </w:r>
      <w:proofErr w:type="spellStart"/>
      <w:r w:rsidRPr="006F1953">
        <w:rPr>
          <w:rFonts w:ascii="Times New Roman" w:hAnsi="Times New Roman" w:cs="Times New Roman"/>
          <w:sz w:val="28"/>
          <w:szCs w:val="28"/>
        </w:rPr>
        <w:t>мнемотаб</w:t>
      </w:r>
      <w:r>
        <w:rPr>
          <w:rFonts w:ascii="Times New Roman" w:hAnsi="Times New Roman" w:cs="Times New Roman"/>
          <w:sz w:val="28"/>
          <w:szCs w:val="28"/>
        </w:rPr>
        <w:t>лиц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br/>
        <w:t>· Практические (игровые): д</w:t>
      </w:r>
      <w:r w:rsidRPr="006F1953">
        <w:rPr>
          <w:rFonts w:ascii="Times New Roman" w:hAnsi="Times New Roman" w:cs="Times New Roman"/>
          <w:sz w:val="28"/>
          <w:szCs w:val="28"/>
        </w:rPr>
        <w:t xml:space="preserve">идактические игры («Один-много», «Назови </w:t>
      </w:r>
      <w:r w:rsidRPr="006F1953">
        <w:rPr>
          <w:rFonts w:ascii="Times New Roman" w:hAnsi="Times New Roman" w:cs="Times New Roman"/>
          <w:sz w:val="28"/>
          <w:szCs w:val="28"/>
        </w:rPr>
        <w:lastRenderedPageBreak/>
        <w:t>ласково», «Из чего сделано?», «Чей хвост?», «Что сначала, что потом?</w:t>
      </w:r>
      <w:r>
        <w:rPr>
          <w:rFonts w:ascii="Times New Roman" w:hAnsi="Times New Roman" w:cs="Times New Roman"/>
          <w:sz w:val="28"/>
          <w:szCs w:val="28"/>
        </w:rPr>
        <w:t xml:space="preserve">»), </w:t>
      </w:r>
      <w:r w:rsidRPr="006F1953">
        <w:rPr>
          <w:rFonts w:ascii="Times New Roman" w:hAnsi="Times New Roman" w:cs="Times New Roman"/>
          <w:sz w:val="28"/>
          <w:szCs w:val="28"/>
        </w:rPr>
        <w:t>экспериментирование с материалами.</w:t>
      </w:r>
      <w:r w:rsidRPr="006F1953">
        <w:rPr>
          <w:rFonts w:ascii="Times New Roman" w:hAnsi="Times New Roman" w:cs="Times New Roman"/>
          <w:sz w:val="28"/>
          <w:szCs w:val="28"/>
        </w:rPr>
        <w:br/>
        <w:t>· Слове</w:t>
      </w:r>
      <w:r>
        <w:rPr>
          <w:rFonts w:ascii="Times New Roman" w:hAnsi="Times New Roman" w:cs="Times New Roman"/>
          <w:sz w:val="28"/>
          <w:szCs w:val="28"/>
        </w:rPr>
        <w:t>сные: ч</w:t>
      </w:r>
      <w:r w:rsidRPr="006F1953">
        <w:rPr>
          <w:rFonts w:ascii="Times New Roman" w:hAnsi="Times New Roman" w:cs="Times New Roman"/>
          <w:sz w:val="28"/>
          <w:szCs w:val="28"/>
        </w:rPr>
        <w:t>тение художественной литературы, беседы, составление описательных рассказов, пересказ</w:t>
      </w:r>
      <w:r>
        <w:rPr>
          <w:rFonts w:ascii="Times New Roman" w:hAnsi="Times New Roman" w:cs="Times New Roman"/>
          <w:sz w:val="28"/>
          <w:szCs w:val="28"/>
        </w:rPr>
        <w:t xml:space="preserve"> от лица героя.</w:t>
      </w:r>
      <w:r>
        <w:rPr>
          <w:rFonts w:ascii="Times New Roman" w:hAnsi="Times New Roman" w:cs="Times New Roman"/>
          <w:sz w:val="28"/>
          <w:szCs w:val="28"/>
        </w:rPr>
        <w:br/>
        <w:t xml:space="preserve">·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Кинезиологические</w:t>
      </w:r>
      <w:proofErr w:type="spellEnd"/>
      <w:r>
        <w:rPr>
          <w:rFonts w:ascii="Times New Roman" w:hAnsi="Times New Roman" w:cs="Times New Roman"/>
          <w:sz w:val="28"/>
          <w:szCs w:val="28"/>
        </w:rPr>
        <w:t>: п</w:t>
      </w:r>
      <w:r w:rsidRPr="006F1953">
        <w:rPr>
          <w:rFonts w:ascii="Times New Roman" w:hAnsi="Times New Roman" w:cs="Times New Roman"/>
          <w:sz w:val="28"/>
          <w:szCs w:val="28"/>
        </w:rPr>
        <w:t xml:space="preserve">альчиковые игры, </w:t>
      </w:r>
      <w:proofErr w:type="spellStart"/>
      <w:r w:rsidRPr="006F1953">
        <w:rPr>
          <w:rFonts w:ascii="Times New Roman" w:hAnsi="Times New Roman" w:cs="Times New Roman"/>
          <w:sz w:val="28"/>
          <w:szCs w:val="28"/>
        </w:rPr>
        <w:t>логоритмика</w:t>
      </w:r>
      <w:proofErr w:type="spellEnd"/>
      <w:r w:rsidRPr="006F1953">
        <w:rPr>
          <w:rFonts w:ascii="Times New Roman" w:hAnsi="Times New Roman" w:cs="Times New Roman"/>
          <w:sz w:val="28"/>
          <w:szCs w:val="28"/>
        </w:rPr>
        <w:t xml:space="preserve"> (движение с речью) для повы</w:t>
      </w:r>
      <w:r>
        <w:rPr>
          <w:rFonts w:ascii="Times New Roman" w:hAnsi="Times New Roman" w:cs="Times New Roman"/>
          <w:sz w:val="28"/>
          <w:szCs w:val="28"/>
        </w:rPr>
        <w:t>шения работоспособности мозга.</w:t>
      </w:r>
      <w:r>
        <w:rPr>
          <w:rFonts w:ascii="Times New Roman" w:hAnsi="Times New Roman" w:cs="Times New Roman"/>
          <w:sz w:val="28"/>
          <w:szCs w:val="28"/>
        </w:rPr>
        <w:br/>
      </w:r>
      <w:r w:rsidRPr="006F1953">
        <w:rPr>
          <w:rFonts w:ascii="Times New Roman" w:hAnsi="Times New Roman" w:cs="Times New Roman"/>
          <w:sz w:val="28"/>
          <w:szCs w:val="28"/>
        </w:rPr>
        <w:t>5. Направления формирования ЛГС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br/>
      </w:r>
      <w:r w:rsidRPr="006F1953">
        <w:rPr>
          <w:rFonts w:ascii="Times New Roman" w:hAnsi="Times New Roman" w:cs="Times New Roman"/>
          <w:sz w:val="28"/>
          <w:szCs w:val="28"/>
        </w:rPr>
        <w:t xml:space="preserve">Работа по проекту ведется одновременно по </w:t>
      </w:r>
      <w:r>
        <w:rPr>
          <w:rFonts w:ascii="Times New Roman" w:hAnsi="Times New Roman" w:cs="Times New Roman"/>
          <w:sz w:val="28"/>
          <w:szCs w:val="28"/>
        </w:rPr>
        <w:t>четырем ключевым направлениям:</w:t>
      </w:r>
      <w:r>
        <w:rPr>
          <w:rFonts w:ascii="Times New Roman" w:hAnsi="Times New Roman" w:cs="Times New Roman"/>
          <w:sz w:val="28"/>
          <w:szCs w:val="28"/>
        </w:rPr>
        <w:br/>
      </w:r>
      <w:r w:rsidRPr="006F1953">
        <w:rPr>
          <w:rFonts w:ascii="Times New Roman" w:hAnsi="Times New Roman" w:cs="Times New Roman"/>
          <w:sz w:val="28"/>
          <w:szCs w:val="28"/>
        </w:rPr>
        <w:t>1. Обогащение словаря (введение новых существительных, глаголов, признаков через реальные предметы и действия).</w:t>
      </w:r>
      <w:r w:rsidRPr="006F1953">
        <w:rPr>
          <w:rFonts w:ascii="Times New Roman" w:hAnsi="Times New Roman" w:cs="Times New Roman"/>
          <w:sz w:val="28"/>
          <w:szCs w:val="28"/>
        </w:rPr>
        <w:br/>
        <w:t>2. Закрепление способов словообразования (учимся образовывать новые слова: снег — снежок — снежный — снеговик).</w:t>
      </w:r>
      <w:r w:rsidRPr="006F1953">
        <w:rPr>
          <w:rFonts w:ascii="Times New Roman" w:hAnsi="Times New Roman" w:cs="Times New Roman"/>
          <w:sz w:val="28"/>
          <w:szCs w:val="28"/>
        </w:rPr>
        <w:br/>
        <w:t>3. Формирование грамматических навыков (отработка падежей, предлогов, согласование в роде и числе: красное яблоко, красный шар).</w:t>
      </w:r>
      <w:r w:rsidRPr="006F1953">
        <w:rPr>
          <w:rFonts w:ascii="Times New Roman" w:hAnsi="Times New Roman" w:cs="Times New Roman"/>
          <w:sz w:val="28"/>
          <w:szCs w:val="28"/>
        </w:rPr>
        <w:br/>
        <w:t>4. Развитие связной речи (учимся объединять слова в предложения, а предл</w:t>
      </w:r>
      <w:r>
        <w:rPr>
          <w:rFonts w:ascii="Times New Roman" w:hAnsi="Times New Roman" w:cs="Times New Roman"/>
          <w:sz w:val="28"/>
          <w:szCs w:val="28"/>
        </w:rPr>
        <w:t>ожения — в текст).</w:t>
      </w:r>
      <w:r>
        <w:rPr>
          <w:rFonts w:ascii="Times New Roman" w:hAnsi="Times New Roman" w:cs="Times New Roman"/>
          <w:sz w:val="28"/>
          <w:szCs w:val="28"/>
        </w:rPr>
        <w:br/>
      </w:r>
      <w:r w:rsidRPr="006F1953">
        <w:rPr>
          <w:rFonts w:ascii="Times New Roman" w:hAnsi="Times New Roman" w:cs="Times New Roman"/>
          <w:sz w:val="28"/>
          <w:szCs w:val="28"/>
        </w:rPr>
        <w:t>Почему проектная деятельность так эффективна именно для</w:t>
      </w:r>
      <w:r>
        <w:rPr>
          <w:rFonts w:ascii="Times New Roman" w:hAnsi="Times New Roman" w:cs="Times New Roman"/>
          <w:sz w:val="28"/>
          <w:szCs w:val="28"/>
        </w:rPr>
        <w:t xml:space="preserve"> этой категории детей?</w:t>
      </w:r>
      <w:r>
        <w:rPr>
          <w:rFonts w:ascii="Times New Roman" w:hAnsi="Times New Roman" w:cs="Times New Roman"/>
          <w:sz w:val="28"/>
          <w:szCs w:val="28"/>
        </w:rPr>
        <w:br/>
        <w:t xml:space="preserve">У </w:t>
      </w:r>
      <w:r w:rsidRPr="006F1953">
        <w:rPr>
          <w:rFonts w:ascii="Times New Roman" w:hAnsi="Times New Roman" w:cs="Times New Roman"/>
          <w:sz w:val="28"/>
          <w:szCs w:val="28"/>
        </w:rPr>
        <w:t>детей с нарушениями речи (ТНР, ОНР, дизартрия) набл</w:t>
      </w:r>
      <w:r>
        <w:rPr>
          <w:rFonts w:ascii="Times New Roman" w:hAnsi="Times New Roman" w:cs="Times New Roman"/>
          <w:sz w:val="28"/>
          <w:szCs w:val="28"/>
        </w:rPr>
        <w:t>юдаются следующие особенности:</w:t>
      </w:r>
      <w:r>
        <w:rPr>
          <w:rFonts w:ascii="Times New Roman" w:hAnsi="Times New Roman" w:cs="Times New Roman"/>
          <w:sz w:val="28"/>
          <w:szCs w:val="28"/>
        </w:rPr>
        <w:br/>
      </w:r>
      <w:r w:rsidRPr="006F1953">
        <w:rPr>
          <w:rFonts w:ascii="Times New Roman" w:hAnsi="Times New Roman" w:cs="Times New Roman"/>
          <w:sz w:val="28"/>
          <w:szCs w:val="28"/>
        </w:rPr>
        <w:t>· Бедность словарного запаса, особенно «качественных» слов (прилагательных, наречий).</w:t>
      </w:r>
      <w:r w:rsidRPr="006F1953">
        <w:rPr>
          <w:rFonts w:ascii="Times New Roman" w:hAnsi="Times New Roman" w:cs="Times New Roman"/>
          <w:sz w:val="28"/>
          <w:szCs w:val="28"/>
        </w:rPr>
        <w:br/>
        <w:t xml:space="preserve">· </w:t>
      </w:r>
      <w:proofErr w:type="spellStart"/>
      <w:r w:rsidRPr="006F1953">
        <w:rPr>
          <w:rFonts w:ascii="Times New Roman" w:hAnsi="Times New Roman" w:cs="Times New Roman"/>
          <w:sz w:val="28"/>
          <w:szCs w:val="28"/>
        </w:rPr>
        <w:t>Аграмматизмы</w:t>
      </w:r>
      <w:proofErr w:type="spellEnd"/>
      <w:r w:rsidRPr="006F1953">
        <w:rPr>
          <w:rFonts w:ascii="Times New Roman" w:hAnsi="Times New Roman" w:cs="Times New Roman"/>
          <w:sz w:val="28"/>
          <w:szCs w:val="28"/>
        </w:rPr>
        <w:t xml:space="preserve"> в устной речи (пропуск предлогов, неправильные окончания).</w:t>
      </w:r>
      <w:r w:rsidRPr="006F1953">
        <w:rPr>
          <w:rFonts w:ascii="Times New Roman" w:hAnsi="Times New Roman" w:cs="Times New Roman"/>
          <w:sz w:val="28"/>
          <w:szCs w:val="28"/>
        </w:rPr>
        <w:br/>
        <w:t>· Низкая познавательная активность и быстрая утомляемость.</w:t>
      </w:r>
      <w:r w:rsidRPr="006F1953">
        <w:rPr>
          <w:rFonts w:ascii="Times New Roman" w:hAnsi="Times New Roman" w:cs="Times New Roman"/>
          <w:sz w:val="28"/>
          <w:szCs w:val="28"/>
        </w:rPr>
        <w:br/>
        <w:t>· Снижение мотивации к обучению.</w:t>
      </w:r>
      <w:r w:rsidRPr="006F1953">
        <w:rPr>
          <w:rFonts w:ascii="Times New Roman" w:hAnsi="Times New Roman" w:cs="Times New Roman"/>
          <w:sz w:val="28"/>
          <w:szCs w:val="28"/>
        </w:rPr>
        <w:br/>
        <w:t>· Сложности с удержанием инстр</w:t>
      </w:r>
      <w:r>
        <w:rPr>
          <w:rFonts w:ascii="Times New Roman" w:hAnsi="Times New Roman" w:cs="Times New Roman"/>
          <w:sz w:val="28"/>
          <w:szCs w:val="28"/>
        </w:rPr>
        <w:t>укции и абстрактным мышлением.</w:t>
      </w:r>
      <w:r>
        <w:rPr>
          <w:rFonts w:ascii="Times New Roman" w:hAnsi="Times New Roman" w:cs="Times New Roman"/>
          <w:sz w:val="28"/>
          <w:szCs w:val="28"/>
        </w:rPr>
        <w:br/>
      </w:r>
      <w:r w:rsidRPr="006F1953">
        <w:rPr>
          <w:rFonts w:ascii="Times New Roman" w:hAnsi="Times New Roman" w:cs="Times New Roman"/>
          <w:sz w:val="28"/>
          <w:szCs w:val="28"/>
        </w:rPr>
        <w:t>Проектная деятельность позволяет учесть эти особенности: ма</w:t>
      </w:r>
      <w:r>
        <w:rPr>
          <w:rFonts w:ascii="Times New Roman" w:hAnsi="Times New Roman" w:cs="Times New Roman"/>
          <w:sz w:val="28"/>
          <w:szCs w:val="28"/>
        </w:rPr>
        <w:t xml:space="preserve">териал подается конкретно, зрительно, </w:t>
      </w:r>
      <w:r w:rsidRPr="006F1953">
        <w:rPr>
          <w:rFonts w:ascii="Times New Roman" w:hAnsi="Times New Roman" w:cs="Times New Roman"/>
          <w:sz w:val="28"/>
          <w:szCs w:val="28"/>
        </w:rPr>
        <w:t xml:space="preserve">в действии, </w:t>
      </w:r>
      <w:r>
        <w:rPr>
          <w:rFonts w:ascii="Times New Roman" w:hAnsi="Times New Roman" w:cs="Times New Roman"/>
          <w:sz w:val="28"/>
          <w:szCs w:val="28"/>
        </w:rPr>
        <w:t>повышает интерес и уменьшает утомляемость.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  <w:t>7. Значение</w:t>
      </w:r>
      <w:r w:rsidRPr="006F195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проект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ной деятельности.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  <w:t>П</w:t>
      </w:r>
      <w:r w:rsidRPr="006F195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роектная деяте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льность решает следующие логопедические задачи: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</w:r>
      <w:r w:rsidRPr="006F195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1. Создает погружение в тему. Ребенок не просто учит слово «огород», он сажает лук, ухаживает, наблюдает, описывает изменения. Слова запоминаются естественно, через опыт.</w:t>
      </w:r>
      <w:r w:rsidRPr="006F195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  <w:t>2. Обеспечивает многократное повторение. В проекте мы возвращаемся к словам и конструкциям в разных ситуациях (игра, рисование, лепка, общение), что критически важно для детей с плохой памятью.</w:t>
      </w:r>
      <w:r w:rsidRPr="006F195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  <w:t>3. Развивает диалог. В ходе обсуждения этапов проекта дети вынуждены задавать вопросы, договариваться, объяснять свой замысел — это тренирует грамматику в живой речи.</w:t>
      </w:r>
      <w:r w:rsidRPr="006F195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</w:r>
      <w:r w:rsidRPr="006F195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lastRenderedPageBreak/>
        <w:t>4. Формирует предпосылки учебной деятельности. Ребенок учится планировать свои действия и рассказывать о них («Я сначала взял... потом...»).</w:t>
      </w:r>
      <w:r w:rsidRPr="006F195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  <w:t xml:space="preserve">5. Повышает самооценку. Видя результат (поделку, коллаж, книжку), ребенок гордится собой и охотнее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вступает в речевое общение.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</w:r>
      <w:r w:rsidRPr="006F195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8. Заключение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  <w:t>П</w:t>
      </w:r>
      <w:r w:rsidRPr="006F195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роектная деятельность не заменяет логопедические занятия, а является их мощным дополнением. Это та «волшебная палочка», которая превращает рутинную работу над фразами и падежами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в увлекательное приключение.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</w:r>
      <w:r w:rsidRPr="006F195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Когда ребенок увлечен, его мозг раскрывается, и даже самые сложные грамматические конструкции усваиваются легче и остаются в памяти надол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го. </w:t>
      </w:r>
    </w:p>
    <w:p w:rsidR="004C1592" w:rsidRDefault="004C1592" w:rsidP="004C1592">
      <w:pP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Реализованные проекты: «Сказка учит говорить»,</w:t>
      </w:r>
      <w:r>
        <w:rPr>
          <w:rFonts w:ascii="Times New Roman" w:eastAsia="Times New Roman" w:hAnsi="Times New Roman" w:cs="Times New Roman"/>
          <w:noProof/>
          <w:color w:val="000000"/>
          <w:spacing w:val="-2"/>
          <w:sz w:val="28"/>
          <w:szCs w:val="28"/>
          <w:lang w:eastAsia="ru-RU"/>
        </w:rPr>
        <w:drawing>
          <wp:inline distT="0" distB="0" distL="0" distR="0" wp14:anchorId="589645BD" wp14:editId="17FE3ACE">
            <wp:extent cx="2247900" cy="2997843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Fs2ltVRK81rc1q8hAUPvzglLt7pxcVxSzN3TkH9VovxqWrGlpbAV8SYT59DQfkAnrA2cPZ35nI699UWfmBFeLu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72348" cy="30304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C1592" w:rsidRDefault="004C1592" w:rsidP="004C1592">
      <w:pP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«В гости в прошлое»</w:t>
      </w:r>
    </w:p>
    <w:p w:rsidR="004C1592" w:rsidRDefault="004C1592" w:rsidP="004C1592">
      <w:pP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pacing w:val="-2"/>
          <w:sz w:val="28"/>
          <w:szCs w:val="28"/>
          <w:lang w:eastAsia="ru-RU"/>
        </w:rPr>
        <w:drawing>
          <wp:inline distT="0" distB="0" distL="0" distR="0" wp14:anchorId="0F22ADD5" wp14:editId="4073724F">
            <wp:extent cx="2271226" cy="30289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SLBSPmORWuX6r-YYcphgd0KqYlMd2FIWQwGU4o9zZ3oboLyxWdFlzOjJQPHWwLhHqi14ofJmAHBMT4aKbCQAebC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7726" cy="30909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C1592" w:rsidRDefault="004C1592" w:rsidP="004C1592">
      <w:pP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pacing w:val="-2"/>
          <w:sz w:val="28"/>
          <w:szCs w:val="28"/>
          <w:lang w:eastAsia="ru-RU"/>
        </w:rPr>
        <w:lastRenderedPageBreak/>
        <w:drawing>
          <wp:inline distT="0" distB="0" distL="0" distR="0" wp14:anchorId="27F527CD" wp14:editId="0304BAEB">
            <wp:extent cx="2171700" cy="289622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4HxFJprqQp369vd1oXUTcxtAJByZuKm4tJOabdUa19nNh_jt8JQBz1cVoVBIph1tHBTFswYI9uvPTfz5Xs3ulioh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6261" cy="29156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C1592" w:rsidRDefault="004C1592" w:rsidP="004C1592">
      <w:pP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«Небылицы в лицах»,</w:t>
      </w:r>
    </w:p>
    <w:p w:rsidR="004C1592" w:rsidRDefault="004C1592" w:rsidP="004C1592">
      <w:pP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pacing w:val="-2"/>
          <w:sz w:val="28"/>
          <w:szCs w:val="28"/>
          <w:lang w:eastAsia="ru-RU"/>
        </w:rPr>
        <w:drawing>
          <wp:inline distT="0" distB="0" distL="0" distR="0" wp14:anchorId="67837BDF" wp14:editId="3A340430">
            <wp:extent cx="2162175" cy="2883516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Jm45jtKIGdn3_mGT5Cvh_fmFB-qYNnveH5OmvLBp7FdTPdHY3cwJ3giAw3KCiyTsL17A27jEFbdAJzWgCG7T5NSt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72644" cy="28974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C1592" w:rsidRDefault="004C1592" w:rsidP="004C1592">
      <w:pP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«Моя семья»,</w:t>
      </w:r>
    </w:p>
    <w:p w:rsidR="004C1592" w:rsidRDefault="004C1592" w:rsidP="004C1592">
      <w:pP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pacing w:val="-2"/>
          <w:sz w:val="28"/>
          <w:szCs w:val="28"/>
          <w:lang w:eastAsia="ru-RU"/>
        </w:rPr>
        <w:drawing>
          <wp:inline distT="0" distB="0" distL="0" distR="0" wp14:anchorId="78917EAD" wp14:editId="00B59981">
            <wp:extent cx="1606999" cy="214312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38zS-uu754Yo0LdPeTEGU6equzucy7wlPmNNUJd88wDAyNCjoTxDl36OSyQbdAxqgI4hJmolSqwayE0k_jH5ZGf9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9486" cy="2186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C1592" w:rsidRDefault="004C1592" w:rsidP="004C1592">
      <w:pP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</w:p>
    <w:p w:rsidR="004C1592" w:rsidRDefault="004C1592" w:rsidP="004C1592">
      <w:pP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lastRenderedPageBreak/>
        <w:t xml:space="preserve">«Кем быть», </w:t>
      </w:r>
    </w:p>
    <w:p w:rsidR="004C1592" w:rsidRDefault="004C1592" w:rsidP="004C1592">
      <w:pP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pacing w:val="-2"/>
          <w:sz w:val="28"/>
          <w:szCs w:val="28"/>
          <w:lang w:eastAsia="ru-RU"/>
        </w:rPr>
        <w:drawing>
          <wp:inline distT="0" distB="0" distL="0" distR="0" wp14:anchorId="51CE97A5" wp14:editId="7D9C6E1B">
            <wp:extent cx="3133725" cy="4179192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UtFYJILaRK0_Evt1mfQzizFC9-kAsO9FNsKHtIN0wlKTqMz6Ts_FkuV_wRfNGtdBxeTbWF9xYOIrp12TlF3LENqy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49507" cy="42002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C1592" w:rsidRDefault="004C1592" w:rsidP="004C1592">
      <w:pP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pacing w:val="-2"/>
          <w:sz w:val="28"/>
          <w:szCs w:val="28"/>
          <w:lang w:eastAsia="ru-RU"/>
        </w:rPr>
        <w:drawing>
          <wp:inline distT="0" distB="0" distL="0" distR="0" wp14:anchorId="7538ECF4" wp14:editId="23E74341">
            <wp:extent cx="3181350" cy="4242708"/>
            <wp:effectExtent l="0" t="0" r="0" b="571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bTssdLDvfEvl49u7_TSKLTyRDgHANe-NMRIM_lQT5qwQzisoPe189OKBvte-Mpv6IkWeBwSUpyz6KDkrTSljUR2q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91012" cy="42555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C1592" w:rsidRDefault="004C1592" w:rsidP="004C1592">
      <w:pP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</w:p>
    <w:p w:rsidR="004C1592" w:rsidRDefault="004C1592" w:rsidP="004C1592">
      <w:pP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lastRenderedPageBreak/>
        <w:t xml:space="preserve">«Большая стирка»,                                 </w:t>
      </w:r>
    </w:p>
    <w:p w:rsidR="004C1592" w:rsidRDefault="004C1592" w:rsidP="004C1592">
      <w:pP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pacing w:val="-2"/>
          <w:sz w:val="28"/>
          <w:szCs w:val="28"/>
          <w:lang w:eastAsia="ru-RU"/>
        </w:rPr>
        <w:drawing>
          <wp:inline distT="0" distB="0" distL="0" distR="0" wp14:anchorId="7A0BDCC4" wp14:editId="34214856">
            <wp:extent cx="2343150" cy="3124869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cOau7AT3x_813ryvZF8CEhqA0OgbHRpcjWCbaucbkSPKCcv4rZB623x5kdxXwElzsoLlZTqydFTQPoF876wxuLKL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7169" cy="31569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C1592" w:rsidRDefault="004C1592" w:rsidP="004C1592">
      <w:pP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pacing w:val="-2"/>
          <w:sz w:val="28"/>
          <w:szCs w:val="28"/>
          <w:lang w:eastAsia="ru-RU"/>
        </w:rPr>
        <w:drawing>
          <wp:inline distT="0" distB="0" distL="0" distR="0" wp14:anchorId="7BE0CBE7" wp14:editId="79FB53C0">
            <wp:extent cx="2371725" cy="3162976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CIL5MWKsoVPTnQhqVFtqqpb2PoCCOGy_gU1jLrklrHyEkKD1XfoYpVfDtrs4djLqgOXaVwVlWc_7gHW01mix2CS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0533" cy="3201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C1592" w:rsidRDefault="004C1592" w:rsidP="004C1592">
      <w:pP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«Зоопарк»,</w:t>
      </w:r>
    </w:p>
    <w:p w:rsidR="004C1592" w:rsidRDefault="004C1592" w:rsidP="004C1592">
      <w:pP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pacing w:val="-2"/>
          <w:sz w:val="28"/>
          <w:szCs w:val="28"/>
          <w:lang w:eastAsia="ru-RU"/>
        </w:rPr>
        <w:drawing>
          <wp:inline distT="0" distB="0" distL="0" distR="0" wp14:anchorId="39C8F040" wp14:editId="6CB598B2">
            <wp:extent cx="2392350" cy="1971675"/>
            <wp:effectExtent l="0" t="0" r="825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h-9GoL6e81T-MXPVbD_Kam6hyt7gnt4ykNp3WNa4dno5lExQoErmlCPTFsZI-uWdttBGWPIux0UnpBhdznJ5MJCS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18479" cy="1993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C1592" w:rsidRDefault="004C1592" w:rsidP="004C1592">
      <w:pP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lastRenderedPageBreak/>
        <w:t>«Русская изба»,</w:t>
      </w:r>
    </w:p>
    <w:p w:rsidR="004C1592" w:rsidRDefault="004C1592" w:rsidP="004C1592">
      <w:pP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pacing w:val="-2"/>
          <w:sz w:val="28"/>
          <w:szCs w:val="28"/>
          <w:lang w:eastAsia="ru-RU"/>
        </w:rPr>
        <w:drawing>
          <wp:inline distT="0" distB="0" distL="0" distR="0" wp14:anchorId="0DAFCF84" wp14:editId="2CB8AF54">
            <wp:extent cx="5940425" cy="4469130"/>
            <wp:effectExtent l="0" t="0" r="3175" b="762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Y4Tw9aLbmEHlV9ZDBycvnDorowTDp05ghodQtGlLlCC6SycOFcBzMCNZm3zzOUrUXlKnlHIYF_JWTbU0hQ9L-Fn.jp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69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C1592" w:rsidRPr="006F1953" w:rsidRDefault="004C1592" w:rsidP="004C1592">
      <w:pP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«В гостях у сказки», «Говорящий сундучок», «Снеговик и Снежная Баба», «Матрёшка», «Дело в шляпе», «Слово на ладошке», «Маленькие помощники», «Волшебные превращения»,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</w:r>
      <w:r w:rsidRPr="006F195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9. Литература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.</w:t>
      </w:r>
      <w:r w:rsidRPr="006F195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  <w:t xml:space="preserve">1. </w:t>
      </w:r>
      <w:proofErr w:type="spellStart"/>
      <w:r w:rsidRPr="006F195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Веракса</w:t>
      </w:r>
      <w:proofErr w:type="spellEnd"/>
      <w:r w:rsidRPr="006F195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Н.Е., </w:t>
      </w:r>
      <w:proofErr w:type="spellStart"/>
      <w:r w:rsidRPr="006F195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Веракса</w:t>
      </w:r>
      <w:proofErr w:type="spellEnd"/>
      <w:r w:rsidRPr="006F195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А.Н. «Проектная деятельность дошкольников».</w:t>
      </w:r>
      <w:r w:rsidRPr="006F195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  <w:t>2. Ткаченко Т.А. «Формирование лексико-грамматических представлений».</w:t>
      </w:r>
      <w:r w:rsidRPr="006F195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  <w:t xml:space="preserve">3. </w:t>
      </w:r>
      <w:proofErr w:type="spellStart"/>
      <w:r w:rsidRPr="006F195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Лапп</w:t>
      </w:r>
      <w:proofErr w:type="spellEnd"/>
      <w:r w:rsidRPr="006F195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Е.А. «Коррекционная работа с детьми с ОНР через проектную деятельность».</w:t>
      </w:r>
      <w:r w:rsidRPr="006F195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  <w:t>4. Коноваленко В.В., Коноваленко С.В. «Фронтальные логопедические занятия в подготовительной группе».</w:t>
      </w:r>
    </w:p>
    <w:p w:rsidR="004C1592" w:rsidRDefault="004C1592" w:rsidP="004C1592">
      <w:pPr>
        <w:spacing w:after="0" w:line="270" w:lineRule="atLeast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</w:p>
    <w:p w:rsidR="004C1592" w:rsidRDefault="004C1592" w:rsidP="004C1592">
      <w:pPr>
        <w:spacing w:after="0" w:line="270" w:lineRule="atLeast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</w:p>
    <w:p w:rsidR="004C1592" w:rsidRDefault="004C1592" w:rsidP="004C1592">
      <w:pPr>
        <w:spacing w:after="0" w:line="270" w:lineRule="atLeast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</w:p>
    <w:p w:rsidR="004C1592" w:rsidRDefault="004C1592" w:rsidP="004C1592">
      <w:pPr>
        <w:spacing w:after="0" w:line="270" w:lineRule="atLeast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</w:p>
    <w:p w:rsidR="004C1592" w:rsidRDefault="004C1592" w:rsidP="004C1592">
      <w:pPr>
        <w:spacing w:after="0" w:line="270" w:lineRule="atLeast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</w:p>
    <w:p w:rsidR="004C1592" w:rsidRDefault="004C1592" w:rsidP="004C1592">
      <w:pPr>
        <w:spacing w:after="0" w:line="270" w:lineRule="atLeast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</w:p>
    <w:p w:rsidR="004C1592" w:rsidRDefault="004C1592" w:rsidP="004C1592">
      <w:pPr>
        <w:spacing w:after="0" w:line="270" w:lineRule="atLeast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</w:p>
    <w:p w:rsidR="004C1592" w:rsidRDefault="004C1592" w:rsidP="004C1592">
      <w:pPr>
        <w:spacing w:after="0" w:line="270" w:lineRule="atLeast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</w:p>
    <w:p w:rsidR="00AA6A7F" w:rsidRDefault="00AA6A7F">
      <w:bookmarkStart w:id="0" w:name="_GoBack"/>
      <w:bookmarkEnd w:id="0"/>
    </w:p>
    <w:sectPr w:rsidR="00AA6A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1592"/>
    <w:rsid w:val="004C1592"/>
    <w:rsid w:val="00AA6A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C0CA4A-0F04-4DEF-AD32-A7BA9A7F04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C15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838</Words>
  <Characters>4779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2026-06-23T06:03:00Z</dcterms:created>
  <dcterms:modified xsi:type="dcterms:W3CDTF">2026-06-23T06:03:00Z</dcterms:modified>
</cp:coreProperties>
</file>