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2E7B" w14:textId="77777777" w:rsidR="005C1C88" w:rsidRPr="005C1C88" w:rsidRDefault="005C1C88" w:rsidP="005C1C88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Xbd9a13c3303f639c6093aae753f0d261eb8b6ad"/>
      <w:r w:rsidRPr="005C1C88">
        <w:rPr>
          <w:rFonts w:ascii="Times New Roman" w:hAnsi="Times New Roman" w:cs="Times New Roman"/>
          <w:sz w:val="24"/>
          <w:szCs w:val="24"/>
        </w:rPr>
        <w:t>Государственное бюджетное дошкольное образовательное учреждение детский сад №116 комбинированного вида Выборгского района Санкт-Петербурга</w:t>
      </w:r>
    </w:p>
    <w:p w14:paraId="25A2FE13" w14:textId="77777777" w:rsidR="005C1C88" w:rsidRDefault="005C1C88" w:rsidP="004C7E4C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X9646feb7c2afc10c1d47fa35c2ba95bbebb8ce6"/>
      <w:bookmarkEnd w:id="0"/>
    </w:p>
    <w:p w14:paraId="78F9ED20" w14:textId="77777777" w:rsidR="005C1C88" w:rsidRDefault="005C1C88" w:rsidP="004C7E4C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0AD6BE" w14:textId="77777777" w:rsidR="005C1C88" w:rsidRPr="005C1C88" w:rsidRDefault="005C1C88" w:rsidP="004C7E4C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t>Методическая разработка экологической практики</w:t>
      </w:r>
    </w:p>
    <w:p w14:paraId="67AD7398" w14:textId="6654CF13" w:rsidR="00431876" w:rsidRPr="005C1C88" w:rsidRDefault="005C1C88" w:rsidP="00431876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2" w:name="птичья-столовая-первые-уроки-доброты"/>
      <w:r w:rsidRPr="00431876">
        <w:rPr>
          <w:rFonts w:ascii="Times New Roman" w:hAnsi="Times New Roman" w:cs="Times New Roman"/>
          <w:sz w:val="24"/>
          <w:szCs w:val="24"/>
        </w:rPr>
        <w:t>«Птичья столовая: первые уроки доброты</w:t>
      </w:r>
      <w:r w:rsidR="00431876" w:rsidRPr="00431876">
        <w:rPr>
          <w:rFonts w:ascii="Times New Roman" w:hAnsi="Times New Roman" w:cs="Times New Roman"/>
          <w:sz w:val="24"/>
          <w:szCs w:val="24"/>
        </w:rPr>
        <w:t>:</w:t>
      </w:r>
      <w:r w:rsidR="004318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31876" w:rsidRPr="005C1C88">
        <w:rPr>
          <w:rFonts w:ascii="Times New Roman" w:hAnsi="Times New Roman" w:cs="Times New Roman"/>
          <w:sz w:val="24"/>
          <w:szCs w:val="24"/>
        </w:rPr>
        <w:t>организаци</w:t>
      </w:r>
      <w:r w:rsidR="00431876">
        <w:rPr>
          <w:rFonts w:ascii="Times New Roman" w:hAnsi="Times New Roman" w:cs="Times New Roman"/>
          <w:sz w:val="24"/>
          <w:szCs w:val="24"/>
        </w:rPr>
        <w:t>я</w:t>
      </w:r>
      <w:r w:rsidR="00431876" w:rsidRPr="005C1C88">
        <w:rPr>
          <w:rFonts w:ascii="Times New Roman" w:hAnsi="Times New Roman" w:cs="Times New Roman"/>
          <w:sz w:val="24"/>
          <w:szCs w:val="24"/>
        </w:rPr>
        <w:t xml:space="preserve"> экологической практики для детей раннего возраста (2</w:t>
      </w:r>
      <w:r w:rsidR="00431876">
        <w:rPr>
          <w:rFonts w:ascii="Times New Roman" w:hAnsi="Times New Roman" w:cs="Times New Roman"/>
          <w:sz w:val="24"/>
          <w:szCs w:val="24"/>
        </w:rPr>
        <w:t>-</w:t>
      </w:r>
      <w:r w:rsidR="00431876" w:rsidRPr="005C1C88">
        <w:rPr>
          <w:rFonts w:ascii="Times New Roman" w:hAnsi="Times New Roman" w:cs="Times New Roman"/>
          <w:sz w:val="24"/>
          <w:szCs w:val="24"/>
        </w:rPr>
        <w:t>3 года), направленной на формирование первых представлений о заботливом отношении к живой природе через совместную деятельность детей, родителей и педагогов</w:t>
      </w:r>
      <w:r w:rsidR="00431876">
        <w:rPr>
          <w:rFonts w:ascii="Times New Roman" w:hAnsi="Times New Roman" w:cs="Times New Roman"/>
          <w:sz w:val="24"/>
          <w:szCs w:val="24"/>
        </w:rPr>
        <w:t>»</w:t>
      </w:r>
    </w:p>
    <w:p w14:paraId="65DD0313" w14:textId="04386A76" w:rsidR="005C1C88" w:rsidRPr="005C1C88" w:rsidRDefault="005C1C88" w:rsidP="004C7E4C">
      <w:pPr>
        <w:spacing w:afterLines="100" w:after="24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CBD7C0" w14:textId="77777777" w:rsidR="005C1C88" w:rsidRDefault="005C1C88" w:rsidP="004C7E4C">
      <w:pPr>
        <w:spacing w:afterLines="10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3" w:name="авторы"/>
    </w:p>
    <w:p w14:paraId="2920D783" w14:textId="77777777" w:rsidR="005C1C88" w:rsidRDefault="005C1C88" w:rsidP="004C7E4C">
      <w:pPr>
        <w:spacing w:afterLines="100" w:after="24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BF892AE" w14:textId="77777777" w:rsidR="005C1C88" w:rsidRPr="005C1C88" w:rsidRDefault="005C1C88" w:rsidP="004C7E4C">
      <w:pPr>
        <w:spacing w:afterLines="100" w:after="24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t>Авторы:</w:t>
      </w:r>
    </w:p>
    <w:p w14:paraId="3A20121A" w14:textId="77777777" w:rsidR="005C1C88" w:rsidRPr="005C1C88" w:rsidRDefault="005C1C88" w:rsidP="004C7E4C">
      <w:pPr>
        <w:spacing w:afterLines="10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Слюсаренко Анастасия Сергеевна, воспитатель группы раннего развития</w:t>
      </w:r>
    </w:p>
    <w:p w14:paraId="7B6330B4" w14:textId="77777777" w:rsidR="005C1C88" w:rsidRPr="005C1C88" w:rsidRDefault="005C1C88" w:rsidP="004C7E4C">
      <w:pPr>
        <w:spacing w:afterLines="10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Плешакова Валентина Викторовна, воспитатель группы раннего развития</w:t>
      </w:r>
    </w:p>
    <w:p w14:paraId="2750719D" w14:textId="77777777" w:rsidR="005C1C88" w:rsidRDefault="005C1C88" w:rsidP="004C7E4C">
      <w:pPr>
        <w:spacing w:afterLines="10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235034" w14:textId="77777777" w:rsidR="005C1C88" w:rsidRPr="005C1C88" w:rsidRDefault="005C1C88" w:rsidP="004C7E4C">
      <w:pPr>
        <w:spacing w:afterLines="10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Санкт-Петербург 2026</w:t>
      </w:r>
    </w:p>
    <w:p w14:paraId="69C8AF42" w14:textId="77777777" w:rsidR="005C1C88" w:rsidRDefault="005C1C88" w:rsidP="004C7E4C">
      <w:pPr>
        <w:spacing w:afterLines="100" w:after="24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4" w:name="аннотация"/>
      <w:bookmarkEnd w:id="1"/>
      <w:bookmarkEnd w:id="2"/>
      <w:bookmarkEnd w:id="3"/>
    </w:p>
    <w:p w14:paraId="52F8650C" w14:textId="77777777" w:rsid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4950AF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14:paraId="7DA8FC72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Методическая разработка представляет опыт организации экологической практики для детей раннего возраста (2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C1C88">
        <w:rPr>
          <w:rFonts w:ascii="Times New Roman" w:hAnsi="Times New Roman" w:cs="Times New Roman"/>
          <w:sz w:val="24"/>
          <w:szCs w:val="24"/>
        </w:rPr>
        <w:t>3 года), направленной на формирование первых представлений о заботливом отношении к живой природе через совместную деятельность детей, родителей и педагогов.</w:t>
      </w:r>
    </w:p>
    <w:p w14:paraId="56E9AE6E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Практика «Птичья столовая: первые уроки доброты» реализуется в течение зимнего периода и предполагает создание в группе устойчивой традиции помощи зимующим птицам. Особенностью разработки является её событийный характер, основанный на объединении усилий семьи и детского сада в решении социально значимой задачи. В центре внимания находится не изготовление кормушек как конечный результат, а формирование у ребёнка эмоционального опыта заботы, доброжелательности и ответственности через реальные жизненные ситуации.</w:t>
      </w:r>
    </w:p>
    <w:p w14:paraId="5DD5861B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Методическая разработка соответствует задачам Федеральной образовательной программы дошкольного образования и может быть использована педагогами дошкольных образовательных организаций в работе с детьми раннего возраста.</w:t>
      </w:r>
    </w:p>
    <w:p w14:paraId="638692F9" w14:textId="77777777" w:rsid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5" w:name="актуальность"/>
      <w:bookmarkEnd w:id="4"/>
    </w:p>
    <w:p w14:paraId="3CC13A24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t>Актуальность</w:t>
      </w:r>
    </w:p>
    <w:p w14:paraId="5BE04F31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Современные дети с раннего возраста растут в условиях высокой информационной насыщенности и всё реже имеют возможность для непосредственного взаимодействия с живой природой. Значительная часть впечатлений ребёнка формируется через цифровую среду, что ограничивает возможности для приобретения личного опыта общения с окружающим миром и участия в реальных социальных практиках.</w:t>
      </w:r>
    </w:p>
    <w:p w14:paraId="474AFC04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В связи с этим особую актуальность приобретает поиск образовательных технологий, позволяющих ребёнку стать активным участником значимой деятельности, направленной на проявление заботы и ответственности. Федеральная образовательная программа дошкольного образования ориентирует педагогов на создание условий для формирования эмоционального благополучия ребёнка, развития детской инициативы, поддержки познавательной активности и воспитания ценностного отношения к окружающему миру через реальные жизненные ситуации.</w:t>
      </w:r>
    </w:p>
    <w:p w14:paraId="22B310E7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lastRenderedPageBreak/>
        <w:t>Особое значение данные задачи приобретают в работе с детьми раннего возраста. В период от двух до трёх лет основы экологической культуры формируются не через усвоение знаний, а через эмоциональные переживания, подражание взрослому и участие в совместной деятельности. Именно поэтому эффективными становятся практики, основанные на непосредственном опыте ребёнка и его включённости в добрые дела.</w:t>
      </w:r>
    </w:p>
    <w:p w14:paraId="4A9C3387" w14:textId="77777777" w:rsid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Практика «Птичья столовая: первые уроки доброты» позволяет объединить экологическое воспитание, социально-коммуникативное развитие и взаимодействие с семьёй в единое образовательное пространство. Ребёнок ежедневно становится участником традиции помощи птицам, наблюдает результаты своих действий и получает первый опыт заботы о живых существах.</w:t>
      </w:r>
    </w:p>
    <w:p w14:paraId="65719210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0FD6FB7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6" w:name="новизна-практики"/>
      <w:bookmarkEnd w:id="5"/>
      <w:r w:rsidRPr="005C1C88">
        <w:rPr>
          <w:rFonts w:ascii="Times New Roman" w:hAnsi="Times New Roman" w:cs="Times New Roman"/>
          <w:b/>
          <w:bCs/>
          <w:sz w:val="24"/>
          <w:szCs w:val="24"/>
        </w:rPr>
        <w:t>Новизна практики</w:t>
      </w:r>
    </w:p>
    <w:p w14:paraId="25B39BA5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Новизна практики заключается в переходе от традиционной краткосрочной экологической акции к формату длительной событийной практики, в которой помощь птицам становится частью повседневной жизни детско-взрослого сообщества.</w:t>
      </w:r>
    </w:p>
    <w:p w14:paraId="7666CC73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Экологическое воспитание рассматривается не как система отдельных мероприятий, а как опыт ежедневных добрых дел, объединяющих детей, родителей и педагогов вокруг общей ценности заботы о живой природе. Такой подход соответствует современным тенденциям дошкольного образования, основанным на поддержке детской инициативы, партнёрстве с семьёй и организации образовательного процесса через реальные жизненные ситуации.</w:t>
      </w:r>
    </w:p>
    <w:p w14:paraId="60BE4ADE" w14:textId="77777777" w:rsid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7" w:name="педагогическая-идея"/>
      <w:bookmarkEnd w:id="6"/>
    </w:p>
    <w:p w14:paraId="7F4B007C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t>Педагогическая идея</w:t>
      </w:r>
    </w:p>
    <w:p w14:paraId="7B5E8D14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Педагогическая идея практики заключается в создании условий для формирования у детей раннего возраста первоначального опыта заботливого отношения к живой природе через участие в долгосрочной экологической деятельности, основанной на сотрудничестве семьи и дошкольной образовательной организации.</w:t>
      </w:r>
    </w:p>
    <w:p w14:paraId="7557382A" w14:textId="77777777" w:rsid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8" w:name="цель"/>
      <w:bookmarkEnd w:id="7"/>
    </w:p>
    <w:p w14:paraId="2E12A5DC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t>Цель</w:t>
      </w:r>
    </w:p>
    <w:p w14:paraId="1C71B37A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Создание условий для формирования у детей раннего возраста основ экологической культуры, эмоциональной отзывчивости и заботливого отношения к живой природе посредством организации совместной деятельности детей, родителей и педагогов по оказанию помощи зимующим птицам.</w:t>
      </w:r>
    </w:p>
    <w:p w14:paraId="50FF1EE5" w14:textId="77777777" w:rsid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9" w:name="задачи"/>
      <w:bookmarkEnd w:id="8"/>
    </w:p>
    <w:p w14:paraId="66510D48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t>Задачи</w:t>
      </w:r>
    </w:p>
    <w:p w14:paraId="4E77780B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0" w:name="образовательные"/>
      <w:r w:rsidRPr="005C1C88">
        <w:rPr>
          <w:rFonts w:ascii="Times New Roman" w:hAnsi="Times New Roman" w:cs="Times New Roman"/>
          <w:i/>
          <w:iCs/>
          <w:sz w:val="24"/>
          <w:szCs w:val="24"/>
        </w:rPr>
        <w:t>Образовательные</w:t>
      </w:r>
    </w:p>
    <w:p w14:paraId="5845259F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формировать первоначальные представления о зимующих птицах;</w:t>
      </w:r>
    </w:p>
    <w:p w14:paraId="6FC1269E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знакомить детей с особенностями жизни птиц в зимний период;</w:t>
      </w:r>
    </w:p>
    <w:p w14:paraId="5FF35DC7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расширять представления об объектах живой природы.</w:t>
      </w:r>
    </w:p>
    <w:p w14:paraId="1661882B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1" w:name="развивающие"/>
      <w:bookmarkEnd w:id="10"/>
      <w:r w:rsidRPr="005C1C88">
        <w:rPr>
          <w:rFonts w:ascii="Times New Roman" w:hAnsi="Times New Roman" w:cs="Times New Roman"/>
          <w:i/>
          <w:iCs/>
          <w:sz w:val="24"/>
          <w:szCs w:val="24"/>
        </w:rPr>
        <w:t>Развивающие</w:t>
      </w:r>
    </w:p>
    <w:p w14:paraId="36B18A2D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развивать познавательный интерес к окружающему миру;</w:t>
      </w:r>
    </w:p>
    <w:p w14:paraId="540EAECC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развивать наблюдательность и любознательность;</w:t>
      </w:r>
    </w:p>
    <w:p w14:paraId="5254A8C4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стимулировать речевую активность детей;</w:t>
      </w:r>
    </w:p>
    <w:p w14:paraId="14DB4D2F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обогащать сенсорный опыт воспитанников.</w:t>
      </w:r>
    </w:p>
    <w:p w14:paraId="3C2CBFB8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2" w:name="воспитательные"/>
      <w:bookmarkEnd w:id="11"/>
      <w:r w:rsidRPr="005C1C88">
        <w:rPr>
          <w:rFonts w:ascii="Times New Roman" w:hAnsi="Times New Roman" w:cs="Times New Roman"/>
          <w:i/>
          <w:iCs/>
          <w:sz w:val="24"/>
          <w:szCs w:val="24"/>
        </w:rPr>
        <w:t>Воспитательные</w:t>
      </w:r>
    </w:p>
    <w:p w14:paraId="1BC3BFCD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воспитывать эмоциональную отзывчивость и доброжелательность;</w:t>
      </w:r>
    </w:p>
    <w:p w14:paraId="3FA1D9AA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формировать основы бережного отношения к природе;</w:t>
      </w:r>
    </w:p>
    <w:p w14:paraId="3F281F75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развивать стремление участвовать в совместных добрых делах;</w:t>
      </w:r>
    </w:p>
    <w:p w14:paraId="014B9709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укреплять взаимодействие семьи и детского сада.</w:t>
      </w:r>
    </w:p>
    <w:p w14:paraId="4BEDEB57" w14:textId="77777777" w:rsid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3" w:name="участники-практики"/>
      <w:bookmarkEnd w:id="9"/>
      <w:bookmarkEnd w:id="12"/>
    </w:p>
    <w:p w14:paraId="016A55DB" w14:textId="77777777" w:rsid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t>Участники практики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C1C88">
        <w:rPr>
          <w:rFonts w:ascii="Times New Roman" w:hAnsi="Times New Roman" w:cs="Times New Roman"/>
          <w:sz w:val="24"/>
          <w:szCs w:val="24"/>
        </w:rPr>
        <w:t>дети группы раннего развития (2–3 года);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1C88">
        <w:rPr>
          <w:rFonts w:ascii="Times New Roman" w:hAnsi="Times New Roman" w:cs="Times New Roman"/>
          <w:sz w:val="24"/>
          <w:szCs w:val="24"/>
        </w:rPr>
        <w:t>родители воспитанников;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1C88">
        <w:rPr>
          <w:rFonts w:ascii="Times New Roman" w:hAnsi="Times New Roman" w:cs="Times New Roman"/>
          <w:sz w:val="24"/>
          <w:szCs w:val="24"/>
        </w:rPr>
        <w:t>воспитатели группы раннего развития.</w:t>
      </w:r>
      <w:bookmarkStart w:id="14" w:name="срок-реализации"/>
      <w:bookmarkEnd w:id="13"/>
    </w:p>
    <w:p w14:paraId="676C6B0D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53D047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t>Срок реализации</w:t>
      </w:r>
    </w:p>
    <w:p w14:paraId="3B6A1114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Декабрь – март.</w:t>
      </w:r>
    </w:p>
    <w:p w14:paraId="6F1E0B92" w14:textId="77777777" w:rsid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5" w:name="этапы-реализации-практики"/>
      <w:bookmarkEnd w:id="14"/>
    </w:p>
    <w:p w14:paraId="6EAEE20A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t>Этапы реализации практики</w:t>
      </w:r>
    </w:p>
    <w:p w14:paraId="4622792B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 этап. Подготовительно-событийный</w:t>
      </w:r>
    </w:p>
    <w:p w14:paraId="338F30E0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C1C88">
        <w:rPr>
          <w:rFonts w:ascii="Times New Roman" w:hAnsi="Times New Roman" w:cs="Times New Roman"/>
          <w:i/>
          <w:iCs/>
          <w:sz w:val="24"/>
          <w:szCs w:val="24"/>
        </w:rPr>
        <w:t>«Птицы ждут нашей помощи»</w:t>
      </w:r>
    </w:p>
    <w:p w14:paraId="1752DB71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i/>
          <w:iCs/>
          <w:sz w:val="24"/>
          <w:szCs w:val="24"/>
        </w:rPr>
        <w:t>Цель этапа:</w:t>
      </w:r>
      <w:r w:rsidRPr="005C1C88">
        <w:rPr>
          <w:rFonts w:ascii="Times New Roman" w:hAnsi="Times New Roman" w:cs="Times New Roman"/>
          <w:sz w:val="24"/>
          <w:szCs w:val="24"/>
        </w:rPr>
        <w:t xml:space="preserve"> создание условий для возникновения у детей эмоционального интереса к зимующим птицам и объединение семьи и детского сада вокруг идеи помощи живой природе.</w:t>
      </w:r>
    </w:p>
    <w:p w14:paraId="60B93E43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На первом этапе воспитанники знакомятся с зимующими птицами через наблюдения, игровые ситуации, рассматривание иллюстраций и эмоционально насыщенное общение со взрослым. Постепенно у детей формируется интерес к птицам и желание помогать им в зимний период.</w:t>
      </w:r>
    </w:p>
    <w:p w14:paraId="3D9683BB" w14:textId="77777777" w:rsidR="005C1C88" w:rsidRDefault="005C1C88" w:rsidP="005C1C88">
      <w:pPr>
        <w:spacing w:after="5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 xml:space="preserve">Важным событием этапа становится включение родителей в реализацию практики. </w:t>
      </w:r>
    </w:p>
    <w:p w14:paraId="52486C48" w14:textId="77777777" w:rsidR="005C1C88" w:rsidRPr="005C1C88" w:rsidRDefault="005C1C88" w:rsidP="005C1C88">
      <w:pPr>
        <w:spacing w:after="5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 xml:space="preserve">Для создания единого детско-взрослого сообщества организуется </w:t>
      </w:r>
      <w:r w:rsidRPr="005C1C88">
        <w:rPr>
          <w:rFonts w:ascii="Times New Roman" w:hAnsi="Times New Roman" w:cs="Times New Roman"/>
          <w:i/>
          <w:iCs/>
          <w:sz w:val="24"/>
          <w:szCs w:val="24"/>
        </w:rPr>
        <w:t>семейная мастерская «Кормушка для пернатых друзей»,</w:t>
      </w:r>
      <w:r w:rsidRPr="005C1C88">
        <w:rPr>
          <w:rFonts w:ascii="Times New Roman" w:hAnsi="Times New Roman" w:cs="Times New Roman"/>
          <w:sz w:val="24"/>
          <w:szCs w:val="24"/>
        </w:rPr>
        <w:t xml:space="preserve"> в ходе которой родители совместно с детьми изготавливают кормушки из безопасных и доступных материалов. Изготовленные кормушки размещаются на территории детского сада и становятся частью общего экологического пространства.</w:t>
      </w:r>
    </w:p>
    <w:p w14:paraId="3F6EEDB5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 xml:space="preserve">Завершается этап проведением </w:t>
      </w:r>
      <w:r w:rsidRPr="005C1C88">
        <w:rPr>
          <w:rFonts w:ascii="Times New Roman" w:hAnsi="Times New Roman" w:cs="Times New Roman"/>
          <w:i/>
          <w:iCs/>
          <w:sz w:val="24"/>
          <w:szCs w:val="24"/>
        </w:rPr>
        <w:t xml:space="preserve">экологической акции «Птичья столовая открыта», </w:t>
      </w:r>
      <w:r w:rsidRPr="005C1C88">
        <w:rPr>
          <w:rFonts w:ascii="Times New Roman" w:hAnsi="Times New Roman" w:cs="Times New Roman"/>
          <w:sz w:val="24"/>
          <w:szCs w:val="24"/>
        </w:rPr>
        <w:t xml:space="preserve">объединяющей детей, родителей и педагогов вокруг общего доброго дела. Семьи принимают участие в подготовке корма, размещении кормушек и создании условий для регулярной подкормки птиц. Постепенно акция становится доброй традицией группы. </w:t>
      </w:r>
    </w:p>
    <w:p w14:paraId="1DA213A5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 этапа:</w:t>
      </w:r>
      <w:r w:rsidRPr="005C1C88">
        <w:rPr>
          <w:rFonts w:ascii="Times New Roman" w:hAnsi="Times New Roman" w:cs="Times New Roman"/>
          <w:sz w:val="24"/>
          <w:szCs w:val="24"/>
        </w:rPr>
        <w:t xml:space="preserve"> формирование положительного эмоционального отношения к птицам и создание условий для реализации экологической практики.</w:t>
      </w:r>
    </w:p>
    <w:p w14:paraId="6DD86114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11128B0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II этап. Практико-деятельностный</w:t>
      </w:r>
    </w:p>
    <w:p w14:paraId="2A52BB7C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C1C88">
        <w:rPr>
          <w:rFonts w:ascii="Times New Roman" w:hAnsi="Times New Roman" w:cs="Times New Roman"/>
          <w:i/>
          <w:iCs/>
          <w:sz w:val="24"/>
          <w:szCs w:val="24"/>
        </w:rPr>
        <w:t>«Каждый день начинается с доброго дела»</w:t>
      </w:r>
    </w:p>
    <w:p w14:paraId="42EF4BD4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i/>
          <w:iCs/>
          <w:sz w:val="24"/>
          <w:szCs w:val="24"/>
        </w:rPr>
        <w:t>Цель этапа:</w:t>
      </w:r>
      <w:r w:rsidRPr="005C1C88">
        <w:rPr>
          <w:rFonts w:ascii="Times New Roman" w:hAnsi="Times New Roman" w:cs="Times New Roman"/>
          <w:sz w:val="24"/>
          <w:szCs w:val="24"/>
        </w:rPr>
        <w:t xml:space="preserve"> формирование у детей раннего возраста опыта заботливого отношения к живой природе через регулярное участие в экологически значимой деятельности.</w:t>
      </w:r>
    </w:p>
    <w:p w14:paraId="713CDE4D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Основу этапа составляет ежедневное участие воспитанников в заботе о зимующих птицах. Помощь птицам становится частью жизни группы и приобретает характер устойчивой традиции.</w:t>
      </w:r>
    </w:p>
    <w:p w14:paraId="47292B74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Деятельность детей организуется через доступные возрасту экологические практики:</w:t>
      </w:r>
    </w:p>
    <w:p w14:paraId="1174E82C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 xml:space="preserve">экологический ритуал «Доброе утро, птички!»; </w:t>
      </w:r>
    </w:p>
    <w:p w14:paraId="4CFB8A18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 xml:space="preserve">мини-поручение «Ладошка зёрнышек»; </w:t>
      </w:r>
    </w:p>
    <w:p w14:paraId="68ED97B4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 xml:space="preserve">игровую ситуацию «Синичкин колокольчик»; </w:t>
      </w:r>
    </w:p>
    <w:p w14:paraId="7DE1BE30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 xml:space="preserve">экологическую прогулку «Синичкин маршрут»; </w:t>
      </w:r>
    </w:p>
    <w:p w14:paraId="584A238F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 xml:space="preserve">игровое кормление «Угощение для пернатых гостей»; </w:t>
      </w:r>
    </w:p>
    <w:p w14:paraId="2F4302FC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 xml:space="preserve">наблюдение «Кто прилетел к нам в гости?»; </w:t>
      </w:r>
    </w:p>
    <w:p w14:paraId="38D655D0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 xml:space="preserve">поисковую прогулку «Следы на снегу»; </w:t>
      </w:r>
    </w:p>
    <w:p w14:paraId="11A6E55B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 xml:space="preserve">окно наблюдений «Птички в окошке»; </w:t>
      </w:r>
    </w:p>
    <w:p w14:paraId="4AB990E6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 xml:space="preserve">мини-театр «Птичка благодарит»; </w:t>
      </w:r>
    </w:p>
    <w:p w14:paraId="4BF8B446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 xml:space="preserve">фотоисторию «Мы кормили птиц»; </w:t>
      </w:r>
    </w:p>
    <w:p w14:paraId="1F28D0C7" w14:textId="77777777" w:rsidR="005C1C88" w:rsidRPr="005C1C88" w:rsidRDefault="005C1C88" w:rsidP="005C1C88">
      <w:pPr>
        <w:spacing w:after="5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 xml:space="preserve">музыкальные, речевые и двигательные игры экологической направленности. </w:t>
      </w:r>
    </w:p>
    <w:p w14:paraId="7BDE129E" w14:textId="77777777" w:rsidR="005C1C88" w:rsidRPr="005C1C88" w:rsidRDefault="005C1C88" w:rsidP="005C1C88">
      <w:pPr>
        <w:spacing w:after="5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lastRenderedPageBreak/>
        <w:t xml:space="preserve">Для расширения экологической практики за пределы дошкольной организации реализуется </w:t>
      </w:r>
      <w:r w:rsidRPr="005C1C88">
        <w:rPr>
          <w:rFonts w:ascii="Times New Roman" w:hAnsi="Times New Roman" w:cs="Times New Roman"/>
          <w:i/>
          <w:iCs/>
          <w:sz w:val="24"/>
          <w:szCs w:val="24"/>
        </w:rPr>
        <w:t>семейный челлендж «Покорми птиц вместе со мной»,</w:t>
      </w:r>
      <w:r w:rsidRPr="005C1C88">
        <w:rPr>
          <w:rFonts w:ascii="Times New Roman" w:hAnsi="Times New Roman" w:cs="Times New Roman"/>
          <w:sz w:val="24"/>
          <w:szCs w:val="24"/>
        </w:rPr>
        <w:t xml:space="preserve"> в рамках которого родители вместе с ребёнком помогают птицам во время семейных прогулок.</w:t>
      </w:r>
    </w:p>
    <w:p w14:paraId="117D3DAC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 xml:space="preserve">Дополняет работу </w:t>
      </w:r>
      <w:r w:rsidRPr="005C1C88">
        <w:rPr>
          <w:rFonts w:ascii="Times New Roman" w:hAnsi="Times New Roman" w:cs="Times New Roman"/>
          <w:i/>
          <w:iCs/>
          <w:sz w:val="24"/>
          <w:szCs w:val="24"/>
        </w:rPr>
        <w:t>семейный экологический маршрут «Синичкин выходной»</w:t>
      </w:r>
      <w:r w:rsidRPr="005C1C88">
        <w:rPr>
          <w:rFonts w:ascii="Times New Roman" w:hAnsi="Times New Roman" w:cs="Times New Roman"/>
          <w:sz w:val="24"/>
          <w:szCs w:val="24"/>
        </w:rPr>
        <w:t xml:space="preserve">, предполагающий совместные наблюдения за птицами, кормушками и следами на снегу в ближайшем природном окружении. Полученные впечатления становятся основой для дальнейших бесед и наблюдений в группе. </w:t>
      </w:r>
    </w:p>
    <w:p w14:paraId="0CB3B625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Регулярное взаимодействие с объектами живой природы способствует развитию познавательной активности, наблюдательности, эмоциональной отзывчивости, речевой активности и формированию первоначальных экологических представлений.</w:t>
      </w:r>
    </w:p>
    <w:p w14:paraId="655F67EE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Результат этапа:</w:t>
      </w:r>
      <w:r w:rsidRPr="005C1C88">
        <w:rPr>
          <w:rFonts w:ascii="Times New Roman" w:hAnsi="Times New Roman" w:cs="Times New Roman"/>
          <w:sz w:val="24"/>
          <w:szCs w:val="24"/>
        </w:rPr>
        <w:t xml:space="preserve"> приобретение детьми опыта заботливого отношения к живой природе и формирование устойчивого интереса к окружающему миру.</w:t>
      </w:r>
    </w:p>
    <w:p w14:paraId="18230209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11CE51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III этап. </w:t>
      </w:r>
      <w:proofErr w:type="spellStart"/>
      <w:r w:rsidRPr="005C1C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Итогово</w:t>
      </w:r>
      <w:proofErr w:type="spellEnd"/>
      <w:r w:rsidRPr="005C1C88">
        <w:rPr>
          <w:rFonts w:ascii="Times New Roman" w:hAnsi="Times New Roman" w:cs="Times New Roman"/>
          <w:b/>
          <w:bCs/>
          <w:i/>
          <w:iCs/>
          <w:sz w:val="24"/>
          <w:szCs w:val="24"/>
        </w:rPr>
        <w:t>-рефлексивный</w:t>
      </w:r>
    </w:p>
    <w:p w14:paraId="5024B1FF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C1C88">
        <w:rPr>
          <w:rFonts w:ascii="Times New Roman" w:hAnsi="Times New Roman" w:cs="Times New Roman"/>
          <w:i/>
          <w:iCs/>
          <w:sz w:val="24"/>
          <w:szCs w:val="24"/>
        </w:rPr>
        <w:t>«Добрые дела остаются в сердце»</w:t>
      </w:r>
    </w:p>
    <w:p w14:paraId="2ACD62CC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i/>
          <w:iCs/>
          <w:sz w:val="24"/>
          <w:szCs w:val="24"/>
        </w:rPr>
        <w:t>Цель этапа:</w:t>
      </w:r>
      <w:r w:rsidRPr="005C1C88">
        <w:rPr>
          <w:rFonts w:ascii="Times New Roman" w:hAnsi="Times New Roman" w:cs="Times New Roman"/>
          <w:sz w:val="24"/>
          <w:szCs w:val="24"/>
        </w:rPr>
        <w:t xml:space="preserve"> закрепление положительного опыта участия в экологической деятельности и осознание значимости совместно выполненной работы.</w:t>
      </w:r>
    </w:p>
    <w:p w14:paraId="2453F9D0" w14:textId="77777777" w:rsidR="005C1C88" w:rsidRPr="005C1C88" w:rsidRDefault="005C1C88" w:rsidP="005C1C88">
      <w:pPr>
        <w:spacing w:after="5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На заключительном этапе дети и взрослые вспоминают самые яркие события зимнего периода, рассматривают фотографии, сделанные во время реализации практики, обсуждают птиц, которые посещали кормушки, и результаты совместной деятельности.</w:t>
      </w:r>
    </w:p>
    <w:p w14:paraId="44A361E6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 xml:space="preserve">Особое место занимает создание коллективной фотоистории </w:t>
      </w:r>
      <w:r w:rsidRPr="005C1C88">
        <w:rPr>
          <w:rFonts w:ascii="Times New Roman" w:hAnsi="Times New Roman" w:cs="Times New Roman"/>
          <w:i/>
          <w:iCs/>
          <w:sz w:val="24"/>
          <w:szCs w:val="24"/>
        </w:rPr>
        <w:t>«Птичья столовая: зима добрых дел»</w:t>
      </w:r>
      <w:r w:rsidRPr="005C1C88">
        <w:rPr>
          <w:rFonts w:ascii="Times New Roman" w:hAnsi="Times New Roman" w:cs="Times New Roman"/>
          <w:sz w:val="24"/>
          <w:szCs w:val="24"/>
        </w:rPr>
        <w:t>, отражающей участие воспитанников и их семей в экологической практике.</w:t>
      </w:r>
    </w:p>
    <w:p w14:paraId="4AEF9D61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Подведение итогов способствует укреплению чувства сопричастности к общему делу, развитию положительных эмоций от совершённых добрых поступков и формированию желания продолжать заботиться о живой природе.</w:t>
      </w:r>
    </w:p>
    <w:p w14:paraId="6575707F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i/>
          <w:iCs/>
          <w:sz w:val="24"/>
          <w:szCs w:val="24"/>
        </w:rPr>
        <w:t xml:space="preserve">Результат этапа: </w:t>
      </w:r>
      <w:r w:rsidRPr="005C1C88">
        <w:rPr>
          <w:rFonts w:ascii="Times New Roman" w:hAnsi="Times New Roman" w:cs="Times New Roman"/>
          <w:sz w:val="24"/>
          <w:szCs w:val="24"/>
        </w:rPr>
        <w:t>закрепление у детей опыта доброжелательного отношения к живым существам и положительного опыта взаимодействия семьи и детского сада в решении экологических задач.</w:t>
      </w:r>
    </w:p>
    <w:p w14:paraId="6569A54E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Такая трёхэтапная структура выглядит более современной, соответствует технологии образовательных практик и лучше подчёркивает событийность проекта «Птичья столовая: первые уроки доброты». Она также позволяет естественно встроить все формы работы с детьми и родителями без создания отдельных разделов.</w:t>
      </w:r>
    </w:p>
    <w:p w14:paraId="20F79421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FA73F4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6" w:name="ожидаемые-результаты"/>
      <w:bookmarkEnd w:id="15"/>
      <w:r w:rsidRPr="005C1C88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</w:p>
    <w:p w14:paraId="273F39CC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7" w:name="для-детей"/>
      <w:r w:rsidRPr="005C1C88">
        <w:rPr>
          <w:rFonts w:ascii="Times New Roman" w:hAnsi="Times New Roman" w:cs="Times New Roman"/>
          <w:i/>
          <w:iCs/>
          <w:sz w:val="24"/>
          <w:szCs w:val="24"/>
        </w:rPr>
        <w:t>Для детей</w:t>
      </w:r>
    </w:p>
    <w:p w14:paraId="3F991F00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формирование первоначальных представлений о зимующих птицах;</w:t>
      </w:r>
    </w:p>
    <w:p w14:paraId="70471F4F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развитие эмоциональной отзывчивости и доброжелательности;</w:t>
      </w:r>
    </w:p>
    <w:p w14:paraId="73891182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приобретение опыта заботливого отношения к живой природе;</w:t>
      </w:r>
    </w:p>
    <w:p w14:paraId="6C719326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развитие познавательного интереса к окружающему миру;</w:t>
      </w:r>
    </w:p>
    <w:p w14:paraId="5C26FA6F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формирование положительного опыта участия в совместной деятельности.</w:t>
      </w:r>
    </w:p>
    <w:p w14:paraId="5E62683D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8" w:name="для-родителей"/>
      <w:bookmarkEnd w:id="17"/>
      <w:r w:rsidRPr="005C1C88">
        <w:rPr>
          <w:rFonts w:ascii="Times New Roman" w:hAnsi="Times New Roman" w:cs="Times New Roman"/>
          <w:i/>
          <w:iCs/>
          <w:sz w:val="24"/>
          <w:szCs w:val="24"/>
        </w:rPr>
        <w:t>Для родителей</w:t>
      </w:r>
    </w:p>
    <w:p w14:paraId="0045C5EE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повышение заинтересованности в экологическом воспитании детей;</w:t>
      </w:r>
    </w:p>
    <w:p w14:paraId="0FC6DFCE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активное включение в образовательный процесс дошкольной организации;</w:t>
      </w:r>
    </w:p>
    <w:p w14:paraId="5B8498FC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укрепление детско-родительских отношений через совместную деятельность.</w:t>
      </w:r>
    </w:p>
    <w:p w14:paraId="08EDD7C5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9" w:name="для-педагогов"/>
      <w:bookmarkEnd w:id="18"/>
      <w:r w:rsidRPr="005C1C88">
        <w:rPr>
          <w:rFonts w:ascii="Times New Roman" w:hAnsi="Times New Roman" w:cs="Times New Roman"/>
          <w:i/>
          <w:iCs/>
          <w:sz w:val="24"/>
          <w:szCs w:val="24"/>
        </w:rPr>
        <w:t>Для педагогов</w:t>
      </w:r>
    </w:p>
    <w:p w14:paraId="277B4C8D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совершенствование практики экологического воспитания детей раннего возраста;</w:t>
      </w:r>
    </w:p>
    <w:p w14:paraId="4034889A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развитие эффективного взаимодействия с семьями воспитанников;</w:t>
      </w:r>
    </w:p>
    <w:p w14:paraId="3A694B72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5C1C88">
        <w:rPr>
          <w:rFonts w:ascii="Times New Roman" w:hAnsi="Times New Roman" w:cs="Times New Roman"/>
          <w:sz w:val="24"/>
          <w:szCs w:val="24"/>
        </w:rPr>
        <w:t>создание устойчивого детско-взрослого сообщества, объединённого общими ценностями.</w:t>
      </w:r>
    </w:p>
    <w:p w14:paraId="72E037C7" w14:textId="77777777" w:rsid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0" w:name="практическая-значимость"/>
      <w:bookmarkEnd w:id="16"/>
      <w:bookmarkEnd w:id="19"/>
    </w:p>
    <w:p w14:paraId="1EC8B49F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t>Практическая значимость</w:t>
      </w:r>
    </w:p>
    <w:p w14:paraId="14C5FDD3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Практика может быть реализована в любой дошкольной образовательной организации без дополнительных финансовых затрат. Её содержание легко адаптируется к условиям конкретного детского сада и возрастным особенностям воспитанников.</w:t>
      </w:r>
    </w:p>
    <w:p w14:paraId="0AA734C3" w14:textId="77777777" w:rsid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Методическая разработка способствует формированию у детей раннего возраста опыта участия в реальных жизненных ситуациях, развивает эмоционально-ценностное отношение к природе и обеспечивает эффективное взаимодействие семьи и дошкольной образовательной организации.</w:t>
      </w:r>
    </w:p>
    <w:p w14:paraId="4B9FDDA7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F072E14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1" w:name="заключение"/>
      <w:bookmarkEnd w:id="20"/>
      <w:r w:rsidRPr="005C1C88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14:paraId="617F8A02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Практика «Птичья столовая: первые уроки доброты» демонстрирует возможности организации экологического воспитания детей раннего возраста через реальные жизненные события, понятные и эмоционально значимые для ребёнка.</w:t>
      </w:r>
    </w:p>
    <w:p w14:paraId="74DE5946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Главным результатом становится не количество изготовленных кормушек или проведённых мероприятий, а появление у ребёнка первого опыта заботы о живом существе, осознание собственной значимости и понимание того, что даже маленький человек способен совершать большие добрые дела.</w:t>
      </w:r>
    </w:p>
    <w:p w14:paraId="1113B783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Именно через такие ежедневные практики формируются основы экологической культуры, нравственных качеств личности и активной жизненной позиции, которые станут фундаментом дальнейшего развития ребёнка.</w:t>
      </w:r>
    </w:p>
    <w:p w14:paraId="3C73D16A" w14:textId="77777777" w:rsidR="005C1C88" w:rsidRPr="005C1C88" w:rsidRDefault="005C1C88" w:rsidP="004C7E4C">
      <w:pPr>
        <w:spacing w:afterLines="100" w:after="24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235AB85" w14:textId="77777777" w:rsidR="005C1C88" w:rsidRPr="005C1C88" w:rsidRDefault="005C1C88" w:rsidP="005C1C88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2001E941" w14:textId="77777777" w:rsidR="005C1C88" w:rsidRDefault="005C1C88" w:rsidP="005C1C88">
      <w:pPr>
        <w:ind w:firstLine="85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45E3796" w14:textId="77777777" w:rsidR="005C1C88" w:rsidRDefault="005C1C88" w:rsidP="005C1C88">
      <w:pPr>
        <w:ind w:firstLine="85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D872838" w14:textId="77777777" w:rsidR="005C1C88" w:rsidRDefault="005C1C88" w:rsidP="005C1C88">
      <w:pPr>
        <w:ind w:firstLine="85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EC50F" w14:textId="77777777" w:rsidR="005C1C88" w:rsidRDefault="005C1C88" w:rsidP="005C1C88">
      <w:pPr>
        <w:ind w:firstLine="85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7AACAF" w14:textId="77777777" w:rsidR="005C1C88" w:rsidRDefault="005C1C88" w:rsidP="005C1C88">
      <w:pPr>
        <w:ind w:firstLine="85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FA66B" w14:textId="77777777" w:rsidR="005C1C88" w:rsidRDefault="005C1C88" w:rsidP="005C1C88">
      <w:pPr>
        <w:ind w:firstLine="85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5E01FA0" w14:textId="77777777" w:rsidR="005C1C88" w:rsidRDefault="005C1C88" w:rsidP="005C1C88">
      <w:pPr>
        <w:ind w:firstLine="851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22A2547" w14:textId="77777777" w:rsidR="005C1C88" w:rsidRDefault="005C1C88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5E4DAB3" w14:textId="77777777" w:rsidR="005C1C88" w:rsidRDefault="005C1C88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7A6F0ED" w14:textId="77777777" w:rsidR="005C1C88" w:rsidRDefault="005C1C88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A757D26" w14:textId="77777777" w:rsidR="005C1C88" w:rsidRDefault="005C1C88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6AAB1A2" w14:textId="77777777" w:rsidR="005C1C88" w:rsidRDefault="005C1C88" w:rsidP="00EE1F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3C2685" w14:textId="77777777" w:rsidR="00EE1F2E" w:rsidRPr="005C1C88" w:rsidRDefault="00EE1F2E" w:rsidP="00EE1F2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7D91859" w14:textId="77777777" w:rsidR="00EE1F2E" w:rsidRDefault="00EE1F2E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D6D50B1" w14:textId="739EA2D1" w:rsidR="005C1C88" w:rsidRPr="005C1C88" w:rsidRDefault="005C1C88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</w:t>
      </w:r>
      <w:bookmarkStart w:id="22" w:name="экологический-ритуал-доброе-утро-птички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C1C88">
        <w:rPr>
          <w:rFonts w:ascii="Times New Roman" w:hAnsi="Times New Roman" w:cs="Times New Roman"/>
          <w:sz w:val="24"/>
          <w:szCs w:val="24"/>
        </w:rPr>
        <w:t>экологические практики</w:t>
      </w:r>
      <w:r>
        <w:rPr>
          <w:rFonts w:ascii="Times New Roman" w:hAnsi="Times New Roman" w:cs="Times New Roman"/>
          <w:sz w:val="24"/>
          <w:szCs w:val="24"/>
        </w:rPr>
        <w:t xml:space="preserve"> с детьми</w:t>
      </w:r>
    </w:p>
    <w:p w14:paraId="65BD8305" w14:textId="77777777" w:rsidR="005C1C88" w:rsidRPr="005C1C88" w:rsidRDefault="005C1C88" w:rsidP="005C1C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t>Экологический ритуал «Доброе утро, птички!»</w:t>
      </w:r>
    </w:p>
    <w:p w14:paraId="3258463C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Ритуал проводится ежедневно перед утренней прогулкой и становится устойчивой традицией группы.</w:t>
      </w:r>
    </w:p>
    <w:p w14:paraId="7F8B4974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Воспитатель обращает внимание детей на подготовленную баночку с кормом и сообщает, что птицы ждут угощения. Вместе с детьми рассматривается корм, уточняется, для кого он предназначен. По пути к кормушке педагог использует короткие речевые сопровождения: «Птички ждут нас», «Несём угощение друзьям».</w:t>
      </w:r>
    </w:p>
    <w:p w14:paraId="1D8DE94B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Подойдя к кормушке, дети вместе с воспитателем приветствуют птиц словами: «Доброе утро, птички! Мы принесли вам корм». После чего начинается подкормка.</w:t>
      </w:r>
    </w:p>
    <w:p w14:paraId="683BA95A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Практика способствует формированию эмоционально-положительного отношения к заботе о живой природе и создаёт настрой на участие в добром деле.</w:t>
      </w:r>
    </w:p>
    <w:p w14:paraId="53DCC9FF" w14:textId="77777777" w:rsidR="005C1C88" w:rsidRPr="00431876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3E0F7B" w14:textId="77777777" w:rsidR="005C1C88" w:rsidRPr="005C1C88" w:rsidRDefault="005C1C88" w:rsidP="005C1C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3" w:name="мини-поручение-ладошка-зёрнышек"/>
      <w:bookmarkEnd w:id="22"/>
      <w:r w:rsidRPr="005C1C88">
        <w:rPr>
          <w:rFonts w:ascii="Times New Roman" w:hAnsi="Times New Roman" w:cs="Times New Roman"/>
          <w:b/>
          <w:bCs/>
          <w:sz w:val="24"/>
          <w:szCs w:val="24"/>
        </w:rPr>
        <w:t>Мини-поручение «Ладошка зёрнышек»</w:t>
      </w:r>
    </w:p>
    <w:p w14:paraId="5FE4C556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Во время кормления каждый ребёнок получает возможность лично поучаствовать в подкормке птиц.</w:t>
      </w:r>
    </w:p>
    <w:p w14:paraId="66736468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Воспитатель предлагает детям по очереди взять небольшую горсть корма или воспользоваться маленькой ложечкой. Ребёнок самостоятельно или с помощью взрослого высыпает корм в кормушку.</w:t>
      </w:r>
    </w:p>
    <w:p w14:paraId="73DFE6C2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Педагог обязательно акцентирует внимание на значимости действий ребёнка: «Птичкам будет что покушать», «Ты помог птицам».</w:t>
      </w:r>
    </w:p>
    <w:p w14:paraId="6FA49FC7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Практика формирует первые навыки участия в совместном труде и развивает чувство собственной значимости.</w:t>
      </w:r>
    </w:p>
    <w:p w14:paraId="19928683" w14:textId="77777777" w:rsidR="005C1C88" w:rsidRPr="00431876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3F14C0" w14:textId="77777777" w:rsidR="005C1C88" w:rsidRPr="005C1C88" w:rsidRDefault="005C1C88" w:rsidP="005C1C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4" w:name="игровая-ситуация-синичкин-колокольчик"/>
      <w:bookmarkEnd w:id="23"/>
      <w:r w:rsidRPr="005C1C88">
        <w:rPr>
          <w:rFonts w:ascii="Times New Roman" w:hAnsi="Times New Roman" w:cs="Times New Roman"/>
          <w:b/>
          <w:bCs/>
          <w:sz w:val="24"/>
          <w:szCs w:val="24"/>
        </w:rPr>
        <w:t>Игровая ситуация «Синичкин колокольчик»</w:t>
      </w:r>
    </w:p>
    <w:p w14:paraId="000BD655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 xml:space="preserve">В группе появляется игровой персонаж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C1C88">
        <w:rPr>
          <w:rFonts w:ascii="Times New Roman" w:hAnsi="Times New Roman" w:cs="Times New Roman"/>
          <w:sz w:val="24"/>
          <w:szCs w:val="24"/>
        </w:rPr>
        <w:t xml:space="preserve"> Синичка.</w:t>
      </w:r>
    </w:p>
    <w:p w14:paraId="612A206B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Перед прогулкой воспитатель звонит в маленький колокольчик и сообщает детям, что это Синичка напоминает о необходимости помочь птицам.</w:t>
      </w:r>
    </w:p>
    <w:p w14:paraId="282A82CA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Игрушка-персонаж может обращаться к детям с простыми просьбами: «Мне холодно зимой», «Помогите моим друзьям найти корм».</w:t>
      </w:r>
    </w:p>
    <w:p w14:paraId="01E83F4D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Использование персонажа поддерживает устойчивый интерес малышей к экологической практике и создаёт дополнительную игровую мотивацию.</w:t>
      </w:r>
    </w:p>
    <w:p w14:paraId="45D11E20" w14:textId="77777777" w:rsidR="005C1C88" w:rsidRPr="00431876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7D9177" w14:textId="77777777" w:rsidR="006D2737" w:rsidRDefault="006D2737" w:rsidP="005C1C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5" w:name="экологическая-прогулка-синичкин-маршрут"/>
      <w:bookmarkEnd w:id="24"/>
    </w:p>
    <w:p w14:paraId="26423290" w14:textId="77777777" w:rsidR="005C1C88" w:rsidRPr="005C1C88" w:rsidRDefault="005C1C88" w:rsidP="005C1C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lastRenderedPageBreak/>
        <w:t>Экологическая прогулка «Синичкин маршрут»</w:t>
      </w:r>
    </w:p>
    <w:p w14:paraId="549A77DC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Во время прогулки дети следуют по постоянному маршруту от группы к кормушке.</w:t>
      </w:r>
    </w:p>
    <w:p w14:paraId="44F51095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По пути воспитатель обращает внимание детей на зимние изменения в природе: снег на деревьях, следы на дорожках, птиц на ветках.</w:t>
      </w:r>
    </w:p>
    <w:p w14:paraId="0889FFEB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Маршрут остаётся неизменным на протяжении всей практики, что создаёт у детей ощущение предсказуемости и эмоционального комфорта.</w:t>
      </w:r>
    </w:p>
    <w:p w14:paraId="312BA168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Постепенно дети начинают самостоятельно узнавать знакомые объекты и предвосхищать события прогулки.</w:t>
      </w:r>
    </w:p>
    <w:p w14:paraId="71DBCDBF" w14:textId="77777777" w:rsidR="005C1C88" w:rsidRPr="00431876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7116B8" w14:textId="77777777" w:rsidR="005C1C88" w:rsidRPr="005C1C88" w:rsidRDefault="005C1C88" w:rsidP="005C1C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6" w:name="Xcf0d0c2f3c288134f502854414a114a20ae4862"/>
      <w:bookmarkEnd w:id="25"/>
      <w:r w:rsidRPr="005C1C88">
        <w:rPr>
          <w:rFonts w:ascii="Times New Roman" w:hAnsi="Times New Roman" w:cs="Times New Roman"/>
          <w:b/>
          <w:bCs/>
          <w:sz w:val="24"/>
          <w:szCs w:val="24"/>
        </w:rPr>
        <w:t>Игровое кормление «Угощение для пернатых гостей»</w:t>
      </w:r>
    </w:p>
    <w:p w14:paraId="45814DE9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Кормушка представляется детям как маленькое кафе или столовая для птиц.</w:t>
      </w:r>
    </w:p>
    <w:p w14:paraId="0C96BEE9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Воспитатель предлагает «накрыть стол» для гостей. Вместе с детьми рассматривается корм, обсуждается, что сегодня будет угощением для птиц.</w:t>
      </w:r>
    </w:p>
    <w:p w14:paraId="0E26AD44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Во время кормления используются игровые высказывания: «Прилетайте к нам на обед», «Для воробья приготовили зёрнышки», «Для синички — вкусное угощение».</w:t>
      </w:r>
    </w:p>
    <w:p w14:paraId="7CD1BB27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Практика позволяет объединить экологическое воспитание и сюжетно-игровую деятельность.</w:t>
      </w:r>
    </w:p>
    <w:p w14:paraId="1505C2E1" w14:textId="77777777" w:rsidR="005C1C88" w:rsidRPr="00431876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11E105" w14:textId="77777777" w:rsidR="005C1C88" w:rsidRPr="005C1C88" w:rsidRDefault="005C1C88" w:rsidP="005C1C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7" w:name="наблюдение-кто-прилетел-к-нам-в-гости"/>
      <w:bookmarkEnd w:id="26"/>
      <w:r w:rsidRPr="005C1C88">
        <w:rPr>
          <w:rFonts w:ascii="Times New Roman" w:hAnsi="Times New Roman" w:cs="Times New Roman"/>
          <w:b/>
          <w:bCs/>
          <w:sz w:val="24"/>
          <w:szCs w:val="24"/>
        </w:rPr>
        <w:t>Наблюдение «Кто прилетел к нам в гости?»</w:t>
      </w:r>
    </w:p>
    <w:p w14:paraId="5DF247E5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После подкормки воспитатель организует кратковременное наблюдение за кормушкой.</w:t>
      </w:r>
    </w:p>
    <w:p w14:paraId="32BCF62E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Детям предлагается внимательно посмотреть, появились ли птицы. Педагог называет птиц простыми словами и помогает выделить характерные признаки: маленький воробей, большая голубь, жёлтая грудка у синицы.</w:t>
      </w:r>
    </w:p>
    <w:p w14:paraId="163D2253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Продолжительность наблюдения не превышает нескольких минут и определяется интересом детей.</w:t>
      </w:r>
    </w:p>
    <w:p w14:paraId="425A74F0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 xml:space="preserve">Основная задача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5C1C88">
        <w:rPr>
          <w:rFonts w:ascii="Times New Roman" w:hAnsi="Times New Roman" w:cs="Times New Roman"/>
          <w:sz w:val="24"/>
          <w:szCs w:val="24"/>
        </w:rPr>
        <w:t xml:space="preserve"> вызвать эмоциональный отклик и интерес к живым объектам.</w:t>
      </w:r>
    </w:p>
    <w:p w14:paraId="2344EA2A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D811F8" w14:textId="77777777" w:rsidR="005C1C88" w:rsidRPr="005C1C88" w:rsidRDefault="005C1C88" w:rsidP="005C1C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8" w:name="поисковая-прогулка-следы-на-снегу"/>
      <w:bookmarkEnd w:id="27"/>
      <w:r w:rsidRPr="005C1C88">
        <w:rPr>
          <w:rFonts w:ascii="Times New Roman" w:hAnsi="Times New Roman" w:cs="Times New Roman"/>
          <w:b/>
          <w:bCs/>
          <w:sz w:val="24"/>
          <w:szCs w:val="24"/>
        </w:rPr>
        <w:t>Поисковая прогулка «Следы на снегу»</w:t>
      </w:r>
    </w:p>
    <w:p w14:paraId="6D362039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После снегопада воспитатель предлагает детям стать маленькими исследователями.</w:t>
      </w:r>
    </w:p>
    <w:p w14:paraId="507F0F56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Возле кормушки дети рассматривают следы птиц на снегу. Педагог обращает внимание на отпечатки лапок, помогает заметить, что птицы уже прилетали к кормушке.</w:t>
      </w:r>
    </w:p>
    <w:p w14:paraId="357C2DFC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При необходимости используются фотографии или картинки следов птиц.</w:t>
      </w:r>
    </w:p>
    <w:p w14:paraId="77FCEAEB" w14:textId="77777777" w:rsidR="005C1C88" w:rsidRPr="006D2737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Практика развивает наблюдательность и формирует элементарные представления о взаимосвязи живых существ и окружающей среды.</w:t>
      </w:r>
    </w:p>
    <w:p w14:paraId="3CCD396D" w14:textId="77777777" w:rsidR="005C1C88" w:rsidRPr="005C1C88" w:rsidRDefault="005C1C88" w:rsidP="005C1C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9" w:name="окно-наблюдений-птички-в-окошке"/>
      <w:bookmarkEnd w:id="28"/>
      <w:r w:rsidRPr="005C1C88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Окно наблюдений «Птички в окошке»</w:t>
      </w:r>
    </w:p>
    <w:p w14:paraId="2820CE69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В группе оборудуется специальное место для наблюдений возле окна.</w:t>
      </w:r>
    </w:p>
    <w:p w14:paraId="0D9B5462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Здесь размещаются изображения зимующих птиц, мягкая игрушка-синичка, бинокль-игрушка, фотографии птиц, посещающих кормушку.</w:t>
      </w:r>
    </w:p>
    <w:p w14:paraId="1B00FCF5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После прогулки дети подходят к окну и вместе с воспитателем наблюдают за птицами на участке.</w:t>
      </w:r>
    </w:p>
    <w:p w14:paraId="0FF5162D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Наблюдения сопровождаются вопросами: «Кто прилетел?», «Что делает птичка?», «Что она нашла в кормушке?»</w:t>
      </w:r>
    </w:p>
    <w:p w14:paraId="486087A7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Практика поддерживает интерес к птицам в течение всего дня.</w:t>
      </w:r>
    </w:p>
    <w:p w14:paraId="3A40DA33" w14:textId="77777777" w:rsidR="005C1C88" w:rsidRPr="00431876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FFA9C5" w14:textId="77777777" w:rsidR="005C1C88" w:rsidRPr="005C1C88" w:rsidRDefault="005C1C88" w:rsidP="005C1C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0" w:name="мини-театр-птичка-благодарит"/>
      <w:bookmarkEnd w:id="29"/>
      <w:r w:rsidRPr="005C1C88">
        <w:rPr>
          <w:rFonts w:ascii="Times New Roman" w:hAnsi="Times New Roman" w:cs="Times New Roman"/>
          <w:b/>
          <w:bCs/>
          <w:sz w:val="24"/>
          <w:szCs w:val="24"/>
        </w:rPr>
        <w:t>Мини-театр «Птичка благодарит»</w:t>
      </w:r>
    </w:p>
    <w:p w14:paraId="3F20E334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После кормления воспитатель использует игрушку-птичку для эмоционального завершения деятельности.</w:t>
      </w:r>
    </w:p>
    <w:p w14:paraId="6BB9064C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Птичка благодарит детей за помощь, рассказывает, как ей было трудно зимой без корма, радуется заботе ребят.</w:t>
      </w:r>
    </w:p>
    <w:p w14:paraId="34338B98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В диалог включаются дети: машут птичке рукой, отвечают на её вопросы, повторяют простые фразы.</w:t>
      </w:r>
    </w:p>
    <w:p w14:paraId="387F14F8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Практика способствует развитию эмоциональной отзывчивости и формированию доброжелательного отношения к живым существам.</w:t>
      </w:r>
    </w:p>
    <w:p w14:paraId="7E544442" w14:textId="77777777" w:rsidR="005C1C88" w:rsidRPr="00431876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CB93D6" w14:textId="77777777" w:rsidR="005C1C88" w:rsidRPr="005C1C88" w:rsidRDefault="005C1C88" w:rsidP="005C1C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1" w:name="фотоистория-мы-кормили-птиц"/>
      <w:bookmarkEnd w:id="30"/>
      <w:r w:rsidRPr="005C1C88">
        <w:rPr>
          <w:rFonts w:ascii="Times New Roman" w:hAnsi="Times New Roman" w:cs="Times New Roman"/>
          <w:b/>
          <w:bCs/>
          <w:sz w:val="24"/>
          <w:szCs w:val="24"/>
        </w:rPr>
        <w:t>Фотоистория «Мы кормили птиц»</w:t>
      </w:r>
    </w:p>
    <w:p w14:paraId="79F335F5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В течение реализации практики педагог фотографирует различные моменты экологической деятельности.</w:t>
      </w:r>
    </w:p>
    <w:p w14:paraId="0269E136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Фотографии регулярно рассматриваются вместе с детьми.</w:t>
      </w:r>
    </w:p>
    <w:p w14:paraId="32F179B5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Воспитатель задаёт вопросы: «Кто насыпал корм?», «Что делала Маша?», «Куда мы ходили?», «Кто прилетел к кормушке?»</w:t>
      </w:r>
    </w:p>
    <w:p w14:paraId="74D6EB38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Повторное проживание событий помогает детям лучше осмыслить собственный опыт и способствует развитию речи.</w:t>
      </w:r>
    </w:p>
    <w:p w14:paraId="740ACBB6" w14:textId="77777777" w:rsidR="005C1C88" w:rsidRPr="00431876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31"/>
    <w:p w14:paraId="5D35F56F" w14:textId="77777777" w:rsidR="005C1C88" w:rsidRPr="005C1C88" w:rsidRDefault="005C1C88" w:rsidP="005C1C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t>Музыкальные, речевые и двигательные игры экологической направленности</w:t>
      </w:r>
    </w:p>
    <w:p w14:paraId="7A1587F3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Музыкальные игры строятся на подражании птицам. Под музыку дети «летают», машут крыльями, приседают и «клюют зёрнышки».</w:t>
      </w:r>
    </w:p>
    <w:p w14:paraId="270D734F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Речевые игры включают звукоподражания: «чик-чирик», «кар-кар», «гуль-гуль», а также короткие потешки и стихотворные строки о птицах.</w:t>
      </w:r>
    </w:p>
    <w:p w14:paraId="4A0D6541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lastRenderedPageBreak/>
        <w:t>Двигательные игры предполагают выполнение простых игровых действий: «Полетели к кормушке», «Птички на веточке», «Соберём зёрнышки».</w:t>
      </w:r>
    </w:p>
    <w:p w14:paraId="7EF25A5B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Использование музыкальных, речевых и двигательных игр позволяет закреплять экологические представления через ведущие виды активности детей</w:t>
      </w:r>
    </w:p>
    <w:p w14:paraId="32815CE8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D5EFE6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10632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6379C7C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E7AFF3D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6F9E97DB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2349E73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27AF7F37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027DE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61CAF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EB71F6C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D2E66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029F9CA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560823D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13F6A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D9ABCDD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C7820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4A9379E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AC799FE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66B66D5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154F71D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398BF39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5EC9D37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158009A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181BE193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0A97EC7" w14:textId="77777777" w:rsidR="006D2737" w:rsidRDefault="006D2737" w:rsidP="005C1C8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01713884" w14:textId="77777777" w:rsidR="005C1C88" w:rsidRPr="005C1C88" w:rsidRDefault="005C1C88" w:rsidP="005C1C88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5C1C88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1C88">
        <w:rPr>
          <w:rFonts w:ascii="Times New Roman" w:hAnsi="Times New Roman" w:cs="Times New Roman"/>
          <w:sz w:val="24"/>
          <w:szCs w:val="24"/>
        </w:rPr>
        <w:t xml:space="preserve"> Взаимодействие</w:t>
      </w:r>
      <w:proofErr w:type="gramEnd"/>
      <w:r w:rsidRPr="005C1C88">
        <w:rPr>
          <w:rFonts w:ascii="Times New Roman" w:hAnsi="Times New Roman" w:cs="Times New Roman"/>
          <w:sz w:val="24"/>
          <w:szCs w:val="24"/>
        </w:rPr>
        <w:t xml:space="preserve"> с родителями</w:t>
      </w:r>
    </w:p>
    <w:p w14:paraId="6F91D779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Эффективность экологической практики во многом определяется активным участием семьи в реализации совместных добрых дел. Для детей раннего возраста именно родители являются главным примером бережного отношения к окружающему миру, поэтому важной задачей становится создание единого детско-взрослого сообщества, объединённого общей целью помощи зимующим птицам.</w:t>
      </w:r>
    </w:p>
    <w:p w14:paraId="49043926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В рамках реализации практики используются современные формы взаимодействия с семьями воспитанников, позволяющие сделать родителей активными участниками образовательного процесса.</w:t>
      </w:r>
    </w:p>
    <w:p w14:paraId="42113F98" w14:textId="77777777" w:rsidR="005C1C88" w:rsidRPr="005C1C88" w:rsidRDefault="005C1C88" w:rsidP="005C1C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2" w:name="X5e3abacf441b7709032c3d4f95fdd9bbc6782d5"/>
      <w:r w:rsidRPr="005C1C88">
        <w:rPr>
          <w:rFonts w:ascii="Times New Roman" w:hAnsi="Times New Roman" w:cs="Times New Roman"/>
          <w:b/>
          <w:bCs/>
          <w:sz w:val="24"/>
          <w:szCs w:val="24"/>
        </w:rPr>
        <w:t>Семейная мастерская «Кормушка для пернатых друзей»</w:t>
      </w:r>
    </w:p>
    <w:p w14:paraId="2AC18D6D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5C1C88">
        <w:rPr>
          <w:rFonts w:ascii="Times New Roman" w:hAnsi="Times New Roman" w:cs="Times New Roman"/>
          <w:sz w:val="24"/>
          <w:szCs w:val="24"/>
        </w:rPr>
        <w:t xml:space="preserve"> объединение усилий семьи и детского сада в создании условий для помощи зимующим птицам.</w:t>
      </w:r>
    </w:p>
    <w:p w14:paraId="5E5B54F4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В рамках мастерской родители совместно с детьми изготавливают кормушки из безопасных и доступных материалов. Изготовленные кормушки размещаются на территории дошкольной образовательной организации и становятся частью единого экологического пространства группы. Совместное творчество способствует укреплению детско-родительских отношений и создаёт условия для формирования у ребёнка положительного эмоционального отношения к заботе о живой природе.</w:t>
      </w:r>
    </w:p>
    <w:p w14:paraId="70D703FB" w14:textId="77777777" w:rsidR="005C1C88" w:rsidRPr="005C1C88" w:rsidRDefault="005C1C88" w:rsidP="005C1C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3" w:name="X1f8f209c9a5a57606928ea10bad4d8c48c4d14d"/>
      <w:bookmarkEnd w:id="32"/>
      <w:r w:rsidRPr="005C1C88">
        <w:rPr>
          <w:rFonts w:ascii="Times New Roman" w:hAnsi="Times New Roman" w:cs="Times New Roman"/>
          <w:b/>
          <w:bCs/>
          <w:sz w:val="24"/>
          <w:szCs w:val="24"/>
        </w:rPr>
        <w:t>Экологическая акция «Птичья столовая открыта»</w:t>
      </w:r>
    </w:p>
    <w:p w14:paraId="03C0B13E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5C1C88">
        <w:rPr>
          <w:rFonts w:ascii="Times New Roman" w:hAnsi="Times New Roman" w:cs="Times New Roman"/>
          <w:sz w:val="24"/>
          <w:szCs w:val="24"/>
        </w:rPr>
        <w:t xml:space="preserve"> формирование у детей опыта участия в общественно значимом добром деле.</w:t>
      </w:r>
    </w:p>
    <w:p w14:paraId="125C5125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После размещения кормушек на территории детского сада организуется торжественное открытие «Птичьей столовой». Семьи принимают участие в пополнении запасов корма, оказывают помощь в поддержании кормушек в течение зимнего периода. Постепенно акция становится доброй традицией группы и объединяет детей, родителей и педагогов вокруг общей экологической инициативы.</w:t>
      </w:r>
    </w:p>
    <w:p w14:paraId="7AA1C610" w14:textId="77777777" w:rsidR="005C1C88" w:rsidRPr="005C1C88" w:rsidRDefault="005C1C88" w:rsidP="005C1C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4" w:name="X55f4ee4e0c08c1a29246d86efb3e9e7fbcfb78b"/>
      <w:bookmarkEnd w:id="33"/>
      <w:r w:rsidRPr="005C1C88">
        <w:rPr>
          <w:rFonts w:ascii="Times New Roman" w:hAnsi="Times New Roman" w:cs="Times New Roman"/>
          <w:b/>
          <w:bCs/>
          <w:sz w:val="24"/>
          <w:szCs w:val="24"/>
        </w:rPr>
        <w:t>Семейный челлендж «Покорми птиц вместе со мной»</w:t>
      </w:r>
    </w:p>
    <w:p w14:paraId="2B385AE9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5C1C88">
        <w:rPr>
          <w:rFonts w:ascii="Times New Roman" w:hAnsi="Times New Roman" w:cs="Times New Roman"/>
          <w:sz w:val="24"/>
          <w:szCs w:val="24"/>
        </w:rPr>
        <w:t xml:space="preserve"> расширение экологической практики за пределы дошкольной образовательной организации.</w:t>
      </w:r>
    </w:p>
    <w:p w14:paraId="2C04634E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Родители вместе с ребёнком во время прогулок во дворе, парке или сквере участвуют в подкормке птиц, фиксируя моменты добрых дел с помощью фотографий. Полученные материалы используются для создания коллективной фотоистории группы, отражающей вклад каждой семьи в заботу о зимующих птицах.</w:t>
      </w:r>
    </w:p>
    <w:p w14:paraId="3F6265D4" w14:textId="77777777" w:rsidR="005C1C88" w:rsidRPr="005C1C88" w:rsidRDefault="005C1C88" w:rsidP="005C1C8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5" w:name="X73c08fa8454e60a0a5df573d3d4d471f68a5a66"/>
      <w:bookmarkEnd w:id="34"/>
      <w:r w:rsidRPr="005C1C88">
        <w:rPr>
          <w:rFonts w:ascii="Times New Roman" w:hAnsi="Times New Roman" w:cs="Times New Roman"/>
          <w:b/>
          <w:bCs/>
          <w:sz w:val="24"/>
          <w:szCs w:val="24"/>
        </w:rPr>
        <w:t>Семейный экологический маршрут «Синичкин выходной»</w:t>
      </w:r>
    </w:p>
    <w:p w14:paraId="3CE93C39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5C1C88">
        <w:rPr>
          <w:rFonts w:ascii="Times New Roman" w:hAnsi="Times New Roman" w:cs="Times New Roman"/>
          <w:sz w:val="24"/>
          <w:szCs w:val="24"/>
        </w:rPr>
        <w:t xml:space="preserve"> организация совместного семейного досуга с экологическим содержанием.</w:t>
      </w:r>
    </w:p>
    <w:p w14:paraId="5AB8381D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t>В выходные дни семьи совершают небольшие прогулки-наблюдения по предложенному маршруту, рассматривают зимующих птиц, кормушки, следы птиц на снегу, обращают внимание ребёнка на особенности зимней природы. Полученные впечатления становятся основой для дальнейших бесед, наблюдений и игровых ситуаций в группе.</w:t>
      </w:r>
    </w:p>
    <w:p w14:paraId="684D8F78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  <w:r w:rsidRPr="005C1C88">
        <w:rPr>
          <w:rFonts w:ascii="Times New Roman" w:hAnsi="Times New Roman" w:cs="Times New Roman"/>
          <w:sz w:val="24"/>
          <w:szCs w:val="24"/>
        </w:rPr>
        <w:lastRenderedPageBreak/>
        <w:t>Использование данных форм взаимодействия способствует повышению заинтересованности родителей в экологическом воспитании детей, укреплению партнёрских отношений между семьёй и детским садом, а также созданию единого образовательного пространства, в котором ребёнок получает первый опыт заботливого отношения к живой природе не только в дошкольной организации, но и в семье.</w:t>
      </w:r>
      <w:bookmarkEnd w:id="35"/>
    </w:p>
    <w:p w14:paraId="0285CDC2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3332D0" w14:textId="77777777" w:rsidR="005C1C88" w:rsidRPr="005C1C88" w:rsidRDefault="005C1C88" w:rsidP="005C1C88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21"/>
    <w:p w14:paraId="61313D44" w14:textId="77777777" w:rsidR="00654A5D" w:rsidRPr="005C1C88" w:rsidRDefault="00654A5D" w:rsidP="005C1C8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54A5D" w:rsidRPr="005C1C88" w:rsidSect="005C1C88">
      <w:footnotePr>
        <w:numRestart w:val="eachSect"/>
      </w:footnotePr>
      <w:pgSz w:w="12240" w:h="15840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1"/>
    <w:multiLevelType w:val="multilevel"/>
    <w:tmpl w:val="295E4AE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E454C1"/>
    <w:multiLevelType w:val="multilevel"/>
    <w:tmpl w:val="8CAC2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3652472">
    <w:abstractNumId w:val="0"/>
  </w:num>
  <w:num w:numId="2" w16cid:durableId="15283292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numRestart w:val="eachSect"/>
  </w:foot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0273"/>
    <w:rsid w:val="00172F84"/>
    <w:rsid w:val="002B0273"/>
    <w:rsid w:val="00431876"/>
    <w:rsid w:val="004C7E4C"/>
    <w:rsid w:val="004F02E3"/>
    <w:rsid w:val="005C1C88"/>
    <w:rsid w:val="00654A5D"/>
    <w:rsid w:val="006D2737"/>
    <w:rsid w:val="00726795"/>
    <w:rsid w:val="00D842D8"/>
    <w:rsid w:val="00EE1F2E"/>
    <w:rsid w:val="00F5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E444D"/>
  <w15:docId w15:val="{966731C9-BA47-448B-8DD8-3587A19C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876"/>
  </w:style>
  <w:style w:type="paragraph" w:styleId="1">
    <w:name w:val="heading 1"/>
    <w:basedOn w:val="a"/>
    <w:next w:val="a"/>
    <w:link w:val="10"/>
    <w:uiPriority w:val="9"/>
    <w:qFormat/>
    <w:rsid w:val="002B02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02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02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02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02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02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02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02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02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02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02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02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02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02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02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02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02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02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02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02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02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02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02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02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02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02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02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02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B02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3050</Words>
  <Characters>17389</Characters>
  <Application>Microsoft Office Word</Application>
  <DocSecurity>0</DocSecurity>
  <Lines>144</Lines>
  <Paragraphs>40</Paragraphs>
  <ScaleCrop>false</ScaleCrop>
  <Company>DG Win&amp;Soft</Company>
  <LinksUpToDate>false</LinksUpToDate>
  <CharactersWithSpaces>20399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Владимирова</dc:creator>
  <cp:lastModifiedBy>Юлия Владимирова</cp:lastModifiedBy>
  <cp:revision>4</cp:revision>
  <dcterms:created xsi:type="dcterms:W3CDTF">2026-06-15T09:37:00Z</dcterms:created>
  <dcterms:modified xsi:type="dcterms:W3CDTF">2026-06-21T06:34:00Z</dcterms:modified>
</cp:coreProperties>
</file>