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B31" w:rsidRPr="00BD1B31" w:rsidRDefault="00BD1B31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BD1B31">
        <w:rPr>
          <w:b/>
          <w:sz w:val="28"/>
          <w:szCs w:val="28"/>
        </w:rPr>
        <w:t xml:space="preserve">Технология </w:t>
      </w:r>
      <w:bookmarkStart w:id="0" w:name="_GoBack"/>
      <w:r w:rsidRPr="00BD1B31">
        <w:rPr>
          <w:b/>
          <w:sz w:val="28"/>
          <w:szCs w:val="28"/>
        </w:rPr>
        <w:t xml:space="preserve">« Карты </w:t>
      </w:r>
      <w:proofErr w:type="spellStart"/>
      <w:r w:rsidRPr="00BD1B31">
        <w:rPr>
          <w:b/>
          <w:sz w:val="28"/>
          <w:szCs w:val="28"/>
        </w:rPr>
        <w:t>Проппа</w:t>
      </w:r>
      <w:proofErr w:type="spellEnd"/>
      <w:r w:rsidRPr="00BD1B31">
        <w:rPr>
          <w:b/>
          <w:sz w:val="28"/>
          <w:szCs w:val="28"/>
        </w:rPr>
        <w:t xml:space="preserve"> » как средство развития связной речи дошкольников.</w:t>
      </w:r>
    </w:p>
    <w:bookmarkEnd w:id="0"/>
    <w:p w:rsidR="00D07C55" w:rsidRPr="00D46BE6" w:rsidRDefault="00BB298A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>
        <w:rPr>
          <w:sz w:val="28"/>
          <w:szCs w:val="28"/>
        </w:rPr>
        <w:t>В настоящее  время в дошкольном образовании идет активный поиск и внедрение в практическую работу с дошкольниками новых методов и приемов обучения, повышающих эффективность образовательной деятельности.</w:t>
      </w:r>
      <w:r>
        <w:rPr>
          <w:sz w:val="28"/>
          <w:szCs w:val="28"/>
        </w:rPr>
        <w:br/>
        <w:t>Проблема речевого развития детей дошкольного возраста на сегодняшний день очень актуальна, становиться все больше детей с различными речевыми нарушениями.</w:t>
      </w:r>
      <w:r>
        <w:rPr>
          <w:sz w:val="28"/>
          <w:szCs w:val="28"/>
        </w:rPr>
        <w:br/>
        <w:t xml:space="preserve">Работая в группе комбинированной </w:t>
      </w:r>
      <w:proofErr w:type="gramStart"/>
      <w:r>
        <w:rPr>
          <w:sz w:val="28"/>
          <w:szCs w:val="28"/>
        </w:rPr>
        <w:t>направленности</w:t>
      </w:r>
      <w:proofErr w:type="gramEnd"/>
      <w:r>
        <w:rPr>
          <w:sz w:val="28"/>
          <w:szCs w:val="28"/>
        </w:rPr>
        <w:t xml:space="preserve"> столкнулась с тем, что у дошкольников помимо </w:t>
      </w:r>
      <w:proofErr w:type="spellStart"/>
      <w:r>
        <w:rPr>
          <w:sz w:val="28"/>
          <w:szCs w:val="28"/>
        </w:rPr>
        <w:t>звукопроизносительной</w:t>
      </w:r>
      <w:proofErr w:type="spellEnd"/>
      <w:r>
        <w:rPr>
          <w:sz w:val="28"/>
          <w:szCs w:val="28"/>
        </w:rPr>
        <w:t xml:space="preserve"> стороны, очень слабо развита связная, монологическая речь. Пересказ детям доступен с помощью наводящих вопросов, а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r w:rsidR="00DC0179">
        <w:rPr>
          <w:sz w:val="28"/>
          <w:szCs w:val="28"/>
        </w:rPr>
        <w:t>составление рассказов по картинкам, отмечаю то, что дети начинают перечислять отдельные предметы или действия. Теряется сюжетная линия. Возникают трудности даже при составлении рассказа по серии картинок.</w:t>
      </w:r>
      <w:r w:rsidR="00A64540">
        <w:rPr>
          <w:sz w:val="28"/>
          <w:szCs w:val="28"/>
        </w:rPr>
        <w:br/>
        <w:t xml:space="preserve">Ученые  такие как: </w:t>
      </w:r>
      <w:r w:rsidR="00A64540" w:rsidRPr="00A64540">
        <w:rPr>
          <w:color w:val="000000"/>
          <w:sz w:val="28"/>
          <w:szCs w:val="28"/>
        </w:rPr>
        <w:t xml:space="preserve">Л.С. Выготский, А.А. Леонтьев, Д.Б. </w:t>
      </w:r>
      <w:proofErr w:type="spellStart"/>
      <w:r w:rsidR="00A64540" w:rsidRPr="00A64540">
        <w:rPr>
          <w:color w:val="000000"/>
          <w:sz w:val="28"/>
          <w:szCs w:val="28"/>
        </w:rPr>
        <w:t>Эльконин</w:t>
      </w:r>
      <w:proofErr w:type="spellEnd"/>
      <w:r w:rsidR="00A64540" w:rsidRPr="00A64540">
        <w:rPr>
          <w:color w:val="000000"/>
          <w:sz w:val="28"/>
          <w:szCs w:val="28"/>
        </w:rPr>
        <w:t>, Е.И. Тихеева, С.Л. Рубинштейн, О.И. Соловьева и др.</w:t>
      </w:r>
      <w:r w:rsidR="00A64540">
        <w:rPr>
          <w:color w:val="000000"/>
          <w:sz w:val="28"/>
          <w:szCs w:val="28"/>
        </w:rPr>
        <w:t xml:space="preserve"> изучавшие проблемы развития речевой деятельности детей, отмечают</w:t>
      </w:r>
      <w:proofErr w:type="gramStart"/>
      <w:r w:rsidR="00A64540">
        <w:rPr>
          <w:color w:val="000000"/>
          <w:sz w:val="28"/>
          <w:szCs w:val="28"/>
        </w:rPr>
        <w:t xml:space="preserve"> ,</w:t>
      </w:r>
      <w:proofErr w:type="gramEnd"/>
      <w:r w:rsidR="00A64540">
        <w:rPr>
          <w:color w:val="000000"/>
          <w:sz w:val="28"/>
          <w:szCs w:val="28"/>
        </w:rPr>
        <w:t xml:space="preserve"> что  одним из методов, который обладает процесс восприятия является наглядность. Поэтому</w:t>
      </w:r>
      <w:r w:rsidR="00D07C55">
        <w:rPr>
          <w:color w:val="000000"/>
          <w:sz w:val="28"/>
          <w:szCs w:val="28"/>
        </w:rPr>
        <w:t xml:space="preserve"> для развития связной речи дошкольни</w:t>
      </w:r>
      <w:r w:rsidR="00A64540">
        <w:rPr>
          <w:color w:val="000000"/>
          <w:sz w:val="28"/>
          <w:szCs w:val="28"/>
        </w:rPr>
        <w:t xml:space="preserve">ка и поддерживания интереса к данной деятельности решила внедрить в практику методику обучения пересказу с  помощью технологии " Карты </w:t>
      </w:r>
      <w:proofErr w:type="spellStart"/>
      <w:r w:rsidR="00A64540">
        <w:rPr>
          <w:color w:val="000000"/>
          <w:sz w:val="28"/>
          <w:szCs w:val="28"/>
        </w:rPr>
        <w:t>Проппа</w:t>
      </w:r>
      <w:proofErr w:type="spellEnd"/>
      <w:r w:rsidR="00A64540">
        <w:rPr>
          <w:color w:val="000000"/>
          <w:sz w:val="28"/>
          <w:szCs w:val="28"/>
        </w:rPr>
        <w:t xml:space="preserve"> ". Изучив данную технологию, поняла, что </w:t>
      </w:r>
      <w:proofErr w:type="gramStart"/>
      <w:r w:rsidR="00A64540">
        <w:rPr>
          <w:color w:val="000000"/>
          <w:sz w:val="28"/>
          <w:szCs w:val="28"/>
        </w:rPr>
        <w:t>ее</w:t>
      </w:r>
      <w:proofErr w:type="gramEnd"/>
      <w:r w:rsidR="00A64540">
        <w:rPr>
          <w:color w:val="000000"/>
          <w:sz w:val="28"/>
          <w:szCs w:val="28"/>
        </w:rPr>
        <w:t xml:space="preserve"> возможно использовать и с детьми с нарушением речи.</w:t>
      </w:r>
      <w:r w:rsidR="00A64540">
        <w:rPr>
          <w:color w:val="000000"/>
          <w:sz w:val="28"/>
          <w:szCs w:val="28"/>
        </w:rPr>
        <w:br/>
        <w:t xml:space="preserve">Данная технология </w:t>
      </w:r>
      <w:r w:rsidR="004B7D7E">
        <w:rPr>
          <w:color w:val="000000"/>
          <w:sz w:val="28"/>
          <w:szCs w:val="28"/>
        </w:rPr>
        <w:t xml:space="preserve">соответствует задачам и принципам ФГОС. </w:t>
      </w:r>
      <w:r w:rsidR="004B7D7E">
        <w:rPr>
          <w:color w:val="000000"/>
          <w:sz w:val="28"/>
          <w:szCs w:val="28"/>
        </w:rPr>
        <w:br/>
        <w:t xml:space="preserve">Одним из целевых ориентиров </w:t>
      </w:r>
      <w:r w:rsidR="004B7D7E" w:rsidRPr="004B7D7E">
        <w:rPr>
          <w:color w:val="000000"/>
          <w:sz w:val="28"/>
          <w:szCs w:val="28"/>
          <w:shd w:val="clear" w:color="auto" w:fill="FFFFFF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</w:t>
      </w:r>
      <w:r w:rsidR="004B7D7E">
        <w:rPr>
          <w:color w:val="000000"/>
          <w:sz w:val="28"/>
          <w:szCs w:val="28"/>
          <w:shd w:val="clear" w:color="auto" w:fill="FFFFFF"/>
        </w:rPr>
        <w:t>.</w:t>
      </w:r>
      <w:r w:rsidR="004B7D7E">
        <w:rPr>
          <w:color w:val="000000"/>
          <w:sz w:val="28"/>
          <w:szCs w:val="28"/>
          <w:shd w:val="clear" w:color="auto" w:fill="FFFFFF"/>
        </w:rPr>
        <w:br/>
        <w:t>Эта технология носит не только развивающий и обучающий характер, но она в свою очередь еще и интересна тем, что дети начинают рассказывать сказку по принципу " Показываю и рассказываю".</w:t>
      </w:r>
      <w:r w:rsidR="004B7D7E">
        <w:rPr>
          <w:color w:val="000000"/>
          <w:sz w:val="28"/>
          <w:szCs w:val="28"/>
          <w:shd w:val="clear" w:color="auto" w:fill="FFFFFF"/>
        </w:rPr>
        <w:br/>
        <w:t xml:space="preserve">С помощью этих карт дети учатся последовательно выстраивать и пересказывать сказки, </w:t>
      </w:r>
      <w:r w:rsidR="00D07C55">
        <w:rPr>
          <w:color w:val="000000"/>
          <w:sz w:val="28"/>
          <w:szCs w:val="28"/>
          <w:shd w:val="clear" w:color="auto" w:fill="FFFFFF"/>
        </w:rPr>
        <w:t>рассказы, в дальнейшем придумывать свои истории.</w:t>
      </w:r>
      <w:r w:rsidR="00D07C55">
        <w:rPr>
          <w:color w:val="000000"/>
          <w:sz w:val="28"/>
          <w:szCs w:val="28"/>
          <w:shd w:val="clear" w:color="auto" w:fill="FFFFFF"/>
        </w:rPr>
        <w:br/>
      </w:r>
      <w:r w:rsidR="00D07C55" w:rsidRPr="00D46BE6">
        <w:rPr>
          <w:rStyle w:val="c0"/>
          <w:color w:val="000000"/>
          <w:sz w:val="28"/>
          <w:szCs w:val="28"/>
        </w:rPr>
        <w:t xml:space="preserve">- Итак, что  такое карты </w:t>
      </w:r>
      <w:proofErr w:type="spellStart"/>
      <w:r w:rsidR="00D07C55" w:rsidRPr="00D46BE6">
        <w:rPr>
          <w:rStyle w:val="c0"/>
          <w:color w:val="000000"/>
          <w:sz w:val="28"/>
          <w:szCs w:val="28"/>
        </w:rPr>
        <w:t>Проппа</w:t>
      </w:r>
      <w:proofErr w:type="spellEnd"/>
      <w:r w:rsidR="00D07C55" w:rsidRPr="00D46BE6">
        <w:rPr>
          <w:rStyle w:val="c0"/>
          <w:color w:val="000000"/>
          <w:sz w:val="28"/>
          <w:szCs w:val="28"/>
        </w:rPr>
        <w:t xml:space="preserve"> и как с ними работать?</w:t>
      </w:r>
    </w:p>
    <w:p w:rsidR="00D07C55" w:rsidRPr="00D46BE6" w:rsidRDefault="00D07C55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D46BE6">
        <w:rPr>
          <w:rStyle w:val="c0"/>
          <w:color w:val="000000"/>
          <w:sz w:val="28"/>
          <w:szCs w:val="28"/>
        </w:rPr>
        <w:t>Известный фольклорист Владимир Яковлевич  </w:t>
      </w:r>
      <w:proofErr w:type="spellStart"/>
      <w:r w:rsidRPr="00D46BE6">
        <w:rPr>
          <w:rStyle w:val="c0"/>
          <w:color w:val="000000"/>
          <w:sz w:val="28"/>
          <w:szCs w:val="28"/>
        </w:rPr>
        <w:t>Пропп</w:t>
      </w:r>
      <w:proofErr w:type="spellEnd"/>
      <w:r w:rsidRPr="00D46BE6">
        <w:rPr>
          <w:rStyle w:val="c0"/>
          <w:color w:val="000000"/>
          <w:sz w:val="28"/>
          <w:szCs w:val="28"/>
        </w:rPr>
        <w:t>,  занимался изучением  сказок. Автор отмечает, что все сюжеты сказок основаны на одинаковых действиях их персонажей, которые он называет «функциями».</w:t>
      </w:r>
    </w:p>
    <w:p w:rsidR="00D07C55" w:rsidRPr="00D46BE6" w:rsidRDefault="00D07C55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spellStart"/>
      <w:r w:rsidRPr="00D46BE6">
        <w:rPr>
          <w:rStyle w:val="c12"/>
          <w:color w:val="000000"/>
          <w:sz w:val="28"/>
          <w:szCs w:val="28"/>
        </w:rPr>
        <w:t>Пропп</w:t>
      </w:r>
      <w:proofErr w:type="spellEnd"/>
      <w:r w:rsidRPr="00D46BE6">
        <w:rPr>
          <w:rStyle w:val="c12"/>
          <w:color w:val="000000"/>
          <w:sz w:val="28"/>
          <w:szCs w:val="28"/>
        </w:rPr>
        <w:t xml:space="preserve">  разделил с</w:t>
      </w:r>
      <w:r>
        <w:rPr>
          <w:rStyle w:val="c12"/>
          <w:color w:val="000000"/>
          <w:sz w:val="28"/>
          <w:szCs w:val="28"/>
        </w:rPr>
        <w:t>казку на  набор, состоящий из 31</w:t>
      </w:r>
      <w:r w:rsidRPr="00D46BE6">
        <w:rPr>
          <w:rStyle w:val="c12"/>
          <w:color w:val="000000"/>
          <w:sz w:val="28"/>
          <w:szCs w:val="28"/>
        </w:rPr>
        <w:t xml:space="preserve"> карт</w:t>
      </w:r>
      <w:r>
        <w:rPr>
          <w:rStyle w:val="c12"/>
          <w:color w:val="000000"/>
          <w:sz w:val="28"/>
          <w:szCs w:val="28"/>
        </w:rPr>
        <w:t>ы</w:t>
      </w:r>
      <w:r w:rsidRPr="00D46BE6">
        <w:rPr>
          <w:rStyle w:val="c12"/>
          <w:color w:val="000000"/>
          <w:sz w:val="28"/>
          <w:szCs w:val="28"/>
        </w:rPr>
        <w:t>. </w:t>
      </w:r>
      <w:r w:rsidRPr="00D46BE6">
        <w:rPr>
          <w:rStyle w:val="c0"/>
          <w:color w:val="000000"/>
          <w:sz w:val="28"/>
          <w:szCs w:val="28"/>
        </w:rPr>
        <w:t xml:space="preserve"> Одна карта - это определённое событие сказки.</w:t>
      </w:r>
    </w:p>
    <w:p w:rsidR="00D07C55" w:rsidRPr="00D46BE6" w:rsidRDefault="00D07C55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D46BE6">
        <w:rPr>
          <w:rStyle w:val="c12"/>
          <w:color w:val="000000"/>
          <w:sz w:val="28"/>
          <w:szCs w:val="28"/>
        </w:rPr>
        <w:t xml:space="preserve">Поэтому принято считать, что карты </w:t>
      </w:r>
      <w:proofErr w:type="spellStart"/>
      <w:r w:rsidRPr="00D46BE6">
        <w:rPr>
          <w:rStyle w:val="c12"/>
          <w:color w:val="000000"/>
          <w:sz w:val="28"/>
          <w:szCs w:val="28"/>
        </w:rPr>
        <w:t>Проппа</w:t>
      </w:r>
      <w:proofErr w:type="spellEnd"/>
      <w:r w:rsidRPr="00D46BE6">
        <w:rPr>
          <w:rStyle w:val="c12"/>
          <w:color w:val="000000"/>
          <w:sz w:val="28"/>
          <w:szCs w:val="28"/>
        </w:rPr>
        <w:t xml:space="preserve"> – это своего рода сказочный конструктор.  А из  событий, как из кирпичиков   складывается  здание сказки.</w:t>
      </w:r>
      <w:r w:rsidRPr="00D46BE6">
        <w:rPr>
          <w:rStyle w:val="c16"/>
          <w:color w:val="000000"/>
          <w:sz w:val="28"/>
          <w:szCs w:val="28"/>
        </w:rPr>
        <w:t> </w:t>
      </w:r>
    </w:p>
    <w:p w:rsidR="00D07C55" w:rsidRPr="00D46BE6" w:rsidRDefault="00D07C55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D46BE6">
        <w:rPr>
          <w:rStyle w:val="c0"/>
          <w:color w:val="000000"/>
          <w:sz w:val="28"/>
          <w:szCs w:val="28"/>
        </w:rPr>
        <w:t>Их различное соединение и различная последовательность расположения дает возможность придумывать бесконечное множество сказочных историй.</w:t>
      </w:r>
    </w:p>
    <w:p w:rsidR="00D07C55" w:rsidRPr="00D46BE6" w:rsidRDefault="00D07C55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D46BE6">
        <w:rPr>
          <w:rStyle w:val="c0"/>
          <w:color w:val="000000"/>
          <w:sz w:val="28"/>
          <w:szCs w:val="28"/>
        </w:rPr>
        <w:lastRenderedPageBreak/>
        <w:t>Карты  </w:t>
      </w:r>
      <w:proofErr w:type="spellStart"/>
      <w:r w:rsidRPr="00D46BE6">
        <w:rPr>
          <w:rStyle w:val="c0"/>
          <w:color w:val="000000"/>
          <w:sz w:val="28"/>
          <w:szCs w:val="28"/>
        </w:rPr>
        <w:t>Проппа</w:t>
      </w:r>
      <w:proofErr w:type="spellEnd"/>
      <w:r w:rsidRPr="00D46BE6">
        <w:rPr>
          <w:rStyle w:val="c0"/>
          <w:color w:val="000000"/>
          <w:sz w:val="28"/>
          <w:szCs w:val="28"/>
        </w:rPr>
        <w:t xml:space="preserve"> стимулируют развитие психических процессов,   позволяют детям удержать в памяти большое количество информации,  активизируют связную речь.</w:t>
      </w:r>
    </w:p>
    <w:p w:rsidR="00D07C55" w:rsidRPr="00D46BE6" w:rsidRDefault="00D07C55" w:rsidP="00D07C5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D46BE6">
        <w:rPr>
          <w:rStyle w:val="c12"/>
          <w:color w:val="000000"/>
          <w:sz w:val="28"/>
          <w:szCs w:val="28"/>
        </w:rPr>
        <w:t xml:space="preserve">Для того чтобы детям было легче освоить карты </w:t>
      </w:r>
      <w:proofErr w:type="spellStart"/>
      <w:r w:rsidRPr="00D46BE6">
        <w:rPr>
          <w:rStyle w:val="c12"/>
          <w:color w:val="000000"/>
          <w:sz w:val="28"/>
          <w:szCs w:val="28"/>
        </w:rPr>
        <w:t>Проппа</w:t>
      </w:r>
      <w:proofErr w:type="spellEnd"/>
      <w:r w:rsidRPr="00D46BE6">
        <w:rPr>
          <w:rStyle w:val="c12"/>
          <w:color w:val="000000"/>
          <w:sz w:val="28"/>
          <w:szCs w:val="28"/>
        </w:rPr>
        <w:t xml:space="preserve">  нами  работа была   разделена на несколько этапов:</w:t>
      </w:r>
      <w:r w:rsidRPr="00D46BE6">
        <w:rPr>
          <w:rStyle w:val="c17"/>
          <w:b/>
          <w:bCs/>
          <w:color w:val="C00000"/>
          <w:sz w:val="28"/>
          <w:szCs w:val="28"/>
        </w:rPr>
        <w:t> </w:t>
      </w:r>
    </w:p>
    <w:p w:rsidR="00D07C55" w:rsidRPr="00D46BE6" w:rsidRDefault="00D07C55" w:rsidP="00D07C55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4262B7">
        <w:rPr>
          <w:b/>
          <w:bCs/>
          <w:i/>
          <w:iCs/>
          <w:color w:val="111111"/>
          <w:sz w:val="28"/>
          <w:szCs w:val="28"/>
          <w:u w:val="single"/>
        </w:rPr>
        <w:t>На первом этапе</w:t>
      </w:r>
      <w:r w:rsidRPr="004262B7">
        <w:rPr>
          <w:color w:val="111111"/>
          <w:sz w:val="28"/>
          <w:szCs w:val="28"/>
          <w:u w:val="single"/>
        </w:rPr>
        <w:t xml:space="preserve"> (средний дошкольный  возраст)</w:t>
      </w:r>
      <w:r w:rsidRPr="004262B7">
        <w:rPr>
          <w:b/>
          <w:bCs/>
          <w:i/>
          <w:iCs/>
          <w:color w:val="111111"/>
          <w:sz w:val="28"/>
          <w:szCs w:val="28"/>
          <w:u w:val="single"/>
        </w:rPr>
        <w:t xml:space="preserve"> </w:t>
      </w:r>
      <w:r w:rsidRPr="004262B7">
        <w:rPr>
          <w:b/>
          <w:bCs/>
          <w:color w:val="111111"/>
          <w:sz w:val="28"/>
          <w:szCs w:val="28"/>
        </w:rPr>
        <w:br/>
      </w:r>
      <w:r w:rsidRPr="004262B7">
        <w:rPr>
          <w:color w:val="111111"/>
          <w:sz w:val="28"/>
          <w:szCs w:val="28"/>
        </w:rPr>
        <w:t>зна</w:t>
      </w:r>
      <w:r>
        <w:rPr>
          <w:color w:val="111111"/>
          <w:sz w:val="28"/>
          <w:szCs w:val="28"/>
        </w:rPr>
        <w:t>ком</w:t>
      </w:r>
      <w:r w:rsidRPr="004262B7">
        <w:rPr>
          <w:color w:val="111111"/>
          <w:sz w:val="28"/>
          <w:szCs w:val="28"/>
        </w:rPr>
        <w:t>им детей со </w:t>
      </w:r>
      <w:r w:rsidRPr="004262B7">
        <w:rPr>
          <w:b/>
          <w:bCs/>
          <w:color w:val="111111"/>
          <w:sz w:val="28"/>
          <w:szCs w:val="28"/>
        </w:rPr>
        <w:t>сказкой</w:t>
      </w:r>
      <w:r w:rsidRPr="004262B7">
        <w:rPr>
          <w:color w:val="111111"/>
          <w:sz w:val="28"/>
          <w:szCs w:val="28"/>
        </w:rPr>
        <w:t>. Выявляем ее отличие от других жанров </w:t>
      </w:r>
      <w:r w:rsidRPr="004262B7">
        <w:rPr>
          <w:i/>
          <w:iCs/>
          <w:color w:val="111111"/>
          <w:sz w:val="28"/>
          <w:szCs w:val="28"/>
        </w:rPr>
        <w:t>(</w:t>
      </w:r>
      <w:r w:rsidRPr="004262B7">
        <w:rPr>
          <w:b/>
          <w:bCs/>
          <w:i/>
          <w:iCs/>
          <w:color w:val="111111"/>
          <w:sz w:val="28"/>
          <w:szCs w:val="28"/>
        </w:rPr>
        <w:t>рассказов</w:t>
      </w:r>
      <w:r w:rsidRPr="004262B7">
        <w:rPr>
          <w:i/>
          <w:iCs/>
          <w:color w:val="111111"/>
          <w:sz w:val="28"/>
          <w:szCs w:val="28"/>
        </w:rPr>
        <w:t>, стихов)</w:t>
      </w:r>
      <w:r w:rsidRPr="004262B7">
        <w:rPr>
          <w:color w:val="111111"/>
          <w:sz w:val="28"/>
          <w:szCs w:val="28"/>
        </w:rPr>
        <w:t> и вычленяем структуру </w:t>
      </w:r>
      <w:r w:rsidRPr="004262B7">
        <w:rPr>
          <w:b/>
          <w:bCs/>
          <w:color w:val="111111"/>
          <w:sz w:val="28"/>
          <w:szCs w:val="28"/>
        </w:rPr>
        <w:t>сказки</w:t>
      </w:r>
      <w:r w:rsidRPr="004262B7">
        <w:rPr>
          <w:color w:val="111111"/>
          <w:sz w:val="28"/>
          <w:szCs w:val="28"/>
        </w:rPr>
        <w:t>.</w:t>
      </w:r>
    </w:p>
    <w:p w:rsidR="00D07C55" w:rsidRPr="004262B7" w:rsidRDefault="00D07C55" w:rsidP="00D07C55">
      <w:pPr>
        <w:rPr>
          <w:rFonts w:ascii="Times New Roman" w:hAnsi="Times New Roman" w:cs="Times New Roman"/>
          <w:sz w:val="28"/>
          <w:szCs w:val="28"/>
        </w:rPr>
      </w:pPr>
      <w:r w:rsidRPr="004262B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 втором этапе</w:t>
      </w:r>
      <w:r w:rsidRPr="004262B7">
        <w:rPr>
          <w:rFonts w:ascii="Times New Roman" w:hAnsi="Times New Roman" w:cs="Times New Roman"/>
          <w:sz w:val="28"/>
          <w:szCs w:val="28"/>
          <w:u w:val="single"/>
        </w:rPr>
        <w:t xml:space="preserve"> (средний  дошкольный возраст)</w:t>
      </w:r>
      <w:r w:rsidRPr="004262B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4262B7">
        <w:rPr>
          <w:rFonts w:ascii="Times New Roman" w:hAnsi="Times New Roman" w:cs="Times New Roman"/>
          <w:sz w:val="28"/>
          <w:szCs w:val="28"/>
        </w:rPr>
        <w:br/>
        <w:t>играем с детьми в игры, которые помогут освоить </w:t>
      </w:r>
      <w:r w:rsidRPr="004262B7">
        <w:rPr>
          <w:rFonts w:ascii="Times New Roman" w:hAnsi="Times New Roman" w:cs="Times New Roman"/>
          <w:b/>
          <w:bCs/>
          <w:sz w:val="28"/>
          <w:szCs w:val="28"/>
        </w:rPr>
        <w:t>карты</w:t>
      </w:r>
      <w:r w:rsidRPr="004262B7">
        <w:rPr>
          <w:rFonts w:ascii="Times New Roman" w:hAnsi="Times New Roman" w:cs="Times New Roman"/>
          <w:sz w:val="28"/>
          <w:szCs w:val="28"/>
        </w:rPr>
        <w:t>.</w:t>
      </w:r>
    </w:p>
    <w:p w:rsidR="00D07C55" w:rsidRPr="004262B7" w:rsidRDefault="00D07C55" w:rsidP="00D07C55">
      <w:pPr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 w:rsidRPr="004262B7">
        <w:rPr>
          <w:rFonts w:ascii="Times New Roman" w:hAnsi="Times New Roman" w:cs="Times New Roman"/>
          <w:i/>
          <w:iCs/>
          <w:sz w:val="28"/>
          <w:szCs w:val="28"/>
        </w:rPr>
        <w:t>«Волшебные имена»</w:t>
      </w:r>
      <w:r w:rsidRPr="004262B7">
        <w:rPr>
          <w:rFonts w:ascii="Times New Roman" w:hAnsi="Times New Roman" w:cs="Times New Roman"/>
          <w:sz w:val="28"/>
          <w:szCs w:val="28"/>
        </w:rPr>
        <w:t> - </w:t>
      </w:r>
      <w:r w:rsidRPr="004262B7">
        <w:rPr>
          <w:rFonts w:ascii="Times New Roman" w:hAnsi="Times New Roman" w:cs="Times New Roman"/>
          <w:b/>
          <w:bCs/>
          <w:sz w:val="28"/>
          <w:szCs w:val="28"/>
        </w:rPr>
        <w:t>перечисляем</w:t>
      </w:r>
      <w:r w:rsidRPr="004262B7">
        <w:rPr>
          <w:rFonts w:ascii="Times New Roman" w:hAnsi="Times New Roman" w:cs="Times New Roman"/>
          <w:sz w:val="28"/>
          <w:szCs w:val="28"/>
        </w:rPr>
        <w:t> с детьми всех волшебных героев и стараемся понять, почему их так зовут. (</w:t>
      </w:r>
      <w:r w:rsidRPr="004262B7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4262B7">
        <w:rPr>
          <w:rFonts w:ascii="Times New Roman" w:hAnsi="Times New Roman" w:cs="Times New Roman"/>
          <w:i/>
          <w:iCs/>
          <w:sz w:val="28"/>
          <w:szCs w:val="28"/>
        </w:rPr>
        <w:t>Кащей</w:t>
      </w:r>
      <w:proofErr w:type="spellEnd"/>
      <w:r w:rsidRPr="004262B7">
        <w:rPr>
          <w:rFonts w:ascii="Times New Roman" w:hAnsi="Times New Roman" w:cs="Times New Roman"/>
          <w:i/>
          <w:iCs/>
          <w:sz w:val="28"/>
          <w:szCs w:val="28"/>
        </w:rPr>
        <w:t>-бессмертный»</w:t>
      </w:r>
      <w:r w:rsidRPr="004262B7">
        <w:rPr>
          <w:rFonts w:ascii="Times New Roman" w:hAnsi="Times New Roman" w:cs="Times New Roman"/>
          <w:sz w:val="28"/>
          <w:szCs w:val="28"/>
        </w:rPr>
        <w:t>, </w:t>
      </w:r>
      <w:r w:rsidRPr="004262B7">
        <w:rPr>
          <w:rFonts w:ascii="Times New Roman" w:hAnsi="Times New Roman" w:cs="Times New Roman"/>
          <w:i/>
          <w:iCs/>
          <w:sz w:val="28"/>
          <w:szCs w:val="28"/>
        </w:rPr>
        <w:t>«Василиса премудрая»</w:t>
      </w:r>
      <w:r w:rsidRPr="004262B7">
        <w:rPr>
          <w:rFonts w:ascii="Times New Roman" w:hAnsi="Times New Roman" w:cs="Times New Roman"/>
          <w:sz w:val="28"/>
          <w:szCs w:val="28"/>
        </w:rPr>
        <w:t>, </w:t>
      </w:r>
      <w:r w:rsidRPr="004262B7">
        <w:rPr>
          <w:rFonts w:ascii="Times New Roman" w:hAnsi="Times New Roman" w:cs="Times New Roman"/>
          <w:i/>
          <w:iCs/>
          <w:sz w:val="28"/>
          <w:szCs w:val="28"/>
        </w:rPr>
        <w:t>«Царевна-лягушка»</w:t>
      </w:r>
      <w:r w:rsidRPr="004262B7">
        <w:rPr>
          <w:rFonts w:ascii="Times New Roman" w:hAnsi="Times New Roman" w:cs="Times New Roman"/>
          <w:sz w:val="28"/>
          <w:szCs w:val="28"/>
        </w:rPr>
        <w:t> и т. д.)</w:t>
      </w:r>
    </w:p>
    <w:p w:rsidR="00D07C55" w:rsidRPr="004262B7" w:rsidRDefault="00D07C55" w:rsidP="00D07C55">
      <w:pPr>
        <w:numPr>
          <w:ilvl w:val="0"/>
          <w:numId w:val="1"/>
        </w:numPr>
        <w:tabs>
          <w:tab w:val="clear" w:pos="360"/>
          <w:tab w:val="num" w:pos="720"/>
        </w:tabs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 w:rsidRPr="004262B7">
        <w:rPr>
          <w:rFonts w:ascii="Times New Roman" w:hAnsi="Times New Roman" w:cs="Times New Roman"/>
          <w:sz w:val="28"/>
          <w:szCs w:val="28"/>
        </w:rPr>
        <w:t>«Кто на свете всех злее (милее, умнее?» - выявление злых и коварных </w:t>
      </w:r>
      <w:r w:rsidRPr="004262B7">
        <w:rPr>
          <w:rFonts w:ascii="Times New Roman" w:hAnsi="Times New Roman" w:cs="Times New Roman"/>
          <w:b/>
          <w:bCs/>
          <w:sz w:val="28"/>
          <w:szCs w:val="28"/>
        </w:rPr>
        <w:t>сказочных героев</w:t>
      </w:r>
      <w:r w:rsidRPr="004262B7">
        <w:rPr>
          <w:rFonts w:ascii="Times New Roman" w:hAnsi="Times New Roman" w:cs="Times New Roman"/>
          <w:sz w:val="28"/>
          <w:szCs w:val="28"/>
        </w:rPr>
        <w:t>, описание их облика, характера, образа жизни.</w:t>
      </w:r>
      <w:proofErr w:type="gramEnd"/>
      <w:r w:rsidRPr="004262B7">
        <w:rPr>
          <w:rFonts w:ascii="Times New Roman" w:hAnsi="Times New Roman" w:cs="Times New Roman"/>
          <w:sz w:val="28"/>
          <w:szCs w:val="28"/>
        </w:rPr>
        <w:t xml:space="preserve"> Также анализируем и положительных героев.</w:t>
      </w:r>
    </w:p>
    <w:p w:rsidR="00D07C55" w:rsidRPr="004262B7" w:rsidRDefault="00D07C55" w:rsidP="00D07C55">
      <w:pPr>
        <w:numPr>
          <w:ilvl w:val="0"/>
          <w:numId w:val="1"/>
        </w:numPr>
        <w:tabs>
          <w:tab w:val="clear" w:pos="360"/>
          <w:tab w:val="num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4262B7">
        <w:rPr>
          <w:rFonts w:ascii="Times New Roman" w:hAnsi="Times New Roman" w:cs="Times New Roman"/>
          <w:i/>
          <w:iCs/>
          <w:sz w:val="28"/>
          <w:szCs w:val="28"/>
        </w:rPr>
        <w:t>«Хороший - плохой»</w:t>
      </w:r>
      <w:r w:rsidRPr="004262B7">
        <w:rPr>
          <w:rFonts w:ascii="Times New Roman" w:hAnsi="Times New Roman" w:cs="Times New Roman"/>
          <w:sz w:val="28"/>
          <w:szCs w:val="28"/>
        </w:rPr>
        <w:t> - в этой игре мы проводим сравнительный анализ положительных и отрицательных качеств любого героя.</w:t>
      </w:r>
    </w:p>
    <w:p w:rsidR="00D07C55" w:rsidRPr="00D07C55" w:rsidRDefault="00D07C55" w:rsidP="00D07C55">
      <w:pPr>
        <w:numPr>
          <w:ilvl w:val="0"/>
          <w:numId w:val="1"/>
        </w:numPr>
        <w:tabs>
          <w:tab w:val="clear" w:pos="360"/>
          <w:tab w:val="num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4262B7">
        <w:rPr>
          <w:rFonts w:ascii="Times New Roman" w:hAnsi="Times New Roman" w:cs="Times New Roman"/>
          <w:i/>
          <w:iCs/>
          <w:sz w:val="28"/>
          <w:szCs w:val="28"/>
        </w:rPr>
        <w:t>«Что в дороге пригодится?»</w:t>
      </w:r>
      <w:r w:rsidRPr="004262B7">
        <w:rPr>
          <w:rFonts w:ascii="Times New Roman" w:hAnsi="Times New Roman" w:cs="Times New Roman"/>
          <w:sz w:val="28"/>
          <w:szCs w:val="28"/>
        </w:rPr>
        <w:t> - вспоминаем с детьми различные волшебные вещи из разных </w:t>
      </w:r>
      <w:r w:rsidRPr="004262B7">
        <w:rPr>
          <w:rFonts w:ascii="Times New Roman" w:hAnsi="Times New Roman" w:cs="Times New Roman"/>
          <w:b/>
          <w:bCs/>
          <w:sz w:val="28"/>
          <w:szCs w:val="28"/>
        </w:rPr>
        <w:t>сказок</w:t>
      </w:r>
      <w:r w:rsidRPr="004262B7">
        <w:rPr>
          <w:rFonts w:ascii="Times New Roman" w:hAnsi="Times New Roman" w:cs="Times New Roman"/>
          <w:sz w:val="28"/>
          <w:szCs w:val="28"/>
        </w:rPr>
        <w:t>, как русских народных, так и зарубежных. </w:t>
      </w:r>
      <w:r w:rsidRPr="004262B7">
        <w:rPr>
          <w:rFonts w:ascii="Times New Roman" w:hAnsi="Times New Roman" w:cs="Times New Roman"/>
          <w:i/>
          <w:iCs/>
          <w:sz w:val="28"/>
          <w:szCs w:val="28"/>
        </w:rPr>
        <w:t>(Скатерть-самобранка, волшебное кольцо, клубочек, волшебная палочка)</w:t>
      </w:r>
      <w:r w:rsidRPr="004262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D07C5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На третьем этапе </w:t>
      </w:r>
      <w:r w:rsidRPr="00D07C55">
        <w:rPr>
          <w:rFonts w:ascii="Times New Roman" w:hAnsi="Times New Roman" w:cs="Times New Roman"/>
          <w:sz w:val="28"/>
          <w:szCs w:val="28"/>
          <w:u w:val="single"/>
        </w:rPr>
        <w:t xml:space="preserve">(старшая группа) </w:t>
      </w:r>
      <w:r>
        <w:rPr>
          <w:rFonts w:ascii="Times New Roman" w:hAnsi="Times New Roman" w:cs="Times New Roman"/>
          <w:sz w:val="28"/>
          <w:szCs w:val="28"/>
        </w:rPr>
        <w:br/>
      </w:r>
      <w:r w:rsidRPr="00D07C55">
        <w:rPr>
          <w:rFonts w:ascii="Times New Roman" w:hAnsi="Times New Roman" w:cs="Times New Roman"/>
          <w:sz w:val="28"/>
          <w:szCs w:val="28"/>
        </w:rPr>
        <w:t>читаем </w:t>
      </w:r>
      <w:r w:rsidRPr="00D07C55">
        <w:rPr>
          <w:rFonts w:ascii="Times New Roman" w:hAnsi="Times New Roman" w:cs="Times New Roman"/>
          <w:b/>
          <w:bCs/>
          <w:sz w:val="28"/>
          <w:szCs w:val="28"/>
        </w:rPr>
        <w:t>сказку</w:t>
      </w:r>
      <w:r w:rsidRPr="00D07C55">
        <w:rPr>
          <w:rFonts w:ascii="Times New Roman" w:hAnsi="Times New Roman" w:cs="Times New Roman"/>
          <w:sz w:val="28"/>
          <w:szCs w:val="28"/>
        </w:rPr>
        <w:t xml:space="preserve"> и сопровождаем ее выкладыванием   </w:t>
      </w:r>
      <w:r w:rsidRPr="00D07C55">
        <w:rPr>
          <w:rFonts w:ascii="Times New Roman" w:hAnsi="Times New Roman" w:cs="Times New Roman"/>
          <w:b/>
          <w:bCs/>
          <w:sz w:val="28"/>
          <w:szCs w:val="28"/>
        </w:rPr>
        <w:t>карт</w:t>
      </w:r>
      <w:r w:rsidRPr="00D07C55">
        <w:rPr>
          <w:rFonts w:ascii="Times New Roman" w:hAnsi="Times New Roman" w:cs="Times New Roman"/>
          <w:sz w:val="28"/>
          <w:szCs w:val="28"/>
        </w:rPr>
        <w:t xml:space="preserve">. </w:t>
      </w:r>
      <w:r w:rsidRPr="00D07C55">
        <w:rPr>
          <w:rFonts w:ascii="Times New Roman" w:hAnsi="Times New Roman" w:cs="Times New Roman"/>
          <w:sz w:val="28"/>
          <w:szCs w:val="28"/>
        </w:rPr>
        <w:br/>
      </w:r>
      <w:r w:rsidRPr="00D07C5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На четвертом этапе </w:t>
      </w:r>
      <w:r w:rsidRPr="00D07C55">
        <w:rPr>
          <w:rFonts w:ascii="Times New Roman" w:hAnsi="Times New Roman" w:cs="Times New Roman"/>
          <w:sz w:val="28"/>
          <w:szCs w:val="28"/>
          <w:u w:val="single"/>
        </w:rPr>
        <w:t xml:space="preserve">(старшая группа) </w:t>
      </w:r>
      <w:r w:rsidRPr="00D07C55">
        <w:rPr>
          <w:rFonts w:ascii="Times New Roman" w:hAnsi="Times New Roman" w:cs="Times New Roman"/>
          <w:sz w:val="28"/>
          <w:szCs w:val="28"/>
        </w:rPr>
        <w:br/>
        <w:t>предлагается </w:t>
      </w:r>
      <w:r w:rsidRPr="00D07C55">
        <w:rPr>
          <w:rFonts w:ascii="Times New Roman" w:hAnsi="Times New Roman" w:cs="Times New Roman"/>
          <w:b/>
          <w:bCs/>
          <w:sz w:val="28"/>
          <w:szCs w:val="28"/>
        </w:rPr>
        <w:t>пересказать детям сказку</w:t>
      </w:r>
      <w:r w:rsidRPr="00D07C55">
        <w:rPr>
          <w:rFonts w:ascii="Times New Roman" w:hAnsi="Times New Roman" w:cs="Times New Roman"/>
          <w:sz w:val="28"/>
          <w:szCs w:val="28"/>
        </w:rPr>
        <w:t>, опираясь на </w:t>
      </w:r>
      <w:r w:rsidRPr="00D07C55">
        <w:rPr>
          <w:rFonts w:ascii="Times New Roman" w:hAnsi="Times New Roman" w:cs="Times New Roman"/>
          <w:b/>
          <w:bCs/>
          <w:sz w:val="28"/>
          <w:szCs w:val="28"/>
        </w:rPr>
        <w:t xml:space="preserve">карты </w:t>
      </w:r>
      <w:proofErr w:type="spellStart"/>
      <w:r w:rsidRPr="00D07C55">
        <w:rPr>
          <w:rFonts w:ascii="Times New Roman" w:hAnsi="Times New Roman" w:cs="Times New Roman"/>
          <w:b/>
          <w:bCs/>
          <w:sz w:val="28"/>
          <w:szCs w:val="28"/>
        </w:rPr>
        <w:t>Проппа</w:t>
      </w:r>
      <w:proofErr w:type="spellEnd"/>
      <w:r w:rsidRPr="00D07C55">
        <w:rPr>
          <w:rFonts w:ascii="Times New Roman" w:hAnsi="Times New Roman" w:cs="Times New Roman"/>
          <w:sz w:val="28"/>
          <w:szCs w:val="28"/>
        </w:rPr>
        <w:t>.</w:t>
      </w:r>
      <w:r w:rsidRPr="00D07C55">
        <w:rPr>
          <w:rFonts w:ascii="Times New Roman" w:hAnsi="Times New Roman" w:cs="Times New Roman"/>
          <w:sz w:val="28"/>
          <w:szCs w:val="28"/>
        </w:rPr>
        <w:br/>
      </w:r>
      <w:r w:rsidRPr="00D07C5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На пятом этапе </w:t>
      </w:r>
      <w:r w:rsidRPr="00D07C55">
        <w:rPr>
          <w:rFonts w:ascii="Times New Roman" w:hAnsi="Times New Roman" w:cs="Times New Roman"/>
          <w:sz w:val="28"/>
          <w:szCs w:val="28"/>
          <w:u w:val="single"/>
        </w:rPr>
        <w:t xml:space="preserve">(подготовительная группа) </w:t>
      </w:r>
      <w:r w:rsidRPr="00D07C55">
        <w:rPr>
          <w:rFonts w:ascii="Times New Roman" w:hAnsi="Times New Roman" w:cs="Times New Roman"/>
          <w:sz w:val="28"/>
          <w:szCs w:val="28"/>
        </w:rPr>
        <w:br/>
        <w:t>происходит самая интересная работа - дети сочиняют </w:t>
      </w:r>
      <w:r w:rsidRPr="00D07C55">
        <w:rPr>
          <w:rFonts w:ascii="Times New Roman" w:hAnsi="Times New Roman" w:cs="Times New Roman"/>
          <w:b/>
          <w:bCs/>
          <w:sz w:val="28"/>
          <w:szCs w:val="28"/>
        </w:rPr>
        <w:t>сказку сами</w:t>
      </w:r>
      <w:r w:rsidRPr="00D07C55">
        <w:rPr>
          <w:rFonts w:ascii="Times New Roman" w:hAnsi="Times New Roman" w:cs="Times New Roman"/>
          <w:sz w:val="28"/>
          <w:szCs w:val="28"/>
        </w:rPr>
        <w:t>, используя </w:t>
      </w:r>
      <w:r w:rsidRPr="00D07C55">
        <w:rPr>
          <w:rFonts w:ascii="Times New Roman" w:hAnsi="Times New Roman" w:cs="Times New Roman"/>
          <w:b/>
          <w:bCs/>
          <w:sz w:val="28"/>
          <w:szCs w:val="28"/>
        </w:rPr>
        <w:t xml:space="preserve">карты </w:t>
      </w:r>
      <w:proofErr w:type="spellStart"/>
      <w:r w:rsidRPr="00D07C55">
        <w:rPr>
          <w:rFonts w:ascii="Times New Roman" w:hAnsi="Times New Roman" w:cs="Times New Roman"/>
          <w:b/>
          <w:bCs/>
          <w:sz w:val="28"/>
          <w:szCs w:val="28"/>
        </w:rPr>
        <w:t>Проппа</w:t>
      </w:r>
      <w:proofErr w:type="spellEnd"/>
      <w:r w:rsidRPr="00D07C55">
        <w:rPr>
          <w:rFonts w:ascii="Times New Roman" w:hAnsi="Times New Roman" w:cs="Times New Roman"/>
          <w:sz w:val="28"/>
          <w:szCs w:val="28"/>
        </w:rPr>
        <w:t>.</w:t>
      </w:r>
    </w:p>
    <w:p w:rsidR="00D07C55" w:rsidRPr="001847CC" w:rsidRDefault="00D07C55" w:rsidP="00D07C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54E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Карты </w:t>
      </w:r>
      <w:proofErr w:type="spellStart"/>
      <w:r w:rsidRPr="00B254E4">
        <w:rPr>
          <w:rStyle w:val="a4"/>
          <w:color w:val="111111"/>
          <w:sz w:val="28"/>
          <w:szCs w:val="28"/>
          <w:bdr w:val="none" w:sz="0" w:space="0" w:color="auto" w:frame="1"/>
        </w:rPr>
        <w:t>Проппа</w:t>
      </w:r>
      <w:proofErr w:type="spellEnd"/>
      <w:r w:rsidRPr="00B254E4">
        <w:rPr>
          <w:color w:val="111111"/>
          <w:sz w:val="28"/>
          <w:szCs w:val="28"/>
        </w:rPr>
        <w:t> позволяют стимулировать и развивать связную речь, обогащают речь детей, позволяют изучить огромное количество сказок, что способствует успешному обучению в школе</w:t>
      </w:r>
      <w:r w:rsidRPr="001847CC">
        <w:rPr>
          <w:color w:val="111111"/>
          <w:sz w:val="28"/>
          <w:szCs w:val="28"/>
        </w:rPr>
        <w:t xml:space="preserve">. Ребенок выступает не просто </w:t>
      </w:r>
      <w:proofErr w:type="gramStart"/>
      <w:r w:rsidRPr="001847CC">
        <w:rPr>
          <w:color w:val="111111"/>
          <w:sz w:val="28"/>
          <w:szCs w:val="28"/>
        </w:rPr>
        <w:t>в</w:t>
      </w:r>
      <w:proofErr w:type="gramEnd"/>
      <w:r w:rsidRPr="001847CC">
        <w:rPr>
          <w:color w:val="111111"/>
          <w:sz w:val="28"/>
          <w:szCs w:val="28"/>
        </w:rPr>
        <w:t xml:space="preserve"> роли пассивного наблюдателя, слушателя, а является энергетическим центром творческой деятельности, создателем оригинальных литературных произведений.</w:t>
      </w:r>
    </w:p>
    <w:p w:rsidR="00D07C55" w:rsidRPr="00B254E4" w:rsidRDefault="00D07C55" w:rsidP="00D07C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7C55" w:rsidRDefault="00D07C55" w:rsidP="00D07C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7C55" w:rsidRPr="00D07C55" w:rsidRDefault="00D07C55" w:rsidP="00D07C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B254E4">
        <w:rPr>
          <w:b/>
          <w:color w:val="111111"/>
          <w:sz w:val="28"/>
          <w:szCs w:val="28"/>
          <w:u w:val="single"/>
        </w:rPr>
        <w:t>Результат </w:t>
      </w:r>
      <w:r w:rsidRPr="00B254E4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работы с картами </w:t>
      </w:r>
      <w:proofErr w:type="spellStart"/>
      <w:r w:rsidRPr="00B254E4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Проппа</w:t>
      </w:r>
      <w:proofErr w:type="spellEnd"/>
      <w:r w:rsidRPr="00B254E4">
        <w:rPr>
          <w:color w:val="111111"/>
          <w:sz w:val="28"/>
          <w:szCs w:val="28"/>
          <w:u w:val="single"/>
        </w:rPr>
        <w:t>:</w:t>
      </w:r>
      <w:r>
        <w:rPr>
          <w:color w:val="111111"/>
          <w:sz w:val="28"/>
          <w:szCs w:val="28"/>
          <w:u w:val="single"/>
        </w:rPr>
        <w:br/>
        <w:t xml:space="preserve">дети </w:t>
      </w:r>
      <w:r>
        <w:rPr>
          <w:color w:val="111111"/>
          <w:sz w:val="28"/>
          <w:szCs w:val="28"/>
        </w:rPr>
        <w:t xml:space="preserve"> умеют </w:t>
      </w:r>
      <w:r w:rsidRPr="00B254E4">
        <w:rPr>
          <w:color w:val="111111"/>
          <w:sz w:val="28"/>
          <w:szCs w:val="28"/>
        </w:rPr>
        <w:t xml:space="preserve"> определять жанр произведения;</w:t>
      </w:r>
      <w:r>
        <w:rPr>
          <w:color w:val="111111"/>
          <w:sz w:val="28"/>
          <w:szCs w:val="28"/>
          <w:u w:val="single"/>
        </w:rPr>
        <w:t xml:space="preserve"> </w:t>
      </w:r>
      <w:r w:rsidRPr="00B254E4">
        <w:rPr>
          <w:color w:val="111111"/>
          <w:sz w:val="28"/>
          <w:szCs w:val="28"/>
        </w:rPr>
        <w:t xml:space="preserve">запоминать последовательность </w:t>
      </w:r>
      <w:r w:rsidRPr="00B254E4">
        <w:rPr>
          <w:color w:val="111111"/>
          <w:sz w:val="28"/>
          <w:szCs w:val="28"/>
        </w:rPr>
        <w:lastRenderedPageBreak/>
        <w:t>событий;</w:t>
      </w:r>
      <w:r>
        <w:rPr>
          <w:color w:val="111111"/>
          <w:sz w:val="28"/>
          <w:szCs w:val="28"/>
          <w:u w:val="single"/>
        </w:rPr>
        <w:t xml:space="preserve"> </w:t>
      </w:r>
      <w:r w:rsidRPr="00B254E4">
        <w:rPr>
          <w:color w:val="111111"/>
          <w:sz w:val="28"/>
          <w:szCs w:val="28"/>
        </w:rPr>
        <w:t xml:space="preserve"> выделять основное содержание сказки</w:t>
      </w:r>
      <w:proofErr w:type="gramStart"/>
      <w:r w:rsidRPr="00B254E4">
        <w:rPr>
          <w:color w:val="111111"/>
          <w:sz w:val="28"/>
          <w:szCs w:val="28"/>
        </w:rPr>
        <w:t xml:space="preserve"> ;</w:t>
      </w:r>
      <w:proofErr w:type="gramEnd"/>
      <w:r>
        <w:rPr>
          <w:color w:val="111111"/>
          <w:sz w:val="28"/>
          <w:szCs w:val="28"/>
          <w:u w:val="single"/>
        </w:rPr>
        <w:t xml:space="preserve"> </w:t>
      </w:r>
      <w:r w:rsidRPr="00B254E4">
        <w:rPr>
          <w:color w:val="111111"/>
          <w:sz w:val="28"/>
          <w:szCs w:val="28"/>
        </w:rPr>
        <w:t>выстраивать схему содержания, опираясь на </w:t>
      </w:r>
      <w:r w:rsidRPr="00B254E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карты </w:t>
      </w:r>
      <w:proofErr w:type="spellStart"/>
      <w:r w:rsidRPr="00B254E4">
        <w:rPr>
          <w:rStyle w:val="a4"/>
          <w:color w:val="111111"/>
          <w:sz w:val="28"/>
          <w:szCs w:val="28"/>
          <w:bdr w:val="none" w:sz="0" w:space="0" w:color="auto" w:frame="1"/>
        </w:rPr>
        <w:t>Проппа</w:t>
      </w:r>
      <w:proofErr w:type="spellEnd"/>
      <w:r w:rsidRPr="00B254E4">
        <w:rPr>
          <w:color w:val="111111"/>
          <w:sz w:val="28"/>
          <w:szCs w:val="28"/>
        </w:rPr>
        <w:t>;</w:t>
      </w:r>
    </w:p>
    <w:p w:rsidR="00D07C55" w:rsidRPr="00B254E4" w:rsidRDefault="00D07C55" w:rsidP="00D07C55">
      <w:pPr>
        <w:rPr>
          <w:rFonts w:ascii="Times New Roman" w:hAnsi="Times New Roman" w:cs="Times New Roman"/>
          <w:sz w:val="28"/>
          <w:szCs w:val="28"/>
        </w:rPr>
      </w:pPr>
    </w:p>
    <w:p w:rsidR="006B42AA" w:rsidRPr="006B42AA" w:rsidRDefault="006B42AA" w:rsidP="006B42AA">
      <w:pPr>
        <w:rPr>
          <w:b/>
          <w:sz w:val="28"/>
          <w:szCs w:val="28"/>
          <w:u w:val="single"/>
        </w:rPr>
      </w:pPr>
      <w:r w:rsidRPr="006B42AA">
        <w:rPr>
          <w:rFonts w:ascii="Times New Roman" w:hAnsi="Times New Roman" w:cs="Times New Roman"/>
          <w:b/>
          <w:sz w:val="28"/>
          <w:szCs w:val="28"/>
        </w:rPr>
        <w:t>Модель сказки на примере </w:t>
      </w:r>
      <w:r w:rsidRPr="006B42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42AA">
        <w:rPr>
          <w:rFonts w:ascii="Times New Roman" w:hAnsi="Times New Roman" w:cs="Times New Roman"/>
          <w:b/>
          <w:i/>
          <w:iCs/>
          <w:sz w:val="28"/>
          <w:szCs w:val="28"/>
        </w:rPr>
        <w:t>«Волк и семеро козлят»</w:t>
      </w:r>
      <w:r w:rsidRPr="006B42A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6B42AA">
        <w:rPr>
          <w:b/>
          <w:sz w:val="28"/>
          <w:szCs w:val="28"/>
          <w:u w:val="single"/>
        </w:rPr>
        <w:t xml:space="preserve">№1 </w:t>
      </w:r>
      <w:proofErr w:type="gramStart"/>
      <w:r w:rsidRPr="006B42AA">
        <w:rPr>
          <w:b/>
          <w:sz w:val="28"/>
          <w:szCs w:val="28"/>
          <w:u w:val="single"/>
        </w:rPr>
        <w:t>Жили-были</w:t>
      </w:r>
      <w:proofErr w:type="gramEnd"/>
      <w:r w:rsidRPr="006B42AA"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Жила-была старая коза. Было у нее  семеро козлят.</w:t>
      </w:r>
      <w:r w:rsidRPr="006B42AA">
        <w:rPr>
          <w:rFonts w:ascii="Times New Roman" w:hAnsi="Times New Roman" w:cs="Times New Roman"/>
          <w:sz w:val="28"/>
          <w:szCs w:val="28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№3 Запрет</w:t>
      </w:r>
      <w:r w:rsidRPr="006B4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Вот созвала она всех семерых деток и говорит: -Милые детки, хочу я в лес пойти, а вы смотрите волка берегитесь.</w:t>
      </w:r>
      <w:r>
        <w:rPr>
          <w:sz w:val="28"/>
          <w:szCs w:val="28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 2 Уход (отлучка) кого- либо из членов семьи</w:t>
      </w:r>
      <w:proofErr w:type="gramStart"/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B42AA">
        <w:rPr>
          <w:rFonts w:ascii="Times New Roman" w:hAnsi="Times New Roman" w:cs="Times New Roman"/>
          <w:sz w:val="28"/>
          <w:szCs w:val="28"/>
        </w:rPr>
        <w:t xml:space="preserve"> пошла коза в лес, корму принести.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 4 Появление ложного героя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Вдруг кто-то стучится в дверь и кричит: - Детки милые, отомкнитесь, ваша мать пришла, вам гостинцев принесла.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№5 Разоблачение главного героя</w:t>
      </w:r>
      <w:proofErr w:type="gramStart"/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B42AA">
        <w:rPr>
          <w:rFonts w:ascii="Times New Roman" w:hAnsi="Times New Roman" w:cs="Times New Roman"/>
          <w:sz w:val="28"/>
          <w:szCs w:val="28"/>
        </w:rPr>
        <w:t>Не откроемся, - закричали они, - ты не матушка наша; у той голос добрый и тонкий, а твой голос толстый: ты волк.</w:t>
      </w:r>
      <w:r w:rsidRPr="006B42AA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№6 Нарушение запрета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…отворили ему дверь. А тот , кто вошел, был волк.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№7 Действие врага</w:t>
      </w:r>
      <w:proofErr w:type="gramStart"/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42AA">
        <w:rPr>
          <w:rFonts w:ascii="Times New Roman" w:hAnsi="Times New Roman" w:cs="Times New Roman"/>
          <w:sz w:val="28"/>
          <w:szCs w:val="28"/>
        </w:rPr>
        <w:t>сех их нашел волк и не стал долго разбираться: разинул пасть и проглотил одного за другим.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№8 Возвращение домой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Приходит вскоре старая коза из лесу домой.</w:t>
      </w:r>
      <w:r w:rsidRPr="006B42AA">
        <w:rPr>
          <w:rFonts w:ascii="Times New Roman" w:hAnsi="Times New Roman" w:cs="Times New Roman"/>
          <w:sz w:val="28"/>
          <w:szCs w:val="28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№9 Враг поврежден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Вот вспорола она чудовищу брюхо,- тут и выскочили один за другим все семеро. Натащили тут семеро козлят много-много камней и засунули их волку в брюхо столько, сколько влезло. Подошел к колодцу, наклонился к воде, так там и утонул.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№10 Счастливый конец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- Волк утонул! – и стали на радостях плясать вместе со своей матушкой.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b/>
          <w:sz w:val="28"/>
          <w:szCs w:val="28"/>
          <w:u w:val="single"/>
        </w:rPr>
        <w:t>№11 Мораль</w:t>
      </w:r>
      <w:r>
        <w:rPr>
          <w:b/>
          <w:sz w:val="28"/>
          <w:szCs w:val="28"/>
          <w:u w:val="single"/>
        </w:rPr>
        <w:br/>
      </w:r>
      <w:proofErr w:type="gramStart"/>
      <w:r w:rsidRPr="006B42AA">
        <w:rPr>
          <w:rFonts w:ascii="Times New Roman" w:hAnsi="Times New Roman" w:cs="Times New Roman"/>
          <w:sz w:val="28"/>
          <w:szCs w:val="28"/>
        </w:rPr>
        <w:t>Мораль</w:t>
      </w:r>
      <w:proofErr w:type="gramEnd"/>
      <w:r w:rsidRPr="006B42AA">
        <w:rPr>
          <w:rFonts w:ascii="Times New Roman" w:hAnsi="Times New Roman" w:cs="Times New Roman"/>
          <w:sz w:val="28"/>
          <w:szCs w:val="28"/>
        </w:rPr>
        <w:t>:</w:t>
      </w:r>
      <w:r w:rsidRPr="006B42AA">
        <w:rPr>
          <w:rFonts w:ascii="Times New Roman" w:hAnsi="Times New Roman" w:cs="Times New Roman"/>
          <w:sz w:val="28"/>
          <w:szCs w:val="28"/>
        </w:rPr>
        <w:tab/>
        <w:t xml:space="preserve"> - Слушайся маму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 xml:space="preserve">- Никогда не открывай дверь незнакомцам, а если никого из </w:t>
      </w:r>
      <w:r w:rsidRPr="006B42AA">
        <w:rPr>
          <w:rFonts w:ascii="Times New Roman" w:hAnsi="Times New Roman" w:cs="Times New Roman"/>
          <w:sz w:val="28"/>
          <w:szCs w:val="28"/>
        </w:rPr>
        <w:tab/>
        <w:t xml:space="preserve">      взрослых нет дома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2AA">
        <w:rPr>
          <w:rFonts w:ascii="Times New Roman" w:hAnsi="Times New Roman" w:cs="Times New Roman"/>
          <w:sz w:val="28"/>
          <w:szCs w:val="28"/>
        </w:rPr>
        <w:t>–   вообще не подходи к двери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- Никогда не впускайте незнакомых людей в свой дом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 xml:space="preserve">- Не верь обещаниям посторонних людей и не иди у них на </w:t>
      </w:r>
      <w:r w:rsidRPr="006B42AA">
        <w:rPr>
          <w:rFonts w:ascii="Times New Roman" w:hAnsi="Times New Roman" w:cs="Times New Roman"/>
          <w:sz w:val="28"/>
          <w:szCs w:val="28"/>
        </w:rPr>
        <w:tab/>
        <w:t xml:space="preserve">     поводу</w:t>
      </w:r>
      <w:r>
        <w:rPr>
          <w:b/>
          <w:sz w:val="28"/>
          <w:szCs w:val="28"/>
          <w:u w:val="single"/>
        </w:rPr>
        <w:br/>
      </w:r>
      <w:r w:rsidRPr="006B42AA">
        <w:rPr>
          <w:rFonts w:ascii="Times New Roman" w:hAnsi="Times New Roman" w:cs="Times New Roman"/>
          <w:sz w:val="28"/>
          <w:szCs w:val="28"/>
        </w:rPr>
        <w:t>- Добро всегда сильнее зла</w:t>
      </w:r>
    </w:p>
    <w:p w:rsidR="00F917C7" w:rsidRPr="004B7D7E" w:rsidRDefault="00F917C7" w:rsidP="00D07C55">
      <w:pPr>
        <w:rPr>
          <w:rFonts w:ascii="Times New Roman" w:hAnsi="Times New Roman" w:cs="Times New Roman"/>
          <w:sz w:val="28"/>
          <w:szCs w:val="28"/>
        </w:rPr>
      </w:pPr>
    </w:p>
    <w:sectPr w:rsidR="00F917C7" w:rsidRPr="004B7D7E" w:rsidSect="006B42A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6136"/>
    <w:multiLevelType w:val="hybridMultilevel"/>
    <w:tmpl w:val="E300F4E0"/>
    <w:lvl w:ilvl="0" w:tplc="D78462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CB2ECB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BA874A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2D282D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62C7CC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2DEF1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DF2AA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9902BD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91A5C0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8A"/>
    <w:rsid w:val="0006458C"/>
    <w:rsid w:val="004B7D7E"/>
    <w:rsid w:val="00624CE7"/>
    <w:rsid w:val="006B42AA"/>
    <w:rsid w:val="008730BD"/>
    <w:rsid w:val="00946B73"/>
    <w:rsid w:val="00A64540"/>
    <w:rsid w:val="00BB298A"/>
    <w:rsid w:val="00BD1B31"/>
    <w:rsid w:val="00D07C55"/>
    <w:rsid w:val="00D34A63"/>
    <w:rsid w:val="00DC0179"/>
    <w:rsid w:val="00F9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7C55"/>
    <w:rPr>
      <w:b/>
      <w:bCs/>
    </w:rPr>
  </w:style>
  <w:style w:type="character" w:customStyle="1" w:styleId="c12">
    <w:name w:val="c12"/>
    <w:basedOn w:val="a0"/>
    <w:rsid w:val="00D07C55"/>
  </w:style>
  <w:style w:type="character" w:customStyle="1" w:styleId="c17">
    <w:name w:val="c17"/>
    <w:basedOn w:val="a0"/>
    <w:rsid w:val="00D07C55"/>
  </w:style>
  <w:style w:type="character" w:customStyle="1" w:styleId="c0">
    <w:name w:val="c0"/>
    <w:basedOn w:val="a0"/>
    <w:rsid w:val="00D07C55"/>
  </w:style>
  <w:style w:type="paragraph" w:customStyle="1" w:styleId="c2">
    <w:name w:val="c2"/>
    <w:basedOn w:val="a"/>
    <w:rsid w:val="00D0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07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7C55"/>
    <w:rPr>
      <w:b/>
      <w:bCs/>
    </w:rPr>
  </w:style>
  <w:style w:type="character" w:customStyle="1" w:styleId="c12">
    <w:name w:val="c12"/>
    <w:basedOn w:val="a0"/>
    <w:rsid w:val="00D07C55"/>
  </w:style>
  <w:style w:type="character" w:customStyle="1" w:styleId="c17">
    <w:name w:val="c17"/>
    <w:basedOn w:val="a0"/>
    <w:rsid w:val="00D07C55"/>
  </w:style>
  <w:style w:type="character" w:customStyle="1" w:styleId="c0">
    <w:name w:val="c0"/>
    <w:basedOn w:val="a0"/>
    <w:rsid w:val="00D07C55"/>
  </w:style>
  <w:style w:type="paragraph" w:customStyle="1" w:styleId="c2">
    <w:name w:val="c2"/>
    <w:basedOn w:val="a"/>
    <w:rsid w:val="00D0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07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Шахрузат</cp:lastModifiedBy>
  <cp:revision>2</cp:revision>
  <cp:lastPrinted>2020-03-18T02:30:00Z</cp:lastPrinted>
  <dcterms:created xsi:type="dcterms:W3CDTF">2026-06-04T18:08:00Z</dcterms:created>
  <dcterms:modified xsi:type="dcterms:W3CDTF">2026-06-04T18:08:00Z</dcterms:modified>
</cp:coreProperties>
</file>