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28C4D" w14:textId="77777777" w:rsidR="003D1A0F" w:rsidRPr="00650E72" w:rsidRDefault="003D1A0F" w:rsidP="003D1A0F">
      <w:pPr>
        <w:jc w:val="center"/>
        <w:rPr>
          <w:b/>
          <w:sz w:val="28"/>
          <w:szCs w:val="28"/>
        </w:rPr>
      </w:pPr>
      <w:bookmarkStart w:id="0" w:name="_Hlk210559482"/>
      <w:bookmarkEnd w:id="0"/>
      <w:r w:rsidRPr="00650E72">
        <w:rPr>
          <w:b/>
          <w:sz w:val="28"/>
          <w:szCs w:val="28"/>
        </w:rPr>
        <w:t>КОНСПЕКТ</w:t>
      </w:r>
    </w:p>
    <w:p w14:paraId="7E6D2B34" w14:textId="77777777" w:rsidR="003D1A0F" w:rsidRPr="00650E72" w:rsidRDefault="003D1A0F" w:rsidP="003D1A0F">
      <w:pPr>
        <w:jc w:val="center"/>
        <w:rPr>
          <w:b/>
          <w:sz w:val="28"/>
          <w:szCs w:val="28"/>
        </w:rPr>
      </w:pPr>
      <w:r w:rsidRPr="00650E72">
        <w:rPr>
          <w:b/>
          <w:sz w:val="28"/>
          <w:szCs w:val="28"/>
        </w:rPr>
        <w:t>непосредственной образовательной деятельности</w:t>
      </w:r>
    </w:p>
    <w:p w14:paraId="3D1F63CD" w14:textId="77777777" w:rsidR="003D1A0F" w:rsidRPr="00650E72" w:rsidRDefault="003D1A0F" w:rsidP="003D1A0F">
      <w:pPr>
        <w:jc w:val="both"/>
        <w:rPr>
          <w:b/>
          <w:sz w:val="28"/>
          <w:szCs w:val="28"/>
        </w:rPr>
      </w:pPr>
    </w:p>
    <w:p w14:paraId="78447753" w14:textId="77777777" w:rsidR="003D1A0F" w:rsidRPr="00650E72" w:rsidRDefault="003D1A0F" w:rsidP="003D1A0F">
      <w:pPr>
        <w:jc w:val="both"/>
        <w:rPr>
          <w:b/>
          <w:sz w:val="28"/>
          <w:szCs w:val="28"/>
        </w:rPr>
      </w:pPr>
      <w:r w:rsidRPr="00650E72">
        <w:rPr>
          <w:b/>
          <w:sz w:val="28"/>
          <w:szCs w:val="28"/>
        </w:rPr>
        <w:t xml:space="preserve">Ф.И.О., должность педагога: </w:t>
      </w:r>
      <w:r w:rsidRPr="00650E72">
        <w:rPr>
          <w:sz w:val="28"/>
          <w:szCs w:val="28"/>
        </w:rPr>
        <w:t>Т.В. Озерная, воспитатель</w:t>
      </w:r>
    </w:p>
    <w:p w14:paraId="75A2B2C5" w14:textId="77777777" w:rsidR="003D1A0F" w:rsidRPr="00650E72" w:rsidRDefault="003D1A0F" w:rsidP="003D1A0F">
      <w:pPr>
        <w:jc w:val="both"/>
        <w:rPr>
          <w:sz w:val="28"/>
          <w:szCs w:val="28"/>
        </w:rPr>
      </w:pPr>
      <w:r w:rsidRPr="00650E72">
        <w:rPr>
          <w:b/>
          <w:sz w:val="28"/>
          <w:szCs w:val="28"/>
        </w:rPr>
        <w:t xml:space="preserve">Направление развития: </w:t>
      </w:r>
      <w:r w:rsidRPr="00DA3FA7">
        <w:rPr>
          <w:sz w:val="28"/>
          <w:szCs w:val="28"/>
        </w:rPr>
        <w:t>познавательно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>речевое</w:t>
      </w:r>
    </w:p>
    <w:p w14:paraId="7DB12713" w14:textId="77777777" w:rsidR="003D1A0F" w:rsidRDefault="003D1A0F" w:rsidP="003D1A0F">
      <w:pPr>
        <w:jc w:val="both"/>
        <w:rPr>
          <w:sz w:val="28"/>
          <w:szCs w:val="28"/>
        </w:rPr>
      </w:pPr>
      <w:r w:rsidRPr="00650E72">
        <w:rPr>
          <w:b/>
          <w:sz w:val="28"/>
          <w:szCs w:val="28"/>
        </w:rPr>
        <w:t xml:space="preserve">Доминирующая образовательная область: </w:t>
      </w:r>
      <w:r>
        <w:rPr>
          <w:sz w:val="28"/>
          <w:szCs w:val="28"/>
        </w:rPr>
        <w:t>речевое развитие</w:t>
      </w:r>
    </w:p>
    <w:p w14:paraId="1034F951" w14:textId="77777777" w:rsidR="003D1A0F" w:rsidRPr="00650E72" w:rsidRDefault="003D1A0F" w:rsidP="003D1A0F">
      <w:pPr>
        <w:jc w:val="both"/>
        <w:rPr>
          <w:sz w:val="28"/>
          <w:szCs w:val="28"/>
        </w:rPr>
      </w:pPr>
      <w:r w:rsidRPr="00C47C29">
        <w:rPr>
          <w:b/>
          <w:sz w:val="28"/>
          <w:szCs w:val="28"/>
        </w:rPr>
        <w:t>Тип НОД</w:t>
      </w:r>
      <w:r>
        <w:rPr>
          <w:sz w:val="28"/>
          <w:szCs w:val="28"/>
        </w:rPr>
        <w:t>:</w:t>
      </w:r>
      <w:r w:rsidRPr="001057FF">
        <w:rPr>
          <w:sz w:val="28"/>
          <w:szCs w:val="28"/>
        </w:rPr>
        <w:t xml:space="preserve"> интегрированное</w:t>
      </w:r>
      <w:r>
        <w:rPr>
          <w:sz w:val="28"/>
          <w:szCs w:val="28"/>
        </w:rPr>
        <w:t xml:space="preserve"> детско-родительское</w:t>
      </w:r>
    </w:p>
    <w:p w14:paraId="5B4D642D" w14:textId="77777777" w:rsidR="003D1A0F" w:rsidRDefault="003D1A0F" w:rsidP="003D1A0F">
      <w:pPr>
        <w:shd w:val="clear" w:color="auto" w:fill="FFFFFF"/>
        <w:rPr>
          <w:b/>
          <w:bCs/>
          <w:sz w:val="28"/>
          <w:szCs w:val="28"/>
        </w:rPr>
      </w:pPr>
      <w:r w:rsidRPr="00650E72">
        <w:rPr>
          <w:b/>
          <w:sz w:val="28"/>
          <w:szCs w:val="28"/>
        </w:rPr>
        <w:t xml:space="preserve">Тема: </w:t>
      </w:r>
      <w:r w:rsidRPr="006026A4">
        <w:rPr>
          <w:b/>
          <w:bCs/>
          <w:sz w:val="28"/>
          <w:szCs w:val="28"/>
        </w:rPr>
        <w:t>«Путешествие в страну сказок»</w:t>
      </w:r>
    </w:p>
    <w:p w14:paraId="430904B0" w14:textId="77777777" w:rsidR="003D1A0F" w:rsidRPr="00650E72" w:rsidRDefault="003D1A0F" w:rsidP="003D1A0F">
      <w:pPr>
        <w:jc w:val="both"/>
        <w:rPr>
          <w:sz w:val="28"/>
          <w:szCs w:val="28"/>
        </w:rPr>
      </w:pPr>
      <w:r w:rsidRPr="00650E72">
        <w:rPr>
          <w:b/>
          <w:sz w:val="28"/>
          <w:szCs w:val="28"/>
        </w:rPr>
        <w:t xml:space="preserve">Возрастная группа: </w:t>
      </w:r>
      <w:r>
        <w:rPr>
          <w:sz w:val="28"/>
          <w:szCs w:val="28"/>
        </w:rPr>
        <w:t xml:space="preserve">средняя </w:t>
      </w:r>
      <w:r w:rsidRPr="00650E72">
        <w:rPr>
          <w:sz w:val="28"/>
          <w:szCs w:val="28"/>
        </w:rPr>
        <w:t xml:space="preserve"> группа</w:t>
      </w:r>
    </w:p>
    <w:p w14:paraId="4C05B4D2" w14:textId="77777777" w:rsidR="003D1A0F" w:rsidRPr="00650E72" w:rsidRDefault="003D1A0F" w:rsidP="003D1A0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Интеграция образовательных </w:t>
      </w:r>
      <w:r w:rsidRPr="00650E72">
        <w:rPr>
          <w:b/>
          <w:sz w:val="28"/>
          <w:szCs w:val="28"/>
        </w:rPr>
        <w:t>областей:</w:t>
      </w:r>
      <w:r>
        <w:rPr>
          <w:sz w:val="28"/>
          <w:szCs w:val="28"/>
        </w:rPr>
        <w:t xml:space="preserve"> познавательное развитие,  социально-коммуникативное развитие, физическое развитие, художественно-эстетическое развитие</w:t>
      </w:r>
      <w:r w:rsidRPr="00650E72">
        <w:rPr>
          <w:sz w:val="28"/>
          <w:szCs w:val="28"/>
        </w:rPr>
        <w:t>.</w:t>
      </w:r>
    </w:p>
    <w:p w14:paraId="11F6B0D0" w14:textId="77777777" w:rsidR="003D1A0F" w:rsidRDefault="003D1A0F" w:rsidP="003D1A0F">
      <w:pPr>
        <w:jc w:val="both"/>
        <w:rPr>
          <w:sz w:val="28"/>
          <w:szCs w:val="28"/>
        </w:rPr>
      </w:pPr>
      <w:r w:rsidRPr="00650E72">
        <w:rPr>
          <w:b/>
          <w:sz w:val="28"/>
          <w:szCs w:val="28"/>
        </w:rPr>
        <w:t xml:space="preserve">Вид детской деятельности: </w:t>
      </w:r>
      <w:r w:rsidRPr="00650E72">
        <w:rPr>
          <w:sz w:val="28"/>
          <w:szCs w:val="28"/>
        </w:rPr>
        <w:t>игровая,</w:t>
      </w:r>
      <w:r w:rsidRPr="00C47C2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речевая, </w:t>
      </w:r>
      <w:r w:rsidRPr="00650E72">
        <w:rPr>
          <w:sz w:val="28"/>
          <w:szCs w:val="28"/>
        </w:rPr>
        <w:t>двигательная, коммуникативна</w:t>
      </w:r>
      <w:r>
        <w:rPr>
          <w:sz w:val="28"/>
          <w:szCs w:val="28"/>
        </w:rPr>
        <w:t>я, музыкально-художественная.</w:t>
      </w:r>
    </w:p>
    <w:p w14:paraId="3FE9CAD8" w14:textId="77777777" w:rsidR="003D1A0F" w:rsidRPr="001057FF" w:rsidRDefault="003D1A0F" w:rsidP="003D1A0F">
      <w:pPr>
        <w:shd w:val="clear" w:color="auto" w:fill="FFFFFF"/>
        <w:rPr>
          <w:sz w:val="28"/>
          <w:szCs w:val="28"/>
        </w:rPr>
      </w:pPr>
      <w:r w:rsidRPr="00650E72">
        <w:rPr>
          <w:b/>
          <w:sz w:val="28"/>
          <w:szCs w:val="28"/>
        </w:rPr>
        <w:t>Методы и приемы:</w:t>
      </w:r>
      <w:r w:rsidRPr="00C47C29">
        <w:rPr>
          <w:sz w:val="28"/>
          <w:szCs w:val="28"/>
        </w:rPr>
        <w:t xml:space="preserve"> </w:t>
      </w:r>
    </w:p>
    <w:p w14:paraId="07178B8D" w14:textId="77777777" w:rsidR="003D1A0F" w:rsidRPr="001057FF" w:rsidRDefault="003D1A0F" w:rsidP="003D1A0F">
      <w:pPr>
        <w:numPr>
          <w:ilvl w:val="0"/>
          <w:numId w:val="1"/>
        </w:numPr>
        <w:shd w:val="clear" w:color="auto" w:fill="FFFFF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и</w:t>
      </w:r>
      <w:r w:rsidRPr="001057FF">
        <w:rPr>
          <w:sz w:val="28"/>
          <w:szCs w:val="28"/>
        </w:rPr>
        <w:t>гров</w:t>
      </w:r>
      <w:r>
        <w:rPr>
          <w:sz w:val="28"/>
          <w:szCs w:val="28"/>
        </w:rPr>
        <w:t>ой  метод</w:t>
      </w:r>
      <w:r w:rsidRPr="001057FF">
        <w:rPr>
          <w:sz w:val="28"/>
          <w:szCs w:val="28"/>
        </w:rPr>
        <w:t>,</w:t>
      </w:r>
    </w:p>
    <w:p w14:paraId="2D5153DA" w14:textId="77777777" w:rsidR="003D1A0F" w:rsidRPr="001057FF" w:rsidRDefault="003D1A0F" w:rsidP="003D1A0F">
      <w:pPr>
        <w:numPr>
          <w:ilvl w:val="0"/>
          <w:numId w:val="1"/>
        </w:numPr>
        <w:shd w:val="clear" w:color="auto" w:fill="FFFFFF"/>
        <w:spacing w:line="276" w:lineRule="auto"/>
        <w:ind w:left="0"/>
        <w:rPr>
          <w:sz w:val="28"/>
          <w:szCs w:val="28"/>
        </w:rPr>
      </w:pPr>
      <w:r w:rsidRPr="001057FF">
        <w:rPr>
          <w:sz w:val="28"/>
          <w:szCs w:val="28"/>
        </w:rPr>
        <w:t>метод программированных заданий,</w:t>
      </w:r>
    </w:p>
    <w:p w14:paraId="240A8B71" w14:textId="77777777" w:rsidR="003D1A0F" w:rsidRDefault="003D1A0F" w:rsidP="003D1A0F">
      <w:pPr>
        <w:numPr>
          <w:ilvl w:val="0"/>
          <w:numId w:val="2"/>
        </w:numPr>
        <w:shd w:val="clear" w:color="auto" w:fill="FFFFF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словесный  метод,</w:t>
      </w:r>
    </w:p>
    <w:p w14:paraId="43943F33" w14:textId="77777777" w:rsidR="003D1A0F" w:rsidRDefault="003D1A0F" w:rsidP="003D1A0F">
      <w:pPr>
        <w:numPr>
          <w:ilvl w:val="0"/>
          <w:numId w:val="2"/>
        </w:numPr>
        <w:shd w:val="clear" w:color="auto" w:fill="FFFFF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наглядный метод,</w:t>
      </w:r>
    </w:p>
    <w:p w14:paraId="29495681" w14:textId="77777777" w:rsidR="003D1A0F" w:rsidRDefault="003D1A0F" w:rsidP="003D1A0F">
      <w:pPr>
        <w:numPr>
          <w:ilvl w:val="0"/>
          <w:numId w:val="2"/>
        </w:numPr>
        <w:shd w:val="clear" w:color="auto" w:fill="FFFFF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практический метод,</w:t>
      </w:r>
    </w:p>
    <w:p w14:paraId="7D885792" w14:textId="77777777" w:rsidR="003D1A0F" w:rsidRPr="00950C72" w:rsidRDefault="003D1A0F" w:rsidP="003D1A0F">
      <w:pPr>
        <w:numPr>
          <w:ilvl w:val="0"/>
          <w:numId w:val="2"/>
        </w:numPr>
        <w:shd w:val="clear" w:color="auto" w:fill="FFFFFF"/>
        <w:spacing w:line="276" w:lineRule="auto"/>
        <w:ind w:left="0"/>
        <w:rPr>
          <w:sz w:val="28"/>
          <w:szCs w:val="28"/>
        </w:rPr>
      </w:pPr>
      <w:r>
        <w:rPr>
          <w:sz w:val="28"/>
          <w:szCs w:val="28"/>
        </w:rPr>
        <w:t>метод контроля и стимулирования.</w:t>
      </w:r>
    </w:p>
    <w:p w14:paraId="72946B88" w14:textId="77777777" w:rsidR="003D1A0F" w:rsidRPr="001057FF" w:rsidRDefault="003D1A0F" w:rsidP="003D1A0F">
      <w:pPr>
        <w:shd w:val="clear" w:color="auto" w:fill="FFFFFF"/>
        <w:rPr>
          <w:sz w:val="28"/>
          <w:szCs w:val="28"/>
        </w:rPr>
      </w:pPr>
      <w:r w:rsidRPr="00C47C29">
        <w:rPr>
          <w:b/>
          <w:sz w:val="28"/>
          <w:szCs w:val="28"/>
        </w:rPr>
        <w:t>Форма организации</w:t>
      </w:r>
      <w:r>
        <w:rPr>
          <w:sz w:val="28"/>
          <w:szCs w:val="28"/>
        </w:rPr>
        <w:t>: фронтальн</w:t>
      </w:r>
      <w:r w:rsidRPr="001057FF">
        <w:rPr>
          <w:sz w:val="28"/>
          <w:szCs w:val="28"/>
        </w:rPr>
        <w:t>ая.</w:t>
      </w:r>
    </w:p>
    <w:p w14:paraId="42EE250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Методическое обеспечение: </w:t>
      </w:r>
      <w:r>
        <w:rPr>
          <w:b/>
          <w:bCs/>
          <w:color w:val="000000"/>
          <w:sz w:val="28"/>
          <w:szCs w:val="28"/>
        </w:rPr>
        <w:t xml:space="preserve"> </w:t>
      </w:r>
      <w:r w:rsidRPr="00950C72">
        <w:rPr>
          <w:color w:val="000000"/>
          <w:sz w:val="28"/>
          <w:szCs w:val="28"/>
          <w:shd w:val="clear" w:color="auto" w:fill="FFFFFF"/>
        </w:rPr>
        <w:t>мультимедийный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950C72">
        <w:rPr>
          <w:color w:val="000000"/>
          <w:sz w:val="28"/>
          <w:szCs w:val="28"/>
          <w:shd w:val="clear" w:color="auto" w:fill="FFFFFF"/>
        </w:rPr>
        <w:t xml:space="preserve"> проектор,</w:t>
      </w:r>
      <w:r>
        <w:rPr>
          <w:color w:val="000000"/>
          <w:sz w:val="28"/>
          <w:szCs w:val="28"/>
          <w:shd w:val="clear" w:color="auto" w:fill="FFFFFF"/>
        </w:rPr>
        <w:t xml:space="preserve"> экран, штатив,</w:t>
      </w:r>
      <w:r w:rsidRPr="00950C72">
        <w:rPr>
          <w:color w:val="000000"/>
          <w:sz w:val="28"/>
          <w:szCs w:val="28"/>
          <w:shd w:val="clear" w:color="auto" w:fill="FFFFFF"/>
        </w:rPr>
        <w:t xml:space="preserve"> музыкальный центр, волшебный цветок с заданиями, замок, домики для сказки «</w:t>
      </w:r>
      <w:proofErr w:type="spellStart"/>
      <w:r w:rsidRPr="00950C72">
        <w:rPr>
          <w:color w:val="000000"/>
          <w:sz w:val="28"/>
          <w:szCs w:val="28"/>
          <w:shd w:val="clear" w:color="auto" w:fill="FFFFFF"/>
        </w:rPr>
        <w:t>Заюшкина</w:t>
      </w:r>
      <w:proofErr w:type="spellEnd"/>
      <w:r w:rsidRPr="00950C72">
        <w:rPr>
          <w:color w:val="000000"/>
          <w:sz w:val="28"/>
          <w:szCs w:val="28"/>
          <w:shd w:val="clear" w:color="auto" w:fill="FFFFFF"/>
        </w:rPr>
        <w:t xml:space="preserve"> избушка», </w:t>
      </w:r>
      <w:r>
        <w:rPr>
          <w:color w:val="000000"/>
          <w:sz w:val="28"/>
          <w:szCs w:val="28"/>
          <w:shd w:val="clear" w:color="auto" w:fill="FFFFFF"/>
        </w:rPr>
        <w:t xml:space="preserve">костюмы, </w:t>
      </w:r>
      <w:r w:rsidRPr="00950C72">
        <w:rPr>
          <w:color w:val="000000"/>
          <w:sz w:val="28"/>
          <w:szCs w:val="28"/>
          <w:shd w:val="clear" w:color="auto" w:fill="FFFFFF"/>
        </w:rPr>
        <w:t>клубок, ларец, игра «Бюро находок», телефон, очки, избушка,  ёлочки, презентация «Отгадай загадки»</w:t>
      </w:r>
      <w:r>
        <w:rPr>
          <w:color w:val="000000"/>
          <w:sz w:val="28"/>
          <w:szCs w:val="28"/>
          <w:shd w:val="clear" w:color="auto" w:fill="FFFFFF"/>
        </w:rPr>
        <w:t>, «Моделирование сказок»</w:t>
      </w:r>
      <w:r w:rsidRPr="00950C72">
        <w:rPr>
          <w:color w:val="000000"/>
          <w:sz w:val="28"/>
          <w:szCs w:val="28"/>
          <w:shd w:val="clear" w:color="auto" w:fill="FFFFFF"/>
        </w:rPr>
        <w:t>.</w:t>
      </w:r>
    </w:p>
    <w:p w14:paraId="450FA203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Цель:</w:t>
      </w:r>
      <w:r>
        <w:rPr>
          <w:color w:val="000000"/>
          <w:sz w:val="28"/>
          <w:szCs w:val="28"/>
          <w:shd w:val="clear" w:color="auto" w:fill="FFFFFF"/>
        </w:rPr>
        <w:t xml:space="preserve"> Создание  у детей эмоционального  настроения, увлечение детей  сказочным сюжетом. Приобщение </w:t>
      </w:r>
      <w:r w:rsidRPr="006026A4">
        <w:rPr>
          <w:color w:val="000000"/>
          <w:sz w:val="28"/>
          <w:szCs w:val="28"/>
          <w:shd w:val="clear" w:color="auto" w:fill="FFFFFF"/>
        </w:rPr>
        <w:t xml:space="preserve"> родителей к воспитанию у детей любви к сказкам.</w:t>
      </w:r>
    </w:p>
    <w:p w14:paraId="03C71B78" w14:textId="77777777" w:rsidR="003D1A0F" w:rsidRPr="006026A4" w:rsidRDefault="003D1A0F" w:rsidP="003D1A0F">
      <w:pPr>
        <w:shd w:val="clear" w:color="auto" w:fill="FFFFFF"/>
        <w:rPr>
          <w:rFonts w:ascii="Verdana" w:hAnsi="Verdana"/>
          <w:color w:val="000000"/>
          <w:sz w:val="14"/>
          <w:szCs w:val="14"/>
        </w:rPr>
      </w:pPr>
      <w:r>
        <w:rPr>
          <w:b/>
          <w:bCs/>
          <w:color w:val="000000"/>
          <w:sz w:val="28"/>
          <w:szCs w:val="28"/>
        </w:rPr>
        <w:t>Задачи</w:t>
      </w:r>
      <w:r w:rsidRPr="006026A4">
        <w:rPr>
          <w:b/>
          <w:bCs/>
          <w:color w:val="000000"/>
          <w:sz w:val="28"/>
          <w:szCs w:val="28"/>
        </w:rPr>
        <w:t>:</w:t>
      </w:r>
    </w:p>
    <w:p w14:paraId="08757DEC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bCs/>
          <w:color w:val="000000"/>
          <w:sz w:val="28"/>
          <w:szCs w:val="28"/>
          <w:u w:val="single"/>
        </w:rPr>
      </w:pPr>
      <w:r w:rsidRPr="006026A4">
        <w:rPr>
          <w:bCs/>
          <w:color w:val="000000"/>
          <w:sz w:val="28"/>
          <w:szCs w:val="28"/>
          <w:u w:val="single"/>
        </w:rPr>
        <w:t>Обучающие:</w:t>
      </w:r>
    </w:p>
    <w:p w14:paraId="1E6C8A79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6026A4">
        <w:rPr>
          <w:color w:val="000000"/>
          <w:sz w:val="28"/>
          <w:szCs w:val="28"/>
          <w:shd w:val="clear" w:color="auto" w:fill="FFFFFF"/>
        </w:rPr>
        <w:t>- Обобщить знания детей о сказках.</w:t>
      </w:r>
    </w:p>
    <w:p w14:paraId="4508FF3A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6026A4">
        <w:rPr>
          <w:color w:val="000000"/>
          <w:sz w:val="28"/>
          <w:szCs w:val="28"/>
          <w:shd w:val="clear" w:color="auto" w:fill="FFFFFF"/>
        </w:rPr>
        <w:t>- Способствовать развитию всех компонентов диалогической речи, свободного общения с взрослыми и детьми.</w:t>
      </w:r>
    </w:p>
    <w:p w14:paraId="0534218D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6026A4">
        <w:rPr>
          <w:color w:val="000000"/>
          <w:sz w:val="28"/>
          <w:szCs w:val="28"/>
          <w:shd w:val="clear" w:color="auto" w:fill="FFFFFF"/>
        </w:rPr>
        <w:t xml:space="preserve">- Учить детей </w:t>
      </w:r>
      <w:proofErr w:type="spellStart"/>
      <w:r w:rsidRPr="006026A4">
        <w:rPr>
          <w:color w:val="000000"/>
          <w:sz w:val="28"/>
          <w:szCs w:val="28"/>
          <w:shd w:val="clear" w:color="auto" w:fill="FFFFFF"/>
        </w:rPr>
        <w:t>взаимогемизации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- </w:t>
      </w:r>
      <w:r w:rsidRPr="006026A4">
        <w:rPr>
          <w:color w:val="000000"/>
          <w:sz w:val="28"/>
          <w:szCs w:val="28"/>
          <w:shd w:val="clear" w:color="auto" w:fill="FFFFFF"/>
        </w:rPr>
        <w:t xml:space="preserve"> приёмом общего обнимания в кругу.</w:t>
      </w:r>
    </w:p>
    <w:p w14:paraId="3BF7CAA8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u w:val="single"/>
          <w:shd w:val="clear" w:color="auto" w:fill="FFFFFF"/>
        </w:rPr>
      </w:pPr>
      <w:r w:rsidRPr="006026A4">
        <w:rPr>
          <w:color w:val="000000"/>
          <w:sz w:val="28"/>
          <w:szCs w:val="28"/>
          <w:u w:val="single"/>
          <w:shd w:val="clear" w:color="auto" w:fill="FFFFFF"/>
        </w:rPr>
        <w:t>Воспитательные:</w:t>
      </w:r>
    </w:p>
    <w:p w14:paraId="2C265DDB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6026A4">
        <w:rPr>
          <w:color w:val="000000"/>
          <w:sz w:val="28"/>
          <w:szCs w:val="28"/>
          <w:shd w:val="clear" w:color="auto" w:fill="FFFFFF"/>
        </w:rPr>
        <w:t>Воспитывать доброжелательность, взаимопомощь, дружелюбие.</w:t>
      </w:r>
    </w:p>
    <w:p w14:paraId="56EB77B2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- Доставить удовольствие от совместной деятельности детей и взрослых</w:t>
      </w:r>
      <w:r w:rsidRPr="006026A4">
        <w:rPr>
          <w:color w:val="000000"/>
          <w:sz w:val="28"/>
          <w:szCs w:val="28"/>
          <w:shd w:val="clear" w:color="auto" w:fill="FFFFFF"/>
        </w:rPr>
        <w:t>.</w:t>
      </w:r>
    </w:p>
    <w:p w14:paraId="225BB90A" w14:textId="77777777" w:rsidR="003D1A0F" w:rsidRPr="004E4FF3" w:rsidRDefault="003D1A0F" w:rsidP="003D1A0F">
      <w:pPr>
        <w:shd w:val="clear" w:color="auto" w:fill="FFFFFF"/>
        <w:spacing w:before="100" w:beforeAutospacing="1" w:after="100" w:afterAutospacing="1"/>
        <w:rPr>
          <w:rStyle w:val="apple-converted-space"/>
          <w:color w:val="000000"/>
          <w:sz w:val="28"/>
          <w:szCs w:val="28"/>
          <w:u w:val="single"/>
        </w:rPr>
      </w:pPr>
      <w:r w:rsidRPr="006026A4">
        <w:rPr>
          <w:rStyle w:val="apple-converted-space"/>
          <w:color w:val="000000"/>
          <w:sz w:val="28"/>
          <w:szCs w:val="28"/>
          <w:u w:val="single"/>
        </w:rPr>
        <w:lastRenderedPageBreak/>
        <w:t>Развивающие:</w:t>
      </w:r>
    </w:p>
    <w:p w14:paraId="33D67226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28"/>
          <w:szCs w:val="28"/>
        </w:rPr>
      </w:pPr>
      <w:r>
        <w:rPr>
          <w:rStyle w:val="apple-converted-space"/>
          <w:color w:val="000000"/>
          <w:sz w:val="28"/>
          <w:szCs w:val="28"/>
        </w:rPr>
        <w:t xml:space="preserve">- </w:t>
      </w:r>
      <w:r w:rsidRPr="006026A4">
        <w:rPr>
          <w:color w:val="000000"/>
          <w:sz w:val="28"/>
          <w:szCs w:val="28"/>
          <w:shd w:val="clear" w:color="auto" w:fill="FFFFFF"/>
        </w:rPr>
        <w:t>Развивать умения узнавать сказки и их героев.</w:t>
      </w:r>
    </w:p>
    <w:p w14:paraId="44E5FA84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6026A4">
        <w:rPr>
          <w:color w:val="000000"/>
          <w:sz w:val="28"/>
          <w:szCs w:val="28"/>
          <w:shd w:val="clear" w:color="auto" w:fill="FFFFFF"/>
        </w:rPr>
        <w:t>Способствовать развитию координации движений, сообразительности, находчивости.</w:t>
      </w:r>
    </w:p>
    <w:p w14:paraId="45C86435" w14:textId="77777777" w:rsidR="003D1A0F" w:rsidRPr="006026A4" w:rsidRDefault="003D1A0F" w:rsidP="003D1A0F">
      <w:pPr>
        <w:shd w:val="clear" w:color="auto" w:fill="FFFFFF"/>
        <w:spacing w:before="100" w:beforeAutospacing="1" w:after="100" w:afterAutospacing="1"/>
        <w:rPr>
          <w:rFonts w:ascii="Verdana" w:hAnsi="Verdana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6026A4">
        <w:rPr>
          <w:color w:val="000000"/>
          <w:sz w:val="28"/>
          <w:szCs w:val="28"/>
          <w:shd w:val="clear" w:color="auto" w:fill="FFFFFF"/>
        </w:rPr>
        <w:t>Развивать творческое воображение, память, внимание, мышление.</w:t>
      </w:r>
    </w:p>
    <w:p w14:paraId="33B91F5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Ход</w:t>
      </w:r>
      <w:r>
        <w:rPr>
          <w:b/>
          <w:bCs/>
          <w:color w:val="000000"/>
          <w:sz w:val="28"/>
          <w:szCs w:val="28"/>
        </w:rPr>
        <w:t xml:space="preserve"> НОД</w:t>
      </w:r>
      <w:r w:rsidRPr="00950C72">
        <w:rPr>
          <w:b/>
          <w:bCs/>
          <w:color w:val="000000"/>
          <w:sz w:val="28"/>
          <w:szCs w:val="28"/>
        </w:rPr>
        <w:t>:</w:t>
      </w:r>
    </w:p>
    <w:p w14:paraId="5FF34D00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  <w:shd w:val="clear" w:color="auto" w:fill="FFFFFF"/>
        </w:rPr>
        <w:t>Ребята, посмотрите, сколько к нам пришло гостей. Давайте их поприветствуем, но сделаем это необычно. Повторяйте за мной и слова, и движения.</w:t>
      </w:r>
    </w:p>
    <w:p w14:paraId="13DDEC6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Игра: «Встреча друзей»</w:t>
      </w:r>
    </w:p>
    <w:p w14:paraId="43C287A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Давайте помашем рукой! Вот так (машем одной рукой)</w:t>
      </w:r>
    </w:p>
    <w:p w14:paraId="18DBDF67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Давайте помашем другой! Вот так (машем – другой)</w:t>
      </w:r>
    </w:p>
    <w:p w14:paraId="461626F1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Обеими вместе, дружней! (машем двумя руками)</w:t>
      </w:r>
    </w:p>
    <w:p w14:paraId="5AE0D20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Вот так мы встречаем гостей и друзей!</w:t>
      </w:r>
    </w:p>
    <w:p w14:paraId="7DE72924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Давайте обнимем соседа –</w:t>
      </w:r>
    </w:p>
    <w:p w14:paraId="282243EA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Вот так! (обнимаем соседа)</w:t>
      </w:r>
    </w:p>
    <w:p w14:paraId="459428F8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Давайте обнимем другого –</w:t>
      </w:r>
    </w:p>
    <w:p w14:paraId="5FF49E70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Вот так! (обнимаем другого)</w:t>
      </w:r>
    </w:p>
    <w:p w14:paraId="466F218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Давайте обнимемся вместе дружней!</w:t>
      </w:r>
    </w:p>
    <w:p w14:paraId="30670985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950C72">
        <w:rPr>
          <w:color w:val="000000"/>
          <w:sz w:val="28"/>
          <w:szCs w:val="28"/>
          <w:shd w:val="clear" w:color="auto" w:fill="FFFFFF"/>
        </w:rPr>
        <w:t>Вот так мы встречаем друзей и гостей!</w:t>
      </w:r>
    </w:p>
    <w:p w14:paraId="7BE5115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5068D14" wp14:editId="675EE9A4">
            <wp:extent cx="3429000" cy="2571750"/>
            <wp:effectExtent l="19050" t="0" r="0" b="0"/>
            <wp:docPr id="1" name="Рисунок 1" descr="C:\Users\Пользователь\Desktop\тат. викт. нод на аттест\100_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ат. викт. нод на аттест\100_4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D781F7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lastRenderedPageBreak/>
        <w:t>Воспитатель: </w:t>
      </w:r>
      <w:r w:rsidRPr="00950C72">
        <w:rPr>
          <w:color w:val="000000"/>
          <w:sz w:val="28"/>
          <w:szCs w:val="28"/>
          <w:shd w:val="clear" w:color="auto" w:fill="FFFFFF"/>
        </w:rPr>
        <w:t>Ребята, а вы любите отдыхать? А где вам больше всего нравится отдыхать? (ответы детей)</w:t>
      </w:r>
    </w:p>
    <w:p w14:paraId="6FA1934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Я поняла, что вы любите путешествовать. И сейчас мы с вами отправимся в путешествие в «Страну сказок».</w:t>
      </w:r>
    </w:p>
    <w:p w14:paraId="249D087B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С самого раннего детства вас окружают сказки. Их рассказывают вам мамы, папы, бабушки, воспитатели. Слушая сказки, вы проникаете в чудесный, загадочный и таинственный мир. В сказках совершаются самые невероятные чудеса. И я уверена, что в нашем путешествии, будет много чудес!</w:t>
      </w:r>
    </w:p>
    <w:p w14:paraId="375B14F3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А кого бы вы хотели пригласить в путешествие?</w:t>
      </w:r>
    </w:p>
    <w:p w14:paraId="3C3F85F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(зовём мамочек)</w:t>
      </w:r>
    </w:p>
    <w:p w14:paraId="6C025C52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i/>
          <w:iCs/>
          <w:color w:val="000000"/>
          <w:sz w:val="28"/>
          <w:szCs w:val="28"/>
        </w:rPr>
      </w:pPr>
      <w:r w:rsidRPr="00950C72">
        <w:rPr>
          <w:i/>
          <w:iCs/>
          <w:color w:val="000000"/>
          <w:sz w:val="28"/>
          <w:szCs w:val="28"/>
        </w:rPr>
        <w:t>Слышится телефонный звонок, воспитатель отвечает.</w:t>
      </w:r>
    </w:p>
    <w:p w14:paraId="319C939A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F362D51" wp14:editId="1C75561E">
            <wp:extent cx="3429635" cy="2572226"/>
            <wp:effectExtent l="19050" t="0" r="0" b="0"/>
            <wp:docPr id="2" name="Рисунок 2" descr="C:\Users\Пользователь\Desktop\тат. викт. нод на аттест\100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ат. викт. нод на аттест\100_43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2572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73E4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Мне позвонили ваши мамы и сказали, что они ждут нас в стране сказок. Как они там оказались? Очень странно. Ну, не будем гадать, а лучше отправимся в путь.</w:t>
      </w:r>
    </w:p>
    <w:p w14:paraId="027E1B7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А чтобы было веселей, споём мы песню для друзей.</w:t>
      </w:r>
    </w:p>
    <w:p w14:paraId="3AF16C7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u w:val="single"/>
        </w:rPr>
      </w:pPr>
      <w:r>
        <w:rPr>
          <w:b/>
          <w:bCs/>
          <w:color w:val="000000"/>
          <w:sz w:val="28"/>
          <w:szCs w:val="28"/>
        </w:rPr>
        <w:t xml:space="preserve">Песня  </w:t>
      </w:r>
      <w:r w:rsidRPr="00950C72">
        <w:rPr>
          <w:bCs/>
          <w:color w:val="000000"/>
          <w:sz w:val="28"/>
          <w:szCs w:val="28"/>
          <w:u w:val="single"/>
        </w:rPr>
        <w:t>«Дружба крепкая »</w:t>
      </w:r>
    </w:p>
    <w:p w14:paraId="5ADBEEB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  <w:shd w:val="clear" w:color="auto" w:fill="FFFFFF"/>
        </w:rPr>
        <w:t>Чтобы попасть в сказку, нам надо пройти невидимую дорожку. У меня случайно оказались специальные очки, сквозь них будет виден наш путь. Но, к сожалению, очки одни, поэтому становитесь за мной и повторяйте точно движения.</w:t>
      </w:r>
    </w:p>
    <w:p w14:paraId="42611A1A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По дорожке мы идём, прямо в сказку попадём.</w:t>
      </w:r>
    </w:p>
    <w:p w14:paraId="22331F74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На носочках тут шагать, спину ровно всем держать.</w:t>
      </w:r>
    </w:p>
    <w:p w14:paraId="1E4A6DF9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shd w:val="clear" w:color="auto" w:fill="FFFFFF"/>
        </w:rPr>
      </w:pPr>
      <w:r w:rsidRPr="00950C72">
        <w:rPr>
          <w:color w:val="000000"/>
          <w:sz w:val="28"/>
          <w:szCs w:val="28"/>
          <w:shd w:val="clear" w:color="auto" w:fill="FFFFFF"/>
        </w:rPr>
        <w:t>Кочки на пути, выше ноги подними.</w:t>
      </w:r>
    </w:p>
    <w:p w14:paraId="2869B237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C7580A2" wp14:editId="22D4A87C">
            <wp:extent cx="3429000" cy="2571750"/>
            <wp:effectExtent l="19050" t="0" r="0" b="0"/>
            <wp:docPr id="4" name="Рисунок 4" descr="C:\Users\Пользователь\Desktop\тат. викт. нод на аттест\100_4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ат. викт. нод на аттест\100_4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6A9C4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Друг за другом побежим, колонну ровной сохраним.</w:t>
      </w:r>
    </w:p>
    <w:p w14:paraId="210BB07A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Будем бегать и резвиться – главное не заблудиться.</w:t>
      </w:r>
    </w:p>
    <w:p w14:paraId="587DFDE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Вместе дружно все шагали, в сказку с вами мы попали!</w:t>
      </w:r>
    </w:p>
    <w:p w14:paraId="7483637B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i/>
          <w:iCs/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  <w:shd w:val="clear" w:color="auto" w:fill="FFFFFF"/>
        </w:rPr>
        <w:t>(</w:t>
      </w:r>
      <w:r w:rsidRPr="00950C72">
        <w:rPr>
          <w:i/>
          <w:iCs/>
          <w:color w:val="000000"/>
          <w:sz w:val="28"/>
          <w:szCs w:val="28"/>
        </w:rPr>
        <w:t>шторы закрыты, висит замок)</w:t>
      </w:r>
    </w:p>
    <w:p w14:paraId="6F8C659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</w:p>
    <w:p w14:paraId="782207BA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Ребята, путь закрыт и мамочек нигде не видно. Смотрите, какой красивый цветок, а на нём что-то написано: «Правильно ответите, замок и откроется». Мы уже с вами в сказке и вопросы, наверно будут сказочные.</w:t>
      </w:r>
    </w:p>
    <w:p w14:paraId="4C8F5B7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i/>
          <w:iCs/>
          <w:color w:val="000000"/>
          <w:sz w:val="28"/>
          <w:szCs w:val="28"/>
        </w:rPr>
        <w:t>Дети выполняют задания.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t>1</w:t>
      </w:r>
      <w:r w:rsidRPr="00950C72">
        <w:rPr>
          <w:color w:val="000000"/>
          <w:sz w:val="28"/>
          <w:szCs w:val="28"/>
        </w:rPr>
        <w:t>. Скажите, какого героя обманули на пирожках? (медведя)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t>2</w:t>
      </w:r>
      <w:r w:rsidRPr="00950C72">
        <w:rPr>
          <w:color w:val="000000"/>
          <w:sz w:val="28"/>
          <w:szCs w:val="28"/>
        </w:rPr>
        <w:t>. Что дед с бабой били-били не разбили? (яйцо)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t>3</w:t>
      </w:r>
      <w:r w:rsidRPr="00950C72">
        <w:rPr>
          <w:color w:val="000000"/>
          <w:sz w:val="28"/>
          <w:szCs w:val="28"/>
        </w:rPr>
        <w:t>. От кого сбежал колобок? (от бабы и деда)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t>4</w:t>
      </w:r>
      <w:r w:rsidRPr="00950C72">
        <w:rPr>
          <w:color w:val="000000"/>
          <w:sz w:val="28"/>
          <w:szCs w:val="28"/>
        </w:rPr>
        <w:t>. Кто первый нашёл теремок? (мышка)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>
        <w:rPr>
          <w:color w:val="000000"/>
          <w:sz w:val="28"/>
          <w:szCs w:val="28"/>
        </w:rPr>
        <w:t>5</w:t>
      </w:r>
      <w:r w:rsidRPr="00950C72">
        <w:rPr>
          <w:color w:val="000000"/>
          <w:sz w:val="28"/>
          <w:szCs w:val="28"/>
        </w:rPr>
        <w:t>. Кого унесли гуси-лебеди? (Иванушку)</w:t>
      </w:r>
    </w:p>
    <w:p w14:paraId="32B59A0F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i/>
          <w:iCs/>
          <w:color w:val="000000"/>
          <w:sz w:val="28"/>
          <w:szCs w:val="28"/>
        </w:rPr>
        <w:t>(шторы открываются, там стоит Баба Яга)</w:t>
      </w:r>
    </w:p>
    <w:p w14:paraId="7BE40E8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Баба Яга: </w:t>
      </w:r>
      <w:r w:rsidRPr="00950C72">
        <w:rPr>
          <w:color w:val="000000"/>
          <w:sz w:val="28"/>
          <w:szCs w:val="28"/>
        </w:rPr>
        <w:t>Что мамочек своих хотели увидеть, а встретили меня?!</w:t>
      </w:r>
    </w:p>
    <w:p w14:paraId="770D81FE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Это я вам звонила, и голосом ваших мам, дорогие деточки, сюда заманила!</w:t>
      </w:r>
    </w:p>
    <w:p w14:paraId="5C40D55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 w:rsidRPr="00D50B9A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3506A86" wp14:editId="4F13697A">
            <wp:extent cx="3429000" cy="2571750"/>
            <wp:effectExtent l="19050" t="0" r="0" b="0"/>
            <wp:docPr id="7" name="Рисунок 6" descr="C:\Users\Пользователь\Desktop\тат. викт. нод на аттест\100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ат. викт. нод на аттест\100_43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459CB6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Здравствуйте, уважаемая Баба Яга, так, где же находятся мамы ребят?</w:t>
      </w:r>
    </w:p>
    <w:p w14:paraId="0F99C2B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Баба Яга: </w:t>
      </w:r>
      <w:r w:rsidRPr="00950C72">
        <w:rPr>
          <w:color w:val="000000"/>
          <w:sz w:val="28"/>
          <w:szCs w:val="28"/>
        </w:rPr>
        <w:t>Ух, какие вежливые! Я уже и уважаемая. Ну, ладно, я тоже иногда добрая бываю. Слушайте меня, если вы выполните мои условия, тогда я верну вам ваших мамочек. Для этого вам предстоит пройти несколько испытаний. Вот вам волшебный ларец с подсказками. Выполните всё и я сдержу своё слово. </w:t>
      </w:r>
      <w:r w:rsidRPr="00950C72">
        <w:rPr>
          <w:i/>
          <w:iCs/>
          <w:color w:val="000000"/>
          <w:sz w:val="28"/>
          <w:szCs w:val="28"/>
        </w:rPr>
        <w:t>(убегает)</w:t>
      </w:r>
    </w:p>
    <w:p w14:paraId="18D0B796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Ну-ка ларчик покажи, что у тебя внутри? (разные вещи и клубок, достаём клубок и катим к экрану)</w:t>
      </w:r>
    </w:p>
    <w:p w14:paraId="1A1FB0B0" w14:textId="4FE2C04B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6C23C25" wp14:editId="548A3494">
            <wp:extent cx="3175000" cy="2381250"/>
            <wp:effectExtent l="19050" t="0" r="6350" b="0"/>
            <wp:docPr id="8" name="Рисунок 7" descr="C:\Users\Пользователь\Desktop\тат. викт. нод на аттест\100_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ат. викт. нод на аттест\100_4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 wp14:anchorId="48F7DFB4" wp14:editId="1236FDA7">
            <wp:extent cx="3181350" cy="2386012"/>
            <wp:effectExtent l="0" t="0" r="0" b="0"/>
            <wp:docPr id="9" name="Рисунок 8" descr="C:\Users\Пользователь\Desktop\тат. викт. нод на аттест\100_4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тат. викт. нод на аттест\100_4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823" cy="239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CA1672" w14:textId="3F94C7AB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right"/>
        <w:rPr>
          <w:color w:val="000000"/>
          <w:sz w:val="28"/>
          <w:szCs w:val="28"/>
        </w:rPr>
      </w:pPr>
    </w:p>
    <w:p w14:paraId="7FCBEA54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Голос:</w:t>
      </w:r>
    </w:p>
    <w:p w14:paraId="4CE98D54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Отгадаете загадки, то увидите отгадки!</w:t>
      </w:r>
    </w:p>
    <w:p w14:paraId="36DFB040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 </w:t>
      </w:r>
    </w:p>
    <w:p w14:paraId="3E794DD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Кто-то за кого-то ухватился крепко,</w:t>
      </w:r>
    </w:p>
    <w:p w14:paraId="4EABC243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Ох, никак не вытянуть, ох, засела крепко.</w:t>
      </w:r>
    </w:p>
    <w:p w14:paraId="2E48750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Но еще помощники скоро прибегут,</w:t>
      </w:r>
    </w:p>
    <w:p w14:paraId="2CBE94F1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lastRenderedPageBreak/>
        <w:t>Победит упрямицу дружный общий труд.</w:t>
      </w:r>
    </w:p>
    <w:p w14:paraId="26649DA5" w14:textId="77777777" w:rsidR="003D1A0F" w:rsidRDefault="003D1A0F" w:rsidP="003D1A0F">
      <w:pPr>
        <w:shd w:val="clear" w:color="auto" w:fill="FFFFFF"/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Кто засел так крепко? Кто же это? (Репка)</w:t>
      </w:r>
    </w:p>
    <w:p w14:paraId="7D009057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2D63AEF" wp14:editId="6F9F86B6">
            <wp:extent cx="3365500" cy="2524125"/>
            <wp:effectExtent l="19050" t="0" r="6350" b="0"/>
            <wp:docPr id="10" name="Рисунок 9" descr="C:\Users\Пользователь\Desktop\тат. викт. нод на аттест\100_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тат. викт. нод на аттест\100_44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AE4BC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 </w:t>
      </w:r>
    </w:p>
    <w:p w14:paraId="4E9EA40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Чашки три и три постели,</w:t>
      </w:r>
    </w:p>
    <w:p w14:paraId="370889D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Стульев тоже три, смотри,</w:t>
      </w:r>
    </w:p>
    <w:p w14:paraId="5D9D1EB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И жильцов здесь, в самом деле</w:t>
      </w:r>
    </w:p>
    <w:p w14:paraId="6FB097B0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Проживает ровно три.</w:t>
      </w:r>
    </w:p>
    <w:p w14:paraId="64B83E23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Как увидишь, сразу ясно:</w:t>
      </w:r>
    </w:p>
    <w:p w14:paraId="0B34A0A8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В гости к ним ходить опасно.</w:t>
      </w:r>
    </w:p>
    <w:p w14:paraId="7D03FBA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Убегай скорей, сестричка,</w:t>
      </w:r>
    </w:p>
    <w:p w14:paraId="1CD9754F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Из окна лети, как птичка.</w:t>
      </w:r>
    </w:p>
    <w:p w14:paraId="5D760A20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Убежала! Молодец!</w:t>
      </w:r>
    </w:p>
    <w:p w14:paraId="146F50D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Значит, сказке всей конец.</w:t>
      </w:r>
    </w:p>
    <w:p w14:paraId="0D7CC1B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По слогам читает Федя:</w:t>
      </w:r>
    </w:p>
    <w:p w14:paraId="062138A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Это сказка ... («Три медведя»)</w:t>
      </w:r>
    </w:p>
    <w:p w14:paraId="4386C24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 </w:t>
      </w:r>
    </w:p>
    <w:p w14:paraId="23D7B0FA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Бабушка девочку очень любила.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Шапочку красную ей подарила.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Девочка имя забыла свое.</w:t>
      </w:r>
    </w:p>
    <w:p w14:paraId="24AD2D7B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lastRenderedPageBreak/>
        <w:t>А ну, подскажите имя ее. (Красная Шапочка)</w:t>
      </w:r>
    </w:p>
    <w:p w14:paraId="22B6862D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Лечит он мышей и крыс,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Крокодилов, зайцев, лис,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Перевязывает ранки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Африканской обезьянке.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И любой нам подтвердит: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Это - доктор ... (Айболит)</w:t>
      </w:r>
    </w:p>
    <w:p w14:paraId="4F46328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 </w:t>
      </w:r>
    </w:p>
    <w:p w14:paraId="530E52F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Носик круглый, пятачком, 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Им в земле удобно рыться, 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Хвостик маленький крючком, 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Вместо туфелек - копытца. 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Трое их - и до чего же 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Братья дружные похожи. 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Отгадайте без подсказки, 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Кто герои этой сказки? (Три поросёнка)</w:t>
      </w:r>
    </w:p>
    <w:p w14:paraId="6792B93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 </w:t>
      </w:r>
    </w:p>
    <w:p w14:paraId="02D8056B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У отца был мальчик странный,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Необычный - деревянный.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Но любил папаша сына.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Что за странный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Человечек деревянный.</w:t>
      </w:r>
    </w:p>
    <w:p w14:paraId="34548136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На земле и под водой</w:t>
      </w:r>
    </w:p>
    <w:p w14:paraId="28EDB5F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Ищет ключик золотой?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Всюду нос сует он длинный.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Кто же это?.. (Буратино)</w:t>
      </w:r>
    </w:p>
    <w:p w14:paraId="426A5178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 </w:t>
      </w:r>
    </w:p>
    <w:p w14:paraId="03C43DCB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Вы знаете девушку эту,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Она в старой сказке воспета.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Работала, скромно жила,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Не видела ясного солнышка,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Вокруг - только грязь и зола.</w:t>
      </w:r>
      <w:r w:rsidRPr="00950C72">
        <w:rPr>
          <w:color w:val="000000"/>
          <w:sz w:val="28"/>
          <w:szCs w:val="28"/>
          <w:shd w:val="clear" w:color="auto" w:fill="FFFFFF"/>
        </w:rPr>
        <w:br/>
      </w:r>
      <w:r w:rsidRPr="00950C72">
        <w:rPr>
          <w:color w:val="000000"/>
          <w:sz w:val="28"/>
          <w:szCs w:val="28"/>
        </w:rPr>
        <w:t>А звали красавицу ... (Золушка)</w:t>
      </w:r>
    </w:p>
    <w:p w14:paraId="1A833604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i/>
          <w:iCs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(Выходят 2  мамы</w:t>
      </w:r>
      <w:r w:rsidRPr="00950C72">
        <w:rPr>
          <w:i/>
          <w:iCs/>
          <w:color w:val="000000"/>
          <w:sz w:val="28"/>
          <w:szCs w:val="28"/>
        </w:rPr>
        <w:t>)</w:t>
      </w:r>
    </w:p>
    <w:p w14:paraId="36BC03CE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5FFF48C" wp14:editId="57557626">
            <wp:extent cx="3340100" cy="2505075"/>
            <wp:effectExtent l="19050" t="0" r="0" b="0"/>
            <wp:docPr id="11" name="Рисунок 10" descr="C:\Users\Пользователь\Desktop\тат. викт. нод на аттест\100_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тат. викт. нод на аттест\100_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EAD33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>
        <w:rPr>
          <w:color w:val="000000"/>
          <w:sz w:val="28"/>
          <w:szCs w:val="28"/>
        </w:rPr>
        <w:t xml:space="preserve">Смотрите, вот и двух  мамочек  спасли. Ребята, ваши  мамы </w:t>
      </w:r>
      <w:r w:rsidRPr="00950C72">
        <w:rPr>
          <w:color w:val="000000"/>
          <w:sz w:val="28"/>
          <w:szCs w:val="28"/>
        </w:rPr>
        <w:t xml:space="preserve"> не полность</w:t>
      </w:r>
      <w:r>
        <w:rPr>
          <w:color w:val="000000"/>
          <w:sz w:val="28"/>
          <w:szCs w:val="28"/>
        </w:rPr>
        <w:t>ю от колдовства избавилась – они превратились в сказочных  героев</w:t>
      </w:r>
      <w:r w:rsidRPr="00950C72">
        <w:rPr>
          <w:color w:val="000000"/>
          <w:sz w:val="28"/>
          <w:szCs w:val="28"/>
        </w:rPr>
        <w:t>, отведи свою мамочку на сказочную полянку.</w:t>
      </w:r>
    </w:p>
    <w:p w14:paraId="7CB50B70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А нам не надо отчаиваться, пора в путь, спасать остальных мамочек!</w:t>
      </w:r>
    </w:p>
    <w:p w14:paraId="4884C591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(Клубок ведет к домику, на котором написано: «Бюро находок»)</w:t>
      </w:r>
    </w:p>
    <w:p w14:paraId="289C2B83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Ребята, сколько здесь разных вещей, интересно, для чего они предназначены?</w:t>
      </w:r>
    </w:p>
    <w:p w14:paraId="0A3E0048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Голос Бабы Яги:</w:t>
      </w:r>
      <w:r w:rsidRPr="00950C72">
        <w:rPr>
          <w:color w:val="000000"/>
          <w:sz w:val="28"/>
          <w:szCs w:val="28"/>
        </w:rPr>
        <w:t> Отгадаете, из какой сказки вещи, верну вам ещё двух мамочек!</w:t>
      </w:r>
    </w:p>
    <w:p w14:paraId="079D8CC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Игра: «Бюро находок»</w:t>
      </w:r>
    </w:p>
    <w:p w14:paraId="422E2766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Туфелька – «Золушка», самовар – «Муха - Цокотуха», ключик – «Приключение Буратино», скорлупка – «Дюймовочка», яйцо – «Курочка Ряба», варежка – «Рукавичка».</w:t>
      </w:r>
    </w:p>
    <w:p w14:paraId="7FAA58FB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4A2811A" wp14:editId="693F6822">
            <wp:extent cx="3590925" cy="2693194"/>
            <wp:effectExtent l="19050" t="0" r="9525" b="0"/>
            <wp:docPr id="12" name="Рисунок 11" descr="C:\Users\Пользователь\Desktop\тат. викт. нод на аттест\100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тат. викт. нод на аттест\100_4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93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2488B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08AC834" wp14:editId="272F434A">
            <wp:extent cx="3492500" cy="2619375"/>
            <wp:effectExtent l="19050" t="0" r="0" b="0"/>
            <wp:docPr id="13" name="Рисунок 12" descr="C:\Users\Пользователь\Desktop\тат. викт. нод на аттест\100_4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тат. викт. нод на аттест\100_4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9DFEA5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i/>
          <w:iCs/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>Выходят 2 мамы</w:t>
      </w:r>
      <w:r w:rsidRPr="00950C72">
        <w:rPr>
          <w:i/>
          <w:iCs/>
          <w:color w:val="000000"/>
          <w:sz w:val="28"/>
          <w:szCs w:val="28"/>
        </w:rPr>
        <w:t>)</w:t>
      </w:r>
    </w:p>
    <w:p w14:paraId="393EC6D3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B3543E6" wp14:editId="257ABC7A">
            <wp:extent cx="3594100" cy="2695575"/>
            <wp:effectExtent l="19050" t="0" r="6350" b="0"/>
            <wp:docPr id="14" name="Рисунок 13" descr="C:\Users\Пользователь\Desktop\тат. викт. нод на аттест\100_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тат. викт. нод на аттест\100_44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5E600C" w14:textId="77777777" w:rsidR="003D1A0F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>
        <w:rPr>
          <w:color w:val="000000"/>
          <w:sz w:val="28"/>
          <w:szCs w:val="28"/>
        </w:rPr>
        <w:t>Ну вот, ребята, уже мы с вами 4</w:t>
      </w:r>
      <w:r w:rsidRPr="00950C72">
        <w:rPr>
          <w:color w:val="000000"/>
          <w:sz w:val="28"/>
          <w:szCs w:val="28"/>
        </w:rPr>
        <w:t xml:space="preserve"> мамочки вернули, но они ещё заколдованы, превращены в сказочных героев. Давайте и их отведём на сказочную поляну. Клубочек наш катись и дорожку покажи! Смотрите, появились музыкальные инструменты, чтобы это значило?</w:t>
      </w:r>
    </w:p>
    <w:p w14:paraId="17978C9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709D59B4" wp14:editId="5F872FDF">
            <wp:extent cx="3733800" cy="2800350"/>
            <wp:effectExtent l="19050" t="0" r="0" b="0"/>
            <wp:docPr id="15" name="Рисунок 14" descr="C:\Users\Пользователь\Desktop\тат. викт. нод на аттест\100_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тат. викт. нод на аттест\100_44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F87935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Слышится голос Б.Я.: </w:t>
      </w:r>
      <w:r w:rsidRPr="00950C72">
        <w:rPr>
          <w:color w:val="000000"/>
          <w:sz w:val="28"/>
          <w:szCs w:val="28"/>
        </w:rPr>
        <w:t>Музыку слушайте внимательно,</w:t>
      </w:r>
    </w:p>
    <w:p w14:paraId="764EBA9F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Сказку отгадайте обязательно!</w:t>
      </w:r>
    </w:p>
    <w:p w14:paraId="455A53D5" w14:textId="77777777" w:rsidR="003D1A0F" w:rsidRPr="006D5CB0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  <w:u w:val="single"/>
        </w:rPr>
      </w:pPr>
      <w:r w:rsidRPr="00950C72">
        <w:rPr>
          <w:b/>
          <w:bCs/>
          <w:color w:val="000000"/>
          <w:sz w:val="28"/>
          <w:szCs w:val="28"/>
        </w:rPr>
        <w:t xml:space="preserve">Игра: </w:t>
      </w:r>
      <w:r w:rsidRPr="006D5CB0">
        <w:rPr>
          <w:bCs/>
          <w:color w:val="000000"/>
          <w:sz w:val="28"/>
          <w:szCs w:val="28"/>
          <w:u w:val="single"/>
        </w:rPr>
        <w:t>«Угадай песенку»</w:t>
      </w:r>
    </w:p>
    <w:p w14:paraId="354EE5C6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i/>
          <w:iCs/>
          <w:color w:val="000000"/>
          <w:sz w:val="28"/>
          <w:szCs w:val="28"/>
        </w:rPr>
        <w:t>(Выходит 1 мама)</w:t>
      </w:r>
    </w:p>
    <w:p w14:paraId="2ED1BD24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Вот Баба Яга, хитрая очень, всех м</w:t>
      </w:r>
      <w:r>
        <w:rPr>
          <w:color w:val="000000"/>
          <w:sz w:val="28"/>
          <w:szCs w:val="28"/>
        </w:rPr>
        <w:t xml:space="preserve">амочек заколдовала, отведите её </w:t>
      </w:r>
      <w:r w:rsidRPr="00950C72">
        <w:rPr>
          <w:color w:val="000000"/>
          <w:sz w:val="28"/>
          <w:szCs w:val="28"/>
        </w:rPr>
        <w:t>на волшебную поляну, а мы отправимся дальше. Ну-ка клубоче</w:t>
      </w:r>
      <w:r>
        <w:rPr>
          <w:color w:val="000000"/>
          <w:sz w:val="28"/>
          <w:szCs w:val="28"/>
        </w:rPr>
        <w:t xml:space="preserve">к, показывай нам дорогу, </w:t>
      </w:r>
      <w:r w:rsidRPr="00950C72">
        <w:rPr>
          <w:color w:val="000000"/>
          <w:sz w:val="28"/>
          <w:szCs w:val="28"/>
        </w:rPr>
        <w:t>нам надо спасти ещё одну мамочку.</w:t>
      </w:r>
    </w:p>
    <w:p w14:paraId="3F51CA3F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i/>
          <w:iCs/>
          <w:color w:val="000000"/>
          <w:sz w:val="28"/>
          <w:szCs w:val="28"/>
        </w:rPr>
        <w:t>(Клубок катится к избушке на курьих ножках)</w:t>
      </w:r>
    </w:p>
    <w:p w14:paraId="3FC8A74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Ребята, вспомните, как в сказках обращаются к избушке?</w:t>
      </w:r>
    </w:p>
    <w:p w14:paraId="0FC556B0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Дети: </w:t>
      </w:r>
      <w:r w:rsidRPr="00950C72">
        <w:rPr>
          <w:color w:val="000000"/>
          <w:sz w:val="28"/>
          <w:szCs w:val="28"/>
        </w:rPr>
        <w:t>«Избушка, избушка, повернись к лесу задом, к нам передом»</w:t>
      </w:r>
    </w:p>
    <w:p w14:paraId="209B4AE6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>Поворачивается  избушка</w:t>
      </w:r>
      <w:r w:rsidRPr="00950C72">
        <w:rPr>
          <w:i/>
          <w:iCs/>
          <w:color w:val="000000"/>
          <w:sz w:val="28"/>
          <w:szCs w:val="28"/>
        </w:rPr>
        <w:t>.</w:t>
      </w:r>
    </w:p>
    <w:p w14:paraId="710ABE9C" w14:textId="12F82FA4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noProof/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Избуш</w:t>
      </w:r>
      <w:r>
        <w:rPr>
          <w:color w:val="000000"/>
          <w:sz w:val="28"/>
          <w:szCs w:val="28"/>
        </w:rPr>
        <w:t>ка, помоги нам найти мамочку.</w:t>
      </w:r>
      <w:r w:rsidRPr="003D1A0F">
        <w:rPr>
          <w:noProof/>
          <w:color w:val="000000"/>
          <w:sz w:val="28"/>
          <w:szCs w:val="28"/>
        </w:rPr>
        <w:t xml:space="preserve">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6DF82789" wp14:editId="64119E71">
            <wp:extent cx="3448050" cy="2586038"/>
            <wp:effectExtent l="19050" t="0" r="0" b="0"/>
            <wp:docPr id="16" name="Рисунок 15" descr="C:\Users\Пользователь\Desktop\тат. викт. нод на аттест\100_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тат. викт. нод на аттест\100_44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6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3F6108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lastRenderedPageBreak/>
        <w:t>Избушка: </w:t>
      </w:r>
      <w:r>
        <w:rPr>
          <w:color w:val="000000"/>
          <w:sz w:val="28"/>
          <w:szCs w:val="28"/>
        </w:rPr>
        <w:t>Отгадайте  что за сказки, помогу вам.</w:t>
      </w:r>
    </w:p>
    <w:p w14:paraId="4E7A46BF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357742">
        <w:rPr>
          <w:b/>
          <w:color w:val="000000"/>
          <w:sz w:val="28"/>
          <w:szCs w:val="28"/>
        </w:rPr>
        <w:t xml:space="preserve">Игра </w:t>
      </w:r>
      <w:r>
        <w:rPr>
          <w:color w:val="000000"/>
          <w:sz w:val="28"/>
          <w:szCs w:val="28"/>
        </w:rPr>
        <w:t>«Моделирование сказок».</w:t>
      </w:r>
    </w:p>
    <w:p w14:paraId="43F8FB3B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68E7B53" wp14:editId="531E03B5">
            <wp:extent cx="3213100" cy="2409825"/>
            <wp:effectExtent l="19050" t="0" r="6350" b="0"/>
            <wp:docPr id="17" name="Рисунок 16" descr="C:\Users\Пользователь\Desktop\тат. викт. нод на аттест\100_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тат. викт. нод на аттест\100_44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CAEB36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i/>
          <w:iCs/>
          <w:color w:val="000000"/>
          <w:sz w:val="28"/>
          <w:szCs w:val="28"/>
        </w:rPr>
        <w:t>(Выходит последняя мама)</w:t>
      </w:r>
    </w:p>
    <w:p w14:paraId="20AE5C39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Мы прошли все испытания, но мамы наши ещё заколдованы, что-то ещё задумала Баба Яга?</w:t>
      </w:r>
    </w:p>
    <w:p w14:paraId="5C14B5DF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Баба Яга: </w:t>
      </w:r>
      <w:r w:rsidRPr="00950C72">
        <w:rPr>
          <w:color w:val="000000"/>
          <w:sz w:val="28"/>
          <w:szCs w:val="28"/>
        </w:rPr>
        <w:t>Ха-ха-ха! Я вас всех обхитрила и мамочек в сказочных героев превратила, а чтобы их расколдовать им надо сказку показать! А какую догадайтесь сами!</w:t>
      </w:r>
    </w:p>
    <w:p w14:paraId="7349197B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181079A" wp14:editId="0E0D786A">
            <wp:extent cx="3149600" cy="2362200"/>
            <wp:effectExtent l="19050" t="0" r="0" b="0"/>
            <wp:docPr id="18" name="Рисунок 17" descr="C:\Users\Пользователь\Desktop\тат. викт. нод на аттест\100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тат. викт. нод на аттест\100_44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AC65B7" w14:textId="0132F5BA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noProof/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Показ сказки «</w:t>
      </w:r>
      <w:proofErr w:type="spellStart"/>
      <w:r w:rsidRPr="00950C72">
        <w:rPr>
          <w:b/>
          <w:bCs/>
          <w:color w:val="000000"/>
          <w:sz w:val="28"/>
          <w:szCs w:val="28"/>
        </w:rPr>
        <w:t>Заюшкина</w:t>
      </w:r>
      <w:proofErr w:type="spellEnd"/>
      <w:r w:rsidRPr="00950C72">
        <w:rPr>
          <w:b/>
          <w:bCs/>
          <w:color w:val="000000"/>
          <w:sz w:val="28"/>
          <w:szCs w:val="28"/>
        </w:rPr>
        <w:t xml:space="preserve"> избушка»</w:t>
      </w:r>
      <w:r w:rsidRPr="003D1A0F">
        <w:rPr>
          <w:noProof/>
          <w:color w:val="000000"/>
          <w:sz w:val="28"/>
          <w:szCs w:val="28"/>
        </w:rPr>
        <w:t xml:space="preserve"> </w:t>
      </w:r>
    </w:p>
    <w:p w14:paraId="1B099399" w14:textId="597022CF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noProof/>
          <w:color w:val="000000"/>
          <w:sz w:val="28"/>
          <w:szCs w:val="28"/>
        </w:rPr>
      </w:pPr>
    </w:p>
    <w:p w14:paraId="3DF43674" w14:textId="591A8EBE" w:rsidR="003D1A0F" w:rsidRP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AE307BB" wp14:editId="22AC82AD">
            <wp:extent cx="2819400" cy="2114550"/>
            <wp:effectExtent l="19050" t="0" r="0" b="0"/>
            <wp:docPr id="19" name="Рисунок 18" descr="C:\Users\Пользователь\Desktop\тат. викт. нод на аттест\100_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тат. викт. нод на аттест\100_4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C72626" w14:textId="72F92F5F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</w:p>
    <w:p w14:paraId="6D0F65A1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BFB0E84" wp14:editId="396894F4">
            <wp:extent cx="2616200" cy="1962150"/>
            <wp:effectExtent l="19050" t="0" r="0" b="0"/>
            <wp:docPr id="20" name="Рисунок 19" descr="C:\Users\Пользователь\Desktop\тат. викт. нод на аттест\100_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Desktop\тат. викт. нод на аттест\100_44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BACBED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C27148D" wp14:editId="024C631B">
            <wp:extent cx="2641600" cy="1981200"/>
            <wp:effectExtent l="19050" t="0" r="6350" b="0"/>
            <wp:docPr id="21" name="Рисунок 20" descr="C:\Users\Пользователь\Desktop\тат. викт. нод на аттест\100_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тат. викт. нод на аттест\100_444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2DEF14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782BC47" wp14:editId="7D7DD5D8">
            <wp:extent cx="2857500" cy="2143125"/>
            <wp:effectExtent l="19050" t="0" r="0" b="0"/>
            <wp:docPr id="22" name="Рисунок 21" descr="C:\Users\Пользователь\Desktop\тат. викт. нод на аттест\100_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тат. викт. нод на аттест\100_44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39C403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F81BF72" wp14:editId="0F9A5B8C">
            <wp:extent cx="2692400" cy="2019300"/>
            <wp:effectExtent l="19050" t="0" r="0" b="0"/>
            <wp:docPr id="23" name="Рисунок 22" descr="C:\Users\Пользователь\Desktop\тат. викт. нод на аттест\100_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ользователь\Desktop\тат. викт. нод на аттест\100_44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21673A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FB6C940" wp14:editId="1253695B">
            <wp:extent cx="2971800" cy="2228850"/>
            <wp:effectExtent l="19050" t="0" r="0" b="0"/>
            <wp:docPr id="24" name="Рисунок 23" descr="C:\Users\Пользователь\Desktop\тат. викт. нод на аттест\100_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Desktop\тат. викт. нод на аттест\100_44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82087E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4FD7804" wp14:editId="2AF1EE85">
            <wp:extent cx="3073400" cy="2305050"/>
            <wp:effectExtent l="19050" t="0" r="0" b="0"/>
            <wp:docPr id="25" name="Рисунок 24" descr="C:\Users\Пользователь\Desktop\тат. викт. нод на аттест\100_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ользователь\Desktop\тат. викт. нод на аттест\100_445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8C9D3F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E583F95" wp14:editId="3A8BF3BF">
            <wp:extent cx="3111500" cy="2333625"/>
            <wp:effectExtent l="19050" t="0" r="0" b="0"/>
            <wp:docPr id="26" name="Рисунок 25" descr="C:\Users\Пользователь\Desktop\тат. викт. нод на аттест\100_4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Desktop\тат. викт. нод на аттест\100_446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793AB3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612BE34" wp14:editId="3817A63C">
            <wp:extent cx="3111500" cy="2333625"/>
            <wp:effectExtent l="19050" t="0" r="0" b="0"/>
            <wp:docPr id="27" name="Рисунок 26" descr="C:\Users\Пользователь\Desktop\тат. викт. нод на аттест\100_4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ользователь\Desktop\тат. викт. нод на аттест\100_447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CDC370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Баба Яга: </w:t>
      </w:r>
      <w:r w:rsidRPr="00950C72">
        <w:rPr>
          <w:color w:val="000000"/>
          <w:sz w:val="28"/>
          <w:szCs w:val="28"/>
        </w:rPr>
        <w:t>Ну, вот всё отгадали, все препятствия прошли, а сказку как мамочки показали, засмотрелась. Так понравилась. Тогда сдержу своё слово, расколдую ваших мам. За мной и избушкой пройдитесь, в мам обратно превратитесь.</w:t>
      </w:r>
    </w:p>
    <w:p w14:paraId="30CF746F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E51215D" wp14:editId="0979D743">
            <wp:extent cx="2882900" cy="2162175"/>
            <wp:effectExtent l="19050" t="0" r="0" b="0"/>
            <wp:docPr id="28" name="Рисунок 27" descr="C:\Users\Пользователь\Desktop\тат. викт. нод на аттест\100_4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Desktop\тат. викт. нод на аттест\100_44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B28A83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243DD2A" wp14:editId="20885419">
            <wp:extent cx="3111500" cy="2333625"/>
            <wp:effectExtent l="19050" t="0" r="0" b="0"/>
            <wp:docPr id="29" name="Рисунок 28" descr="C:\Users\Пользователь\Desktop\тат. викт. нод на аттест\100_4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esktop\тат. викт. нод на аттест\100_448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8824E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jc w:val="right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290F13A2" wp14:editId="4270EB71">
            <wp:extent cx="2768600" cy="2076450"/>
            <wp:effectExtent l="19050" t="0" r="0" b="0"/>
            <wp:docPr id="30" name="Рисунок 29" descr="C:\Users\Пользователь\Desktop\тат. викт. нод на аттест\100_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esktop\тат. викт. нод на аттест\100_448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2BC572" w14:textId="77777777" w:rsidR="003D1A0F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10533BC" wp14:editId="3F9E5311">
            <wp:extent cx="2997200" cy="2247900"/>
            <wp:effectExtent l="19050" t="0" r="0" b="0"/>
            <wp:docPr id="31" name="Рисунок 30" descr="C:\Users\Пользователь\Desktop\тат. викт. нод на аттест\100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esktop\тат. викт. нод на аттест\100_448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42A1D2" w14:textId="77777777" w:rsidR="003D1A0F" w:rsidRPr="00950C72" w:rsidRDefault="003D1A0F" w:rsidP="003D1A0F">
      <w:pPr>
        <w:shd w:val="clear" w:color="auto" w:fill="FFFFFF"/>
        <w:spacing w:before="100" w:beforeAutospacing="1" w:after="100" w:afterAutospacing="1"/>
        <w:ind w:right="599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 xml:space="preserve"> (уходят)</w:t>
      </w:r>
    </w:p>
    <w:p w14:paraId="1046D56D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Воспитатель: </w:t>
      </w:r>
      <w:r w:rsidRPr="00950C72">
        <w:rPr>
          <w:color w:val="000000"/>
          <w:sz w:val="28"/>
          <w:szCs w:val="28"/>
        </w:rPr>
        <w:t>Вот и закончилось наше путешествие. Скоро и ваши мамы вернутся к вам. А чтобы окончательно справится с Бабой Ягой и её чарами, нам надо вспомнить весь наш путь и закрыть её ларец.</w:t>
      </w:r>
    </w:p>
    <w:p w14:paraId="08766BCD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- В какой стране мы побывали? («Страна сказок»)</w:t>
      </w:r>
    </w:p>
    <w:p w14:paraId="4212499A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- Кто заколдовал ваших мам? (Баба Яга)</w:t>
      </w:r>
    </w:p>
    <w:p w14:paraId="529E6047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- Назовите сказки, которые вы вспомнили? («Курочка Ряба», «Колобок», «Три медведя», «Репка», «Красная Шапочка», «Рукавичка», «Приключение Буратино», «Дюймовочка»)</w:t>
      </w:r>
    </w:p>
    <w:p w14:paraId="20E05AA3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- Какую сказку показали ваши мамы? («</w:t>
      </w:r>
      <w:proofErr w:type="spellStart"/>
      <w:r w:rsidRPr="00950C72">
        <w:rPr>
          <w:color w:val="000000"/>
          <w:sz w:val="28"/>
          <w:szCs w:val="28"/>
        </w:rPr>
        <w:t>Заюшкина</w:t>
      </w:r>
      <w:proofErr w:type="spellEnd"/>
      <w:r w:rsidRPr="00950C72">
        <w:rPr>
          <w:color w:val="000000"/>
          <w:sz w:val="28"/>
          <w:szCs w:val="28"/>
        </w:rPr>
        <w:t xml:space="preserve"> избушка»)</w:t>
      </w:r>
    </w:p>
    <w:p w14:paraId="5A01E6B2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- Назовите героев сказки, кого играли ваши мам</w:t>
      </w:r>
      <w:r>
        <w:rPr>
          <w:color w:val="000000"/>
          <w:sz w:val="28"/>
          <w:szCs w:val="28"/>
        </w:rPr>
        <w:t>ы? (Лиса, Заяц, Петушок, Волк</w:t>
      </w:r>
      <w:r w:rsidRPr="00950C72">
        <w:rPr>
          <w:color w:val="000000"/>
          <w:sz w:val="28"/>
          <w:szCs w:val="28"/>
        </w:rPr>
        <w:t>, Медведь, Сказочница)</w:t>
      </w:r>
    </w:p>
    <w:p w14:paraId="15FC1F72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А теперь мы закроем её ларец навсегда.</w:t>
      </w:r>
    </w:p>
    <w:p w14:paraId="044F17A8" w14:textId="77777777" w:rsidR="003D1A0F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 произнесём </w:t>
      </w:r>
    </w:p>
    <w:p w14:paraId="694B4732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Волшебные слова:</w:t>
      </w:r>
    </w:p>
    <w:p w14:paraId="07F727BA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i/>
          <w:iCs/>
          <w:color w:val="000000"/>
          <w:sz w:val="28"/>
          <w:szCs w:val="28"/>
        </w:rPr>
        <w:t>Выходят все мамы</w:t>
      </w:r>
    </w:p>
    <w:p w14:paraId="2FBBC6E4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b/>
          <w:bCs/>
          <w:color w:val="000000"/>
          <w:sz w:val="28"/>
          <w:szCs w:val="28"/>
        </w:rPr>
        <w:t>Все: </w:t>
      </w:r>
      <w:r w:rsidRPr="00950C72">
        <w:rPr>
          <w:color w:val="000000"/>
          <w:sz w:val="28"/>
          <w:szCs w:val="28"/>
        </w:rPr>
        <w:t>Вот так всегда получается –</w:t>
      </w:r>
    </w:p>
    <w:p w14:paraId="51C9D4C5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Сказка добром завершается.</w:t>
      </w:r>
    </w:p>
    <w:p w14:paraId="46F46F65" w14:textId="77777777" w:rsidR="003D1A0F" w:rsidRPr="00950C72" w:rsidRDefault="003D1A0F" w:rsidP="003D1A0F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Пусть верят всегда в сказку дети</w:t>
      </w:r>
    </w:p>
    <w:p w14:paraId="407B4933" w14:textId="4148AE4D" w:rsidR="00482FF3" w:rsidRPr="00EF7EB9" w:rsidRDefault="003D1A0F" w:rsidP="00EF7EB9">
      <w:pPr>
        <w:shd w:val="clear" w:color="auto" w:fill="FFFFFF"/>
        <w:spacing w:before="75" w:after="75"/>
        <w:rPr>
          <w:color w:val="000000"/>
          <w:sz w:val="28"/>
          <w:szCs w:val="28"/>
        </w:rPr>
      </w:pPr>
      <w:r w:rsidRPr="00950C72">
        <w:rPr>
          <w:color w:val="000000"/>
          <w:sz w:val="28"/>
          <w:szCs w:val="28"/>
        </w:rPr>
        <w:t>И взрослые на всём белом свете</w:t>
      </w:r>
      <w:r>
        <w:rPr>
          <w:color w:val="000000"/>
          <w:sz w:val="28"/>
          <w:szCs w:val="28"/>
        </w:rPr>
        <w:t>.</w:t>
      </w:r>
    </w:p>
    <w:sectPr w:rsidR="00482FF3" w:rsidRPr="00EF7EB9" w:rsidSect="003D1A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2C0CB9"/>
    <w:multiLevelType w:val="multilevel"/>
    <w:tmpl w:val="82BCE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B15E83"/>
    <w:multiLevelType w:val="multilevel"/>
    <w:tmpl w:val="62D85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723"/>
    <w:rsid w:val="000B432C"/>
    <w:rsid w:val="003D1A0F"/>
    <w:rsid w:val="00482FF3"/>
    <w:rsid w:val="00B31723"/>
    <w:rsid w:val="00E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D485B"/>
  <w15:chartTrackingRefBased/>
  <w15:docId w15:val="{1C2F9583-375D-4869-9CC9-8C7D0CB3B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D1A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D1A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15</Pages>
  <Words>1383</Words>
  <Characters>7886</Characters>
  <Application>Microsoft Office Word</Application>
  <DocSecurity>0</DocSecurity>
  <Lines>65</Lines>
  <Paragraphs>18</Paragraphs>
  <ScaleCrop>false</ScaleCrop>
  <Company/>
  <LinksUpToDate>false</LinksUpToDate>
  <CharactersWithSpaces>9251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2025-10-05T07:23:00Z</dcterms:created>
  <dcterms:modified xsi:type="dcterms:W3CDTF">2025-10-05T07:29:00Z</dcterms:modified>
</cp:coreProperties>
</file>