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23" w:rsidRDefault="00684A82" w:rsidP="00326123">
      <w:pPr>
        <w:spacing w:after="0" w:line="360" w:lineRule="auto"/>
        <w:ind w:left="-993" w:firstLine="142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123">
        <w:rPr>
          <w:rFonts w:ascii="Times New Roman" w:hAnsi="Times New Roman" w:cs="Times New Roman"/>
          <w:b/>
          <w:sz w:val="28"/>
        </w:rPr>
        <w:t xml:space="preserve">МОДЕЛЬ РЕАЛИЗАЦИИ ИГРОВЫХ ТЕХНОЛОГИЙ </w:t>
      </w:r>
    </w:p>
    <w:p w:rsidR="005E5225" w:rsidRPr="00684A82" w:rsidRDefault="00326123" w:rsidP="00326123">
      <w:pPr>
        <w:spacing w:after="0" w:line="360" w:lineRule="auto"/>
        <w:ind w:left="-993" w:firstLine="142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СРЕДСТВА ФОРМИРОВАНИЯ У ДОШКОЛЬНИКОВ С ТНР ПРОСОДИЧЕСКИХ КОМПОНЕНТОВ ЯЗЫКОВОЙ СПОСОБНОСТИ</w:t>
      </w:r>
    </w:p>
    <w:p w:rsidR="005E5225" w:rsidRPr="005E5225" w:rsidRDefault="005E5225" w:rsidP="005E5225">
      <w:pPr>
        <w:spacing w:after="0" w:line="360" w:lineRule="auto"/>
        <w:ind w:left="-993" w:firstLine="142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5225" w:rsidRDefault="005E5225" w:rsidP="005E522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Дерябина Ольга Владимировна,   </w:t>
      </w:r>
    </w:p>
    <w:p w:rsidR="005E5225" w:rsidRDefault="005E5225" w:rsidP="005E522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учитель-логопед высшей категории  </w:t>
      </w:r>
    </w:p>
    <w:p w:rsidR="005E5225" w:rsidRDefault="005E5225" w:rsidP="005E5225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МБДОУ «Детский сад № </w:t>
      </w:r>
      <w:r w:rsidR="0024525B">
        <w:rPr>
          <w:rFonts w:ascii="Times New Roman" w:hAnsi="Times New Roman" w:cs="Times New Roman"/>
          <w:b/>
          <w:i/>
          <w:sz w:val="28"/>
          <w:szCs w:val="28"/>
        </w:rPr>
        <w:t>48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»,   </w:t>
      </w:r>
    </w:p>
    <w:p w:rsidR="00684A82" w:rsidRDefault="005E5225" w:rsidP="00684A82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 Нижний Новгород</w:t>
      </w:r>
    </w:p>
    <w:p w:rsidR="00684A82" w:rsidRDefault="00684A82" w:rsidP="00684A8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4A82" w:rsidRPr="00684A82" w:rsidRDefault="00684A82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A82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4C4850">
        <w:rPr>
          <w:rFonts w:ascii="Times New Roman" w:hAnsi="Times New Roman" w:cs="Times New Roman"/>
          <w:sz w:val="28"/>
          <w:szCs w:val="28"/>
        </w:rPr>
        <w:t>образовательном ресурсе</w:t>
      </w:r>
      <w:r w:rsidRPr="00684A82">
        <w:rPr>
          <w:rFonts w:ascii="Times New Roman" w:hAnsi="Times New Roman" w:cs="Times New Roman"/>
          <w:sz w:val="28"/>
          <w:szCs w:val="28"/>
        </w:rPr>
        <w:t xml:space="preserve"> рассмотрена проблема поэтапного формирования речевого дыхания как основы темпо-ритмической организации речевого общения дошкольни</w:t>
      </w:r>
      <w:r w:rsidR="008472BD">
        <w:rPr>
          <w:rFonts w:ascii="Times New Roman" w:hAnsi="Times New Roman" w:cs="Times New Roman"/>
          <w:sz w:val="28"/>
          <w:szCs w:val="28"/>
        </w:rPr>
        <w:t>ков с тяжёлыми нарушениями речи,</w:t>
      </w:r>
      <w:r w:rsidRPr="00684A82">
        <w:rPr>
          <w:rFonts w:ascii="Times New Roman" w:hAnsi="Times New Roman" w:cs="Times New Roman"/>
          <w:sz w:val="28"/>
          <w:szCs w:val="28"/>
        </w:rPr>
        <w:t xml:space="preserve"> </w:t>
      </w:r>
      <w:r w:rsidR="008472BD">
        <w:rPr>
          <w:rFonts w:ascii="Times New Roman" w:hAnsi="Times New Roman" w:cs="Times New Roman"/>
          <w:sz w:val="28"/>
          <w:szCs w:val="28"/>
        </w:rPr>
        <w:t xml:space="preserve">а также нормализации голосовых и интонационных характеристик </w:t>
      </w:r>
      <w:proofErr w:type="spellStart"/>
      <w:r w:rsidR="008472BD">
        <w:rPr>
          <w:rFonts w:ascii="Times New Roman" w:hAnsi="Times New Roman" w:cs="Times New Roman"/>
          <w:sz w:val="28"/>
          <w:szCs w:val="28"/>
        </w:rPr>
        <w:t>речеведения</w:t>
      </w:r>
      <w:proofErr w:type="spellEnd"/>
      <w:r w:rsidR="008472BD">
        <w:rPr>
          <w:rFonts w:ascii="Times New Roman" w:hAnsi="Times New Roman" w:cs="Times New Roman"/>
          <w:sz w:val="28"/>
          <w:szCs w:val="28"/>
        </w:rPr>
        <w:t>. В</w:t>
      </w:r>
      <w:r w:rsidRPr="00684A82">
        <w:rPr>
          <w:rFonts w:ascii="Times New Roman" w:hAnsi="Times New Roman" w:cs="Times New Roman"/>
          <w:sz w:val="28"/>
          <w:szCs w:val="28"/>
        </w:rPr>
        <w:t xml:space="preserve"> нём обоснована необходимость разработки содержания и методики работы с детьми, имеющими ТНР, исходя из научных исследований вопросов формирования коммуникативной компетенции у дошкольников данной категории. </w:t>
      </w:r>
    </w:p>
    <w:p w:rsidR="005E5225" w:rsidRDefault="00684A82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представляет собой </w:t>
      </w:r>
      <w:r w:rsidRPr="00684A82">
        <w:rPr>
          <w:rFonts w:ascii="Times New Roman" w:hAnsi="Times New Roman" w:cs="Times New Roman"/>
          <w:sz w:val="28"/>
          <w:szCs w:val="28"/>
        </w:rPr>
        <w:t xml:space="preserve">убедительную, чёткую систему коррекционно-развивающей работы по данному направлению, соответствующую требованиям ФГОС </w:t>
      </w:r>
      <w:proofErr w:type="gramStart"/>
      <w:r w:rsidRPr="00684A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4A82">
        <w:rPr>
          <w:rFonts w:ascii="Times New Roman" w:hAnsi="Times New Roman" w:cs="Times New Roman"/>
          <w:sz w:val="28"/>
          <w:szCs w:val="28"/>
        </w:rPr>
        <w:t xml:space="preserve"> и ФАОП ДО для детей с ТНР. В качестве ведущего средства динамического коррекционно-развивающего воздействия на </w:t>
      </w:r>
      <w:r w:rsidR="00F80894">
        <w:rPr>
          <w:rFonts w:ascii="Times New Roman" w:hAnsi="Times New Roman" w:cs="Times New Roman"/>
          <w:sz w:val="28"/>
          <w:szCs w:val="28"/>
        </w:rPr>
        <w:t xml:space="preserve">речевое дыхание и другие просодические компоненты речи </w:t>
      </w:r>
      <w:r w:rsidRPr="00684A82">
        <w:rPr>
          <w:rFonts w:ascii="Times New Roman" w:hAnsi="Times New Roman" w:cs="Times New Roman"/>
          <w:sz w:val="28"/>
          <w:szCs w:val="28"/>
        </w:rPr>
        <w:t>выступа</w:t>
      </w:r>
      <w:r w:rsidR="004C4850">
        <w:rPr>
          <w:rFonts w:ascii="Times New Roman" w:hAnsi="Times New Roman" w:cs="Times New Roman"/>
          <w:sz w:val="28"/>
          <w:szCs w:val="28"/>
        </w:rPr>
        <w:t>ю</w:t>
      </w:r>
      <w:r w:rsidRPr="00684A82">
        <w:rPr>
          <w:rFonts w:ascii="Times New Roman" w:hAnsi="Times New Roman" w:cs="Times New Roman"/>
          <w:sz w:val="28"/>
          <w:szCs w:val="28"/>
        </w:rPr>
        <w:t xml:space="preserve">т </w:t>
      </w:r>
      <w:r w:rsidR="004C4850">
        <w:rPr>
          <w:rFonts w:ascii="Times New Roman" w:hAnsi="Times New Roman" w:cs="Times New Roman"/>
          <w:sz w:val="28"/>
          <w:szCs w:val="28"/>
        </w:rPr>
        <w:t>игровые технологии</w:t>
      </w:r>
      <w:r w:rsidRPr="00684A82">
        <w:rPr>
          <w:rFonts w:ascii="Times New Roman" w:hAnsi="Times New Roman" w:cs="Times New Roman"/>
          <w:sz w:val="28"/>
          <w:szCs w:val="28"/>
        </w:rPr>
        <w:t>, обеспечивающ</w:t>
      </w:r>
      <w:r w:rsidR="004C4850">
        <w:rPr>
          <w:rFonts w:ascii="Times New Roman" w:hAnsi="Times New Roman" w:cs="Times New Roman"/>
          <w:sz w:val="28"/>
          <w:szCs w:val="28"/>
        </w:rPr>
        <w:t>ие</w:t>
      </w:r>
      <w:r w:rsidRPr="00684A82">
        <w:rPr>
          <w:rFonts w:ascii="Times New Roman" w:hAnsi="Times New Roman" w:cs="Times New Roman"/>
          <w:sz w:val="28"/>
          <w:szCs w:val="28"/>
        </w:rPr>
        <w:t xml:space="preserve"> практику формирования правильных </w:t>
      </w:r>
      <w:proofErr w:type="spellStart"/>
      <w:r w:rsidRPr="00684A82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684A82">
        <w:rPr>
          <w:rFonts w:ascii="Times New Roman" w:hAnsi="Times New Roman" w:cs="Times New Roman"/>
          <w:sz w:val="28"/>
          <w:szCs w:val="28"/>
        </w:rPr>
        <w:t xml:space="preserve"> стереотипов в естественных для дошкольников условиях – игровом поле.</w:t>
      </w:r>
    </w:p>
    <w:p w:rsidR="00684A82" w:rsidRPr="00684A82" w:rsidRDefault="00684A82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</w:t>
      </w:r>
      <w:r w:rsidRPr="00684A82">
        <w:rPr>
          <w:rFonts w:ascii="Times New Roman" w:hAnsi="Times New Roman" w:cs="Times New Roman"/>
          <w:sz w:val="28"/>
          <w:szCs w:val="28"/>
        </w:rPr>
        <w:t xml:space="preserve"> комплексно-тематическ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4A82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A82">
        <w:rPr>
          <w:rFonts w:ascii="Times New Roman" w:hAnsi="Times New Roman" w:cs="Times New Roman"/>
          <w:sz w:val="28"/>
          <w:szCs w:val="28"/>
        </w:rPr>
        <w:t xml:space="preserve"> к преодолению ТНР</w:t>
      </w:r>
      <w:r>
        <w:rPr>
          <w:rFonts w:ascii="Times New Roman" w:hAnsi="Times New Roman" w:cs="Times New Roman"/>
          <w:sz w:val="28"/>
          <w:szCs w:val="28"/>
        </w:rPr>
        <w:t xml:space="preserve"> обусловила </w:t>
      </w:r>
      <w:r w:rsidRPr="00684A82">
        <w:rPr>
          <w:rFonts w:ascii="Times New Roman" w:hAnsi="Times New Roman" w:cs="Times New Roman"/>
          <w:sz w:val="28"/>
          <w:szCs w:val="28"/>
        </w:rPr>
        <w:t>систематиз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684A82">
        <w:rPr>
          <w:rFonts w:ascii="Times New Roman" w:hAnsi="Times New Roman" w:cs="Times New Roman"/>
          <w:sz w:val="28"/>
          <w:szCs w:val="28"/>
        </w:rPr>
        <w:t xml:space="preserve"> </w:t>
      </w:r>
      <w:r w:rsidR="00E11AE3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Pr="00684A82">
        <w:rPr>
          <w:rFonts w:ascii="Times New Roman" w:hAnsi="Times New Roman" w:cs="Times New Roman"/>
          <w:sz w:val="28"/>
          <w:szCs w:val="28"/>
        </w:rPr>
        <w:t xml:space="preserve">игр и игровых упражнений по формированию </w:t>
      </w:r>
      <w:r w:rsidR="004C4850">
        <w:rPr>
          <w:rFonts w:ascii="Times New Roman" w:hAnsi="Times New Roman" w:cs="Times New Roman"/>
          <w:sz w:val="28"/>
          <w:szCs w:val="28"/>
        </w:rPr>
        <w:t>просодических компонентов языковой способности</w:t>
      </w:r>
      <w:r w:rsidRPr="00684A82">
        <w:rPr>
          <w:rFonts w:ascii="Times New Roman" w:hAnsi="Times New Roman" w:cs="Times New Roman"/>
          <w:sz w:val="28"/>
          <w:szCs w:val="28"/>
        </w:rPr>
        <w:t xml:space="preserve"> в порядке освоения лексико-тематических циклов.</w:t>
      </w:r>
    </w:p>
    <w:p w:rsidR="00684A82" w:rsidRPr="00684A82" w:rsidRDefault="00684A82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A82">
        <w:rPr>
          <w:rFonts w:ascii="Times New Roman" w:hAnsi="Times New Roman" w:cs="Times New Roman"/>
          <w:sz w:val="28"/>
          <w:szCs w:val="28"/>
        </w:rPr>
        <w:t xml:space="preserve">В каждом из таких циклов представлены игры различной сложности, ориентированные на индивидуальные речевые возможности обучающихся. А вариативность одной и той же игры </w:t>
      </w:r>
      <w:r w:rsidR="00E11AE3">
        <w:rPr>
          <w:rFonts w:ascii="Times New Roman" w:hAnsi="Times New Roman" w:cs="Times New Roman"/>
          <w:sz w:val="28"/>
          <w:szCs w:val="28"/>
        </w:rPr>
        <w:t>обеспечивает</w:t>
      </w:r>
      <w:r w:rsidRPr="00684A82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E11AE3">
        <w:rPr>
          <w:rFonts w:ascii="Times New Roman" w:hAnsi="Times New Roman" w:cs="Times New Roman"/>
          <w:sz w:val="28"/>
          <w:szCs w:val="28"/>
        </w:rPr>
        <w:t>ацию</w:t>
      </w:r>
      <w:r w:rsidRPr="00684A82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E11AE3">
        <w:rPr>
          <w:rFonts w:ascii="Times New Roman" w:hAnsi="Times New Roman" w:cs="Times New Roman"/>
          <w:sz w:val="28"/>
          <w:szCs w:val="28"/>
        </w:rPr>
        <w:t>го</w:t>
      </w:r>
      <w:r w:rsidRPr="00684A82">
        <w:rPr>
          <w:rFonts w:ascii="Times New Roman" w:hAnsi="Times New Roman" w:cs="Times New Roman"/>
          <w:sz w:val="28"/>
          <w:szCs w:val="28"/>
        </w:rPr>
        <w:t xml:space="preserve"> и посильно</w:t>
      </w:r>
      <w:r w:rsidR="00E11AE3">
        <w:rPr>
          <w:rFonts w:ascii="Times New Roman" w:hAnsi="Times New Roman" w:cs="Times New Roman"/>
          <w:sz w:val="28"/>
          <w:szCs w:val="28"/>
        </w:rPr>
        <w:t>го</w:t>
      </w:r>
      <w:r w:rsidRPr="00684A82">
        <w:rPr>
          <w:rFonts w:ascii="Times New Roman" w:hAnsi="Times New Roman" w:cs="Times New Roman"/>
          <w:sz w:val="28"/>
          <w:szCs w:val="28"/>
        </w:rPr>
        <w:t xml:space="preserve"> усложнени</w:t>
      </w:r>
      <w:r w:rsidR="00E11AE3">
        <w:rPr>
          <w:rFonts w:ascii="Times New Roman" w:hAnsi="Times New Roman" w:cs="Times New Roman"/>
          <w:sz w:val="28"/>
          <w:szCs w:val="28"/>
        </w:rPr>
        <w:t>я</w:t>
      </w:r>
      <w:r w:rsidRPr="00684A82">
        <w:rPr>
          <w:rFonts w:ascii="Times New Roman" w:hAnsi="Times New Roman" w:cs="Times New Roman"/>
          <w:sz w:val="28"/>
          <w:szCs w:val="28"/>
        </w:rPr>
        <w:t xml:space="preserve"> форм речи дошкольников с ТНР и обеспеч</w:t>
      </w:r>
      <w:r w:rsidR="00E11AE3">
        <w:rPr>
          <w:rFonts w:ascii="Times New Roman" w:hAnsi="Times New Roman" w:cs="Times New Roman"/>
          <w:sz w:val="28"/>
          <w:szCs w:val="28"/>
        </w:rPr>
        <w:t>ение</w:t>
      </w:r>
      <w:r w:rsidRPr="00684A82">
        <w:rPr>
          <w:rFonts w:ascii="Times New Roman" w:hAnsi="Times New Roman" w:cs="Times New Roman"/>
          <w:sz w:val="28"/>
          <w:szCs w:val="28"/>
        </w:rPr>
        <w:t xml:space="preserve"> игрово</w:t>
      </w:r>
      <w:r w:rsidR="00E11AE3">
        <w:rPr>
          <w:rFonts w:ascii="Times New Roman" w:hAnsi="Times New Roman" w:cs="Times New Roman"/>
          <w:sz w:val="28"/>
          <w:szCs w:val="28"/>
        </w:rPr>
        <w:t>го</w:t>
      </w:r>
      <w:r w:rsidRPr="00684A82">
        <w:rPr>
          <w:rFonts w:ascii="Times New Roman" w:hAnsi="Times New Roman" w:cs="Times New Roman"/>
          <w:sz w:val="28"/>
          <w:szCs w:val="28"/>
        </w:rPr>
        <w:t xml:space="preserve"> пол</w:t>
      </w:r>
      <w:r w:rsidR="00E11AE3">
        <w:rPr>
          <w:rFonts w:ascii="Times New Roman" w:hAnsi="Times New Roman" w:cs="Times New Roman"/>
          <w:sz w:val="28"/>
          <w:szCs w:val="28"/>
        </w:rPr>
        <w:t>я</w:t>
      </w:r>
      <w:r w:rsidRPr="00684A82">
        <w:rPr>
          <w:rFonts w:ascii="Times New Roman" w:hAnsi="Times New Roman" w:cs="Times New Roman"/>
          <w:sz w:val="28"/>
          <w:szCs w:val="28"/>
        </w:rPr>
        <w:t xml:space="preserve"> уже с первых дней обучения детям, имеющим более благоприятные стартовые речевые возможности.</w:t>
      </w:r>
    </w:p>
    <w:p w:rsidR="00684A82" w:rsidRPr="00684A82" w:rsidRDefault="00684A82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A82">
        <w:rPr>
          <w:rFonts w:ascii="Times New Roman" w:hAnsi="Times New Roman" w:cs="Times New Roman"/>
          <w:sz w:val="28"/>
          <w:szCs w:val="28"/>
        </w:rPr>
        <w:lastRenderedPageBreak/>
        <w:t>Связь игрового действия, сюжета с тем или иным лексико-тематическим циклом предоставляет дополнительную возможность решать задачи по формированию и развитию других компонентов языковой системы.</w:t>
      </w:r>
    </w:p>
    <w:p w:rsidR="00684A82" w:rsidRPr="00684A82" w:rsidRDefault="00684A82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A82">
        <w:rPr>
          <w:rFonts w:ascii="Times New Roman" w:hAnsi="Times New Roman" w:cs="Times New Roman"/>
          <w:sz w:val="28"/>
          <w:szCs w:val="28"/>
        </w:rPr>
        <w:t xml:space="preserve">Наряду с обучающей функцией, планомерная реализация </w:t>
      </w:r>
      <w:r w:rsidR="00817F1D">
        <w:rPr>
          <w:rFonts w:ascii="Times New Roman" w:hAnsi="Times New Roman" w:cs="Times New Roman"/>
          <w:sz w:val="28"/>
          <w:szCs w:val="28"/>
        </w:rPr>
        <w:t>игровых технологий</w:t>
      </w:r>
      <w:r w:rsidRPr="00684A8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817F1D">
        <w:rPr>
          <w:rFonts w:ascii="Times New Roman" w:hAnsi="Times New Roman" w:cs="Times New Roman"/>
          <w:sz w:val="28"/>
          <w:szCs w:val="28"/>
        </w:rPr>
        <w:t>работать с просодическими компонентами речи на новом качественном уровне</w:t>
      </w:r>
      <w:r w:rsidR="00826DAD">
        <w:rPr>
          <w:rFonts w:ascii="Times New Roman" w:hAnsi="Times New Roman" w:cs="Times New Roman"/>
          <w:sz w:val="28"/>
          <w:szCs w:val="28"/>
        </w:rPr>
        <w:t xml:space="preserve">, улучшая речевое дыхание и голосовые параметры, помогая устранять нарушения темпа и ритма </w:t>
      </w:r>
      <w:proofErr w:type="spellStart"/>
      <w:r w:rsidR="00826DAD">
        <w:rPr>
          <w:rFonts w:ascii="Times New Roman" w:hAnsi="Times New Roman" w:cs="Times New Roman"/>
          <w:sz w:val="28"/>
          <w:szCs w:val="28"/>
        </w:rPr>
        <w:t>речеведения</w:t>
      </w:r>
      <w:proofErr w:type="spellEnd"/>
      <w:r w:rsidR="00826DAD">
        <w:rPr>
          <w:rFonts w:ascii="Times New Roman" w:hAnsi="Times New Roman" w:cs="Times New Roman"/>
          <w:sz w:val="28"/>
          <w:szCs w:val="28"/>
        </w:rPr>
        <w:t>,</w:t>
      </w:r>
      <w:r w:rsidR="00817F1D">
        <w:rPr>
          <w:rFonts w:ascii="Times New Roman" w:hAnsi="Times New Roman" w:cs="Times New Roman"/>
          <w:sz w:val="28"/>
          <w:szCs w:val="28"/>
        </w:rPr>
        <w:t xml:space="preserve"> </w:t>
      </w:r>
      <w:r w:rsidRPr="00684A82">
        <w:rPr>
          <w:rFonts w:ascii="Times New Roman" w:hAnsi="Times New Roman" w:cs="Times New Roman"/>
          <w:sz w:val="28"/>
          <w:szCs w:val="28"/>
        </w:rPr>
        <w:t xml:space="preserve">и решает целый спектр оздоровительных задач, оказывая при этом положительное влияние на управляющие </w:t>
      </w:r>
      <w:r w:rsidR="00F80894">
        <w:rPr>
          <w:rFonts w:ascii="Times New Roman" w:hAnsi="Times New Roman" w:cs="Times New Roman"/>
          <w:sz w:val="28"/>
          <w:szCs w:val="28"/>
        </w:rPr>
        <w:t>речевым общением</w:t>
      </w:r>
      <w:r w:rsidRPr="00684A82">
        <w:rPr>
          <w:rFonts w:ascii="Times New Roman" w:hAnsi="Times New Roman" w:cs="Times New Roman"/>
          <w:sz w:val="28"/>
          <w:szCs w:val="28"/>
        </w:rPr>
        <w:t xml:space="preserve"> нервно-регуляторные механизмы.</w:t>
      </w:r>
    </w:p>
    <w:p w:rsidR="00684A82" w:rsidRPr="00684A82" w:rsidRDefault="00684A82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A82">
        <w:rPr>
          <w:rFonts w:ascii="Times New Roman" w:hAnsi="Times New Roman" w:cs="Times New Roman"/>
          <w:sz w:val="28"/>
          <w:szCs w:val="28"/>
        </w:rPr>
        <w:t xml:space="preserve">В основе курса </w:t>
      </w:r>
      <w:r w:rsidR="00F80894">
        <w:rPr>
          <w:rFonts w:ascii="Times New Roman" w:hAnsi="Times New Roman" w:cs="Times New Roman"/>
          <w:sz w:val="28"/>
          <w:szCs w:val="28"/>
        </w:rPr>
        <w:t>игровых технологий</w:t>
      </w:r>
      <w:r w:rsidRPr="00684A82">
        <w:rPr>
          <w:rFonts w:ascii="Times New Roman" w:hAnsi="Times New Roman" w:cs="Times New Roman"/>
          <w:sz w:val="28"/>
          <w:szCs w:val="28"/>
        </w:rPr>
        <w:t xml:space="preserve">, представленного в </w:t>
      </w:r>
      <w:r w:rsidR="008B3484">
        <w:rPr>
          <w:rFonts w:ascii="Times New Roman" w:hAnsi="Times New Roman" w:cs="Times New Roman"/>
          <w:sz w:val="28"/>
          <w:szCs w:val="28"/>
        </w:rPr>
        <w:t>данной модели</w:t>
      </w:r>
      <w:r w:rsidRPr="00684A82">
        <w:rPr>
          <w:rFonts w:ascii="Times New Roman" w:hAnsi="Times New Roman" w:cs="Times New Roman"/>
          <w:sz w:val="28"/>
          <w:szCs w:val="28"/>
        </w:rPr>
        <w:t xml:space="preserve">, лежат методические приемы, игры и игровые упражнения со структурированным игровым материалом и сюжетом, а также игровыми действиями. </w:t>
      </w:r>
    </w:p>
    <w:p w:rsidR="00684A82" w:rsidRDefault="00684A82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A82">
        <w:rPr>
          <w:rFonts w:ascii="Times New Roman" w:hAnsi="Times New Roman" w:cs="Times New Roman"/>
          <w:sz w:val="28"/>
          <w:szCs w:val="28"/>
        </w:rPr>
        <w:t>Тематическая обусловленность игр обеспечивает их мобильное использование и как самостоятельной формы коррекционно-развивающей работы в организации жизнедеятельности обучающихся с ТНР, и как одного из компонентов в структуре коррекционно-развивающих занятий учителя-логопеда, воспитателя.</w:t>
      </w:r>
    </w:p>
    <w:p w:rsidR="00684A82" w:rsidRDefault="008B3484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модели </w:t>
      </w:r>
      <w:r w:rsidRPr="008B3484">
        <w:rPr>
          <w:rFonts w:ascii="Times New Roman" w:hAnsi="Times New Roman" w:cs="Times New Roman"/>
          <w:sz w:val="28"/>
          <w:szCs w:val="28"/>
        </w:rPr>
        <w:t>формирования у дошкольников с ТНР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894">
        <w:rPr>
          <w:rFonts w:ascii="Times New Roman" w:hAnsi="Times New Roman" w:cs="Times New Roman"/>
          <w:sz w:val="28"/>
          <w:szCs w:val="28"/>
        </w:rPr>
        <w:t xml:space="preserve">просодических компонентов языковой способности </w:t>
      </w:r>
      <w:r w:rsidR="006B53FD">
        <w:rPr>
          <w:rFonts w:ascii="Times New Roman" w:hAnsi="Times New Roman" w:cs="Times New Roman"/>
          <w:sz w:val="28"/>
          <w:szCs w:val="28"/>
        </w:rPr>
        <w:t xml:space="preserve">посредством игровых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позволяет выстраивать </w:t>
      </w:r>
      <w:r w:rsidR="00684A82" w:rsidRPr="00684A82">
        <w:rPr>
          <w:rFonts w:ascii="Times New Roman" w:hAnsi="Times New Roman" w:cs="Times New Roman"/>
          <w:sz w:val="28"/>
          <w:szCs w:val="28"/>
        </w:rPr>
        <w:t xml:space="preserve">коррекционно-развивающий процесс в отношении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684A82" w:rsidRPr="00684A82">
        <w:rPr>
          <w:rFonts w:ascii="Times New Roman" w:hAnsi="Times New Roman" w:cs="Times New Roman"/>
          <w:sz w:val="28"/>
          <w:szCs w:val="28"/>
        </w:rPr>
        <w:t xml:space="preserve"> на современном уровне, что, в свою очередь, может стать актуальным для практической педагогической деятельности специалистов по комплексному сопровождению дошкольников с тяжёлыми нарушениями речи в группах компенсирующей направленности ДОО.</w:t>
      </w:r>
    </w:p>
    <w:p w:rsidR="005A2CF6" w:rsidRDefault="005A2CF6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CF6">
        <w:rPr>
          <w:rFonts w:ascii="Times New Roman" w:hAnsi="Times New Roman" w:cs="Times New Roman"/>
          <w:sz w:val="28"/>
          <w:szCs w:val="28"/>
        </w:rPr>
        <w:t xml:space="preserve">Специфика поэтапной работы по развитию </w:t>
      </w:r>
      <w:r w:rsidR="006B53FD">
        <w:rPr>
          <w:rFonts w:ascii="Times New Roman" w:hAnsi="Times New Roman" w:cs="Times New Roman"/>
          <w:sz w:val="28"/>
          <w:szCs w:val="28"/>
        </w:rPr>
        <w:t xml:space="preserve">просодических компонентов </w:t>
      </w:r>
      <w:r w:rsidRPr="005A2CF6">
        <w:rPr>
          <w:rFonts w:ascii="Times New Roman" w:hAnsi="Times New Roman" w:cs="Times New Roman"/>
          <w:sz w:val="28"/>
          <w:szCs w:val="28"/>
        </w:rPr>
        <w:t xml:space="preserve"> в процессе речевого общения, описание игр и упражнений в порядке прохождения </w:t>
      </w:r>
      <w:r>
        <w:rPr>
          <w:rFonts w:ascii="Times New Roman" w:hAnsi="Times New Roman" w:cs="Times New Roman"/>
          <w:sz w:val="28"/>
          <w:szCs w:val="28"/>
        </w:rPr>
        <w:t>лексико-</w:t>
      </w:r>
      <w:r w:rsidRPr="005A2CF6">
        <w:rPr>
          <w:rFonts w:ascii="Times New Roman" w:hAnsi="Times New Roman" w:cs="Times New Roman"/>
          <w:sz w:val="28"/>
          <w:szCs w:val="28"/>
        </w:rPr>
        <w:t xml:space="preserve">тематических циклов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практико-ориентированном </w:t>
      </w:r>
      <w:r w:rsidRPr="005A2CF6">
        <w:rPr>
          <w:rFonts w:ascii="Times New Roman" w:hAnsi="Times New Roman" w:cs="Times New Roman"/>
          <w:sz w:val="28"/>
          <w:szCs w:val="28"/>
        </w:rPr>
        <w:t xml:space="preserve">методическом пособии «Использование </w:t>
      </w:r>
      <w:proofErr w:type="spellStart"/>
      <w:r w:rsidRPr="005A2CF6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5A2CF6">
        <w:rPr>
          <w:rFonts w:ascii="Times New Roman" w:hAnsi="Times New Roman" w:cs="Times New Roman"/>
          <w:sz w:val="28"/>
          <w:szCs w:val="28"/>
        </w:rPr>
        <w:t xml:space="preserve"> в процессе коррекционно-развивающей работы при поэтапном формировании речевого дыхания у дошкольников с ТНР как важнейшей составляющей темпо-ритмической организации р</w:t>
      </w:r>
      <w:r w:rsidR="0080393C">
        <w:rPr>
          <w:rFonts w:ascii="Times New Roman" w:hAnsi="Times New Roman" w:cs="Times New Roman"/>
          <w:sz w:val="28"/>
          <w:szCs w:val="28"/>
        </w:rPr>
        <w:t xml:space="preserve">ечевого общения» / Автор: </w:t>
      </w:r>
      <w:r w:rsidRPr="005A2CF6">
        <w:rPr>
          <w:rFonts w:ascii="Times New Roman" w:hAnsi="Times New Roman" w:cs="Times New Roman"/>
          <w:sz w:val="28"/>
          <w:szCs w:val="28"/>
        </w:rPr>
        <w:t>Дерябина</w:t>
      </w:r>
      <w:r w:rsidR="0080393C">
        <w:rPr>
          <w:rFonts w:ascii="Times New Roman" w:hAnsi="Times New Roman" w:cs="Times New Roman"/>
          <w:sz w:val="28"/>
          <w:szCs w:val="28"/>
        </w:rPr>
        <w:t xml:space="preserve"> О. В.</w:t>
      </w:r>
      <w:bookmarkStart w:id="0" w:name="_GoBack"/>
      <w:bookmarkEnd w:id="0"/>
      <w:r w:rsidRPr="005A2CF6">
        <w:rPr>
          <w:rFonts w:ascii="Times New Roman" w:hAnsi="Times New Roman" w:cs="Times New Roman"/>
          <w:sz w:val="28"/>
          <w:szCs w:val="28"/>
        </w:rPr>
        <w:t xml:space="preserve"> – Н. Новгород: ГБПОУ «Нижегородский Губе</w:t>
      </w:r>
      <w:r>
        <w:rPr>
          <w:rFonts w:ascii="Times New Roman" w:hAnsi="Times New Roman" w:cs="Times New Roman"/>
          <w:sz w:val="28"/>
          <w:szCs w:val="28"/>
        </w:rPr>
        <w:t>рнский колледж», 2024. – 162 с.</w:t>
      </w:r>
      <w:r w:rsidR="005F7765">
        <w:rPr>
          <w:rFonts w:ascii="Times New Roman" w:hAnsi="Times New Roman" w:cs="Times New Roman"/>
          <w:sz w:val="28"/>
          <w:szCs w:val="28"/>
        </w:rPr>
        <w:t xml:space="preserve"> (рецензент – И. А. </w:t>
      </w:r>
      <w:proofErr w:type="spellStart"/>
      <w:r w:rsidR="005F7765">
        <w:rPr>
          <w:rFonts w:ascii="Times New Roman" w:hAnsi="Times New Roman" w:cs="Times New Roman"/>
          <w:sz w:val="28"/>
          <w:szCs w:val="28"/>
        </w:rPr>
        <w:t>Пермагаева</w:t>
      </w:r>
      <w:proofErr w:type="spellEnd"/>
      <w:r w:rsidR="005F7765">
        <w:rPr>
          <w:rFonts w:ascii="Times New Roman" w:hAnsi="Times New Roman" w:cs="Times New Roman"/>
          <w:sz w:val="28"/>
          <w:szCs w:val="28"/>
        </w:rPr>
        <w:t>, кандидат педагогических наук).</w:t>
      </w:r>
    </w:p>
    <w:p w:rsidR="00761786" w:rsidRDefault="005A2CF6" w:rsidP="00761786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более подробно </w:t>
      </w:r>
      <w:r w:rsidR="00761786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761786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EF1F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модели формирования </w:t>
      </w:r>
      <w:r w:rsidR="005F7765">
        <w:rPr>
          <w:rFonts w:ascii="Times New Roman" w:hAnsi="Times New Roman" w:cs="Times New Roman"/>
          <w:sz w:val="28"/>
          <w:szCs w:val="28"/>
        </w:rPr>
        <w:t>просодических компонентов языковой 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дошкольников с ТНР на примере лексико-тематического цикла </w:t>
      </w:r>
      <w:r w:rsidR="00EF1F40">
        <w:rPr>
          <w:rFonts w:ascii="Times New Roman" w:hAnsi="Times New Roman" w:cs="Times New Roman"/>
          <w:sz w:val="28"/>
          <w:szCs w:val="28"/>
        </w:rPr>
        <w:t>«Птицы (домашние,</w:t>
      </w:r>
      <w:r w:rsidR="005F7765">
        <w:rPr>
          <w:rFonts w:ascii="Times New Roman" w:hAnsi="Times New Roman" w:cs="Times New Roman"/>
          <w:sz w:val="28"/>
          <w:szCs w:val="28"/>
        </w:rPr>
        <w:t xml:space="preserve"> дикие</w:t>
      </w:r>
      <w:r w:rsidR="00EF1F40">
        <w:rPr>
          <w:rFonts w:ascii="Times New Roman" w:hAnsi="Times New Roman" w:cs="Times New Roman"/>
          <w:sz w:val="28"/>
          <w:szCs w:val="28"/>
        </w:rPr>
        <w:t xml:space="preserve"> зимующие</w:t>
      </w:r>
      <w:r w:rsidR="005F7765">
        <w:rPr>
          <w:rFonts w:ascii="Times New Roman" w:hAnsi="Times New Roman" w:cs="Times New Roman"/>
          <w:sz w:val="28"/>
          <w:szCs w:val="28"/>
        </w:rPr>
        <w:t xml:space="preserve"> и</w:t>
      </w:r>
      <w:r w:rsidR="00EF1F40">
        <w:rPr>
          <w:rFonts w:ascii="Times New Roman" w:hAnsi="Times New Roman" w:cs="Times New Roman"/>
          <w:sz w:val="28"/>
          <w:szCs w:val="28"/>
        </w:rPr>
        <w:t xml:space="preserve"> перелётные)». </w:t>
      </w:r>
    </w:p>
    <w:p w:rsidR="00761786" w:rsidRPr="00761786" w:rsidRDefault="00761786" w:rsidP="00761786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F40" w:rsidRPr="005F7765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5F776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Тема: «Птицы (домашние, </w:t>
      </w:r>
      <w:r w:rsidR="005F7765" w:rsidRPr="005F776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дикие </w:t>
      </w:r>
      <w:r w:rsidRPr="005F776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зимующие</w:t>
      </w:r>
      <w:r w:rsidR="005F7765" w:rsidRPr="005F776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и </w:t>
      </w:r>
      <w:r w:rsidRPr="005F776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перелетные)»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F1F40" w:rsidRPr="00761786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  ДЛЯ  КРЫЛЬЕВ  И  ЛАП – 1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ротового выдоха с произнесением звукоподражания. Выработка дыхательной опоры. Формирование ровного, громкого (но не </w:t>
      </w:r>
      <w:proofErr w:type="gram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крикливого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голоса.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Игровой материал.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Шапочки-маски птиц (по выбору).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EF1F40" w:rsidRP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приглашает детей на птичью зарядку: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Рано утром по порядку</w:t>
      </w:r>
    </w:p>
    <w:p w:rsidR="00EF1F40" w:rsidRPr="00EF1F40" w:rsidRDefault="00EF1F40" w:rsidP="00EF1F40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Птицы делают зарядку.</w:t>
      </w:r>
    </w:p>
    <w:p w:rsidR="00EF1F40" w:rsidRPr="00EF1F40" w:rsidRDefault="00EF1F40" w:rsidP="00EF1F40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вороны лучше всех,</w:t>
      </w:r>
    </w:p>
    <w:p w:rsidR="00EF1F40" w:rsidRDefault="00EF1F40" w:rsidP="00EF1F40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сегодня ждёт успех!</w:t>
      </w:r>
    </w:p>
    <w:p w:rsidR="00EF1F40" w:rsidRPr="00EF1F40" w:rsidRDefault="00EF1F40" w:rsidP="00EF1F40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i/>
          <w:iCs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образе названной птицы выполняют имитационные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4 раза):</w:t>
      </w:r>
    </w:p>
    <w:p w:rsidR="00EF1F40" w:rsidRPr="00EF1F40" w:rsidRDefault="00EF1F40" w:rsidP="00EF1F40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стая?»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стоя, ноги вместе, подбородок приподнять. Медленно поворачивая голову вправо (влево), протяжённо произнести: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«К-а-а-а-р».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Занимая исходное положение, дети делают непроизвольный вдох. То же – в другую сторону.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«Полетаем!»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поднять в стороны и немного отвести назад, словно                  крылья. Медленно опуская руки вниз и выдыхая при этом, протяжно                    произнести:  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«К-а-а-а-р».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непроизвольный вдох.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3)  «Слетаемся к кормушке».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поднять через стороны вверх. Плавно опуская руки,                протяженно произносить на выдохе: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«К-а-а-а-р».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непроизвольный вдох.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«Покормимся!»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поставить на пояс. Медленно наклоняя туловище вперёд, не опуская голову вниз, протяженно произносить на выдохе: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«К-а-а-а-р».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непроизвольный вдох.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«Погреем лапки»</w:t>
      </w:r>
    </w:p>
    <w:p w:rsidR="00EF1F40" w:rsidRDefault="00EF1F40" w:rsidP="00EF1F4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поставить на пояс, подняться на носки. Медленно «перекатываясь» на пятки, протяженно произносить на выдохе: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«К-а-а-а-р».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непроизвольный вдох.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761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игровые образы других птиц, используя их звукоподражания. Последовательность упражнений можно менять в зависимости от сюжета.</w:t>
      </w:r>
    </w:p>
    <w:p w:rsidR="00761786" w:rsidRPr="00EF1F40" w:rsidRDefault="00761786" w:rsidP="00761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40" w:rsidRPr="00761786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  ДЛЯ  КРЫЛЬЕВ  И  ЛАП – 2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ротового выдоха с произнесением звукоподражания. Выработка дыхательной опоры. Формирование ровного, громкого (но не </w:t>
      </w:r>
      <w:proofErr w:type="gram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крикливого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)  и звонкого голоса.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Шапочки-маски птиц (по выбору).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B64AD0" w:rsidRPr="00EF1F40" w:rsidRDefault="00B64AD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образе названной педагогом птицы выполняют упражнения</w:t>
      </w:r>
      <w:r w:rsidR="00B6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 4 раза):</w:t>
      </w:r>
    </w:p>
    <w:p w:rsidR="00EF1F40" w:rsidRPr="00EF1F40" w:rsidRDefault="00EF1F40" w:rsidP="00EF1F40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«Приветствие».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стоя, ноги вместе, приподнять подбородок. Медленно повернуть голову и туловище вправо (влево) с отведением руки в сторону.                   Произнести протяжно: «Г-а-а-а». Принимая исходное положение, сделать вдох.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«Чистим крылышки».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стоя, ноги вместе, руки поднять через стороны вверх. Медленно наклонить туловище вперед (не опуская голову вниз), плавно опустить            руки, потрясти кистями. Произнести протяжно: «Г-а-а-а». Принимая           исходное положение, сделать вдох.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3) «Разминаем лапки».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стоя, ноги вместе, руки развести в стороны. Медленно поднять согнутую в колене правую (левую) ногу, плавно обхватить колено руками. Произнести протяжно: «Г-а-а-а». Принимая исходное положение, сделать вдох.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«Прятки» или «Осторожно опасность!»</w:t>
      </w:r>
    </w:p>
    <w:p w:rsid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стоя, ноги на ширине плеч, руки подняты через стороны вверх. Медленно присесть, обхватить руками колени (не опуская голову вниз). Произнести протяжно: «Г-а-а-а». Принимая и. п., сделать вдох.</w:t>
      </w:r>
    </w:p>
    <w:p w:rsidR="00B64AD0" w:rsidRPr="00EF1F40" w:rsidRDefault="00B64AD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упражнений медленный, дыхание глубокое, выдох продолжительный. Вводить игровые образы птиц, используя рифмовки.</w:t>
      </w:r>
    </w:p>
    <w:p w:rsidR="00EF1F40" w:rsidRPr="00761786" w:rsidRDefault="00EF1F40" w:rsidP="00EF1F40">
      <w:pPr>
        <w:spacing w:after="0" w:line="240" w:lineRule="auto"/>
        <w:ind w:left="284" w:firstLine="4252"/>
        <w:jc w:val="both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</w:pPr>
    </w:p>
    <w:p w:rsidR="00EF1F40" w:rsidRPr="00761786" w:rsidRDefault="00EF1F40" w:rsidP="0076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617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Рифмовки</w:t>
      </w:r>
    </w:p>
    <w:p w:rsidR="00761786" w:rsidRPr="00761786" w:rsidRDefault="00761786" w:rsidP="00761786">
      <w:pPr>
        <w:spacing w:after="0" w:line="240" w:lineRule="auto"/>
        <w:ind w:firstLine="3261"/>
        <w:jc w:val="both"/>
        <w:rPr>
          <w:rFonts w:ascii="Comic Sans MS" w:eastAsia="Times New Roman" w:hAnsi="Comic Sans MS" w:cs="Times New Roman"/>
          <w:b/>
          <w:bCs/>
          <w:i/>
          <w:iCs/>
          <w:sz w:val="14"/>
          <w:szCs w:val="8"/>
          <w:lang w:eastAsia="ru-RU"/>
        </w:rPr>
      </w:pPr>
    </w:p>
    <w:p w:rsidR="00EF1F40" w:rsidRPr="00EF1F40" w:rsidRDefault="00EF1F40" w:rsidP="00761786">
      <w:pPr>
        <w:numPr>
          <w:ilvl w:val="0"/>
          <w:numId w:val="37"/>
        </w:numPr>
        <w:tabs>
          <w:tab w:val="left" w:pos="4253"/>
        </w:tabs>
        <w:spacing w:after="0" w:line="240" w:lineRule="auto"/>
        <w:ind w:left="0" w:firstLine="453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1F40" w:rsidRP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по порядку</w:t>
      </w:r>
    </w:p>
    <w:p w:rsid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делают зарядку.</w:t>
      </w:r>
    </w:p>
    <w:p w:rsidR="00761786" w:rsidRPr="00761786" w:rsidRDefault="00761786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64AD0" w:rsidRPr="00EF1F40" w:rsidRDefault="00B64AD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F1F40" w:rsidRPr="00EF1F40" w:rsidRDefault="00EF1F40" w:rsidP="00761786">
      <w:pPr>
        <w:numPr>
          <w:ilvl w:val="0"/>
          <w:numId w:val="37"/>
        </w:numPr>
        <w:spacing w:after="0" w:line="240" w:lineRule="auto"/>
        <w:ind w:left="0"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40" w:rsidRP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гуси гоготали,</w:t>
      </w:r>
    </w:p>
    <w:p w:rsidR="00761786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сразу встали.</w:t>
      </w:r>
    </w:p>
    <w:p w:rsidR="00B64AD0" w:rsidRPr="00EF1F40" w:rsidRDefault="00B64AD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F1F40" w:rsidRPr="00EF1F40" w:rsidRDefault="00EF1F40" w:rsidP="00761786">
      <w:pPr>
        <w:numPr>
          <w:ilvl w:val="0"/>
          <w:numId w:val="37"/>
        </w:numPr>
        <w:spacing w:after="0" w:line="240" w:lineRule="auto"/>
        <w:ind w:left="0"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40" w:rsidRP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через минутку</w:t>
      </w:r>
    </w:p>
    <w:p w:rsid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вышли утки.</w:t>
      </w:r>
    </w:p>
    <w:p w:rsidR="00761786" w:rsidRPr="00761786" w:rsidRDefault="00761786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F1F40" w:rsidRPr="00EF1F40" w:rsidRDefault="00EF1F40" w:rsidP="00761786">
      <w:pPr>
        <w:numPr>
          <w:ilvl w:val="0"/>
          <w:numId w:val="37"/>
        </w:numPr>
        <w:spacing w:after="0" w:line="240" w:lineRule="auto"/>
        <w:ind w:left="0"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40" w:rsidRP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Индюки без промедления</w:t>
      </w:r>
    </w:p>
    <w:p w:rsid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упражнения.</w:t>
      </w:r>
    </w:p>
    <w:p w:rsidR="00761786" w:rsidRPr="00761786" w:rsidRDefault="00761786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64AD0" w:rsidRPr="00EF1F40" w:rsidRDefault="00B64AD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F1F40" w:rsidRPr="00EF1F40" w:rsidRDefault="00EF1F40" w:rsidP="00761786">
      <w:pPr>
        <w:numPr>
          <w:ilvl w:val="0"/>
          <w:numId w:val="37"/>
        </w:numPr>
        <w:spacing w:after="0" w:line="240" w:lineRule="auto"/>
        <w:ind w:left="0"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40" w:rsidRP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Закудахтали хохлушки,</w:t>
      </w:r>
    </w:p>
    <w:p w:rsid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курам нужно.</w:t>
      </w:r>
    </w:p>
    <w:p w:rsidR="00761786" w:rsidRPr="00761786" w:rsidRDefault="00761786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64AD0" w:rsidRPr="00EF1F40" w:rsidRDefault="00B64AD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F1F40" w:rsidRPr="00EF1F40" w:rsidRDefault="00EF1F40" w:rsidP="00761786">
      <w:pPr>
        <w:numPr>
          <w:ilvl w:val="0"/>
          <w:numId w:val="37"/>
        </w:numPr>
        <w:spacing w:after="0" w:line="240" w:lineRule="auto"/>
        <w:ind w:left="0"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40" w:rsidRP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Ку-ка-ре-ку!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Ри-ки-ки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1F40" w:rsidRPr="00EF1F40" w:rsidRDefault="00EF1F40" w:rsidP="00761786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зарядке петухи.</w:t>
      </w:r>
    </w:p>
    <w:p w:rsidR="00B64AD0" w:rsidRDefault="00B64AD0" w:rsidP="00EF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4AD0" w:rsidSect="007617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F40" w:rsidRPr="00761786" w:rsidRDefault="00EF1F40" w:rsidP="00EF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F40" w:rsidRPr="00761786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ВЫБИРАЕМ  ВОЖАКА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жизненной ёмкости лёгких: глубокий вдох носом – длительный выдох ртом. Выработка дыхательной опоры.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Дыхательные тренажёры: 1) две птички, подвешенные на нитях к концам дуги (ручка от пластмассового ведерка);            2) зафиксированная на подставках пара птичек, крылья которых выполнены из одинакового материала. Одноразовые пластиковые трубочки.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8B2187" w:rsidRPr="00EF1F40" w:rsidRDefault="008B2187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в паре. Педагог предлагает детям выбрать вожака птичьей стаи, то есть самую сильную, выносливую птицу. Дети параллельно выполняют вдох через нос и длительный выдох через рот (можно с               помощью трубочки), направляя воздушную струю на свою птичку.             Вожаком стаи становится птичка: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отлетевшая дальше и удержавшаяся в полете дольше;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раскинувшая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 шире и удержавшая их в таком положении дольше.</w:t>
      </w:r>
    </w:p>
    <w:p w:rsidR="008B2187" w:rsidRPr="00EF1F40" w:rsidRDefault="008B2187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Усложнить задачу можно за счёт удаления птиц от детей; утяжеления материалов, из которых выполнены птички или птичьи крылья.</w:t>
      </w: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F1F40" w:rsidRPr="00DE0830" w:rsidRDefault="00EF1F40" w:rsidP="00EF1F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2"/>
          <w:lang w:eastAsia="ru-RU"/>
        </w:rPr>
      </w:pP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ПТИЧЬИ  ИСТОРИИ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плавного, длительного речевого выдоха на материале звукоподражаний птичьим голосам. Развитие умения в зависимости от ситуации изменять силу, высоту, интонацию голоса.</w:t>
      </w: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E0830" w:rsidRDefault="00DE083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E0830" w:rsidRDefault="00DE083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E0830" w:rsidRDefault="00DE083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E0830" w:rsidRDefault="00DE083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E0830" w:rsidRPr="00EF1F40" w:rsidRDefault="00DE083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8B2187" w:rsidRPr="00EF1F40" w:rsidRDefault="008B2187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озвучить ту или иную историю о птицах (домашних, зимующих, перелётных). Дети рассаживаются по кругу. Педагог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оречевляет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сюжетную линию, передавая мяч детям.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получивший мяч, озвучивает голос птицы: прокатывает мяч педагогу и слитно произносит ряд звукоподражаний, пока катится мяч. </w:t>
      </w: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птицы, её действия, ребёнок модулирует                  свой голос.</w:t>
      </w:r>
    </w:p>
    <w:p w:rsidR="008B2187" w:rsidRPr="00EF1F40" w:rsidRDefault="008B2187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Уменьшая или увеличивая круг, можно регулировать продолжительность речевого выдоха.</w:t>
      </w:r>
    </w:p>
    <w:p w:rsidR="008B2187" w:rsidRPr="00EF1F40" w:rsidRDefault="008B2187" w:rsidP="008B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ОБОГРЕЕМ  ПТИЦ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пользоваться речевым дыханием с учетом речевой                   задачи. Включение слухового, зрительного, кинестетического </w:t>
      </w:r>
      <w:proofErr w:type="gram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          за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длительностью речевого выдоха,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паузацией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Уточнение словаря по теме.</w:t>
      </w: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Наложенные друг на друга контурные изображения птиц на белой бумаге.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8B2187" w:rsidRPr="00EF1F40" w:rsidRDefault="008B2187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перед детьми игровое поле. Педагог предлагает отогреть            замерзших на холодном снегу птиц и поочередно обращается к детям:                «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Какую птицу ты отогреешь?»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указывая на узнанный им силуэт, отвечает: «Я хочу отогреть синицу».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Первый вариант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обводя синицу по контуру, на длительном выдохе произносит: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Цвинь</w:t>
      </w:r>
      <w:proofErr w:type="spellEnd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цвинь</w:t>
      </w:r>
      <w:proofErr w:type="spellEnd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…»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«Синь, синь</w:t>
      </w:r>
      <w:proofErr w:type="gram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контур полностью не обведен (отогретая не вся птица), ребенок при остановке движения делает дополнительный вдох и продолжает движение (озвучивание).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Второй вариант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обводя части тела синицы, ребенок произносит:                  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обогрею головку, спинку, шейку</w:t>
      </w:r>
      <w:proofErr w:type="gram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,… 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Паузация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перечислении                  однородных членов предложения соотносится с «переходным» жестом от одной части тела к другой.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Третий вариант</w:t>
      </w: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«Согревая птицу», ребенок произносит несколько предложений. Например: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«Сначала я обогрею синичке хвостик. Потом лапки и крылышки. Теперь обогрею раскрытый клюв» </w:t>
      </w:r>
      <w:r w:rsidRPr="00EF1F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т.п.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дыхательные паузы между фразами, внутри фраз соотносятся с остановкой движения ведущей руки, переходом к другой части тела.</w:t>
      </w:r>
    </w:p>
    <w:p w:rsidR="008B2187" w:rsidRPr="00EF1F40" w:rsidRDefault="008B2187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можно объединять детей с разными речевыми возможностями.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ПТИЧЬЯ   СТОЛОВАЯ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 ряда звукоподражаний на одном выдохе. Развитие зрительно-моторной координации, графических навыков. Уточнение представлений о жизнедеятельности птиц.</w:t>
      </w: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Заламинированное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поле, где по кругу расположены квадраты, которые различными траекториями соединяются с центральным квадратом. Набор предметных картинок «Птицы», «Корм для птиц». Фломастер, губка.</w:t>
      </w:r>
    </w:p>
    <w:p w:rsidR="00EF1F40" w:rsidRPr="00DE0830" w:rsidRDefault="00EF1F40" w:rsidP="00DE083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8B2187" w:rsidRPr="00EF1F40" w:rsidRDefault="008B2187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квадратах, расположенных по кругу, ребёнок размещает картинки «Корм…», а в центральном квадрате – изображение птицы. Затем плавно проводит указующим жестом (фломастером) по траектории от птицы          к подходящему корму.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Первый вариант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ребёнок на длительном выдохе слитно произносит ряд                   звукоподражаний. Например: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Чив</w:t>
      </w:r>
      <w:proofErr w:type="spellEnd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чив</w:t>
      </w:r>
      <w:proofErr w:type="spellEnd"/>
      <w:proofErr w:type="gram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…».</w:t>
      </w:r>
      <w:proofErr w:type="gramEnd"/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Второй вариант</w:t>
      </w: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ребенок на выдохе плавно произносит фразу. Например: «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Воробей клюет семечки»; «Я насыплю воробью семечек</w:t>
      </w:r>
      <w:proofErr w:type="gram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.»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                        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воробьиной кормушке семечки.»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8B2187" w:rsidRPr="00EF1F40" w:rsidRDefault="008B2187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8B2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продолжительность речевого выдоха недостаточна для «прохождения» траектории до конца, то ребёнок приостанавливает движение руки и делает дыхательную паузу.</w:t>
      </w:r>
      <w:r w:rsidR="008B2187"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187" w:rsidRPr="00DE0830" w:rsidRDefault="008B2187" w:rsidP="008B2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РЕБЯТИШКИ, ПО</w:t>
      </w:r>
      <w:r w:rsidR="008B2187"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СЧИТАЙТЕ:</w:t>
      </w: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 СТАЙКЕ ПТИЦ, УЗНАЙТЕ!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цикличности речевого дыхания при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пересчитывании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объектов. Соотнесение речевого выдоха, дыхательной паузы с движениями. Активизация словаря по теме, согласование прилагательных, числительных с существительными.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Игровой материал.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 изображениями  зимующих птиц или набор картинок.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Default="00EF1F40" w:rsidP="00EF1F4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8B2187" w:rsidRPr="00EF1F40" w:rsidRDefault="008B2187" w:rsidP="00EF1F4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создавая ту или иную игровую ситуацию, предлагает детям пересчитать птиц в стайке.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Варианты игровых ситуаций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EF1F40" w:rsidRPr="00EF1F40" w:rsidRDefault="00EF1F40" w:rsidP="00EF1F40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птиц в кормушке: плавно поднимаясь на носочках, на выдохе произносить: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«Одна галка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опустившись, сделать добор воздуха. И т.д.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EF1F40" w:rsidRPr="00EF1F40" w:rsidRDefault="00EF1F40" w:rsidP="00EF1F40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птиц, слетевших на землю: плавно пружиня ногами, на выдохе произносить: «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 галка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выпрямив ноги, сделать добор воздуха. И т.д.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EF1F40" w:rsidRPr="00EF1F40" w:rsidRDefault="00EF1F40" w:rsidP="00EF1F40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птиц в стае: дети стоят в маленьком кругу, взявшись за руки; делая шаг назад, на выдохе произносить: «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 галка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приставив вторую ногу, сделать добор воздуха. И т.д.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EF1F40" w:rsidRPr="00EF1F40" w:rsidRDefault="00EF1F40" w:rsidP="00EF1F40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пролетающих мимо птиц: делая плавный указующий жест                 рукой (в любом направлении), на выдохе произносить: «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 галка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»;        прижав руку к области диафрагмы, сделать добор воздуха. И т.д.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EF1F40" w:rsidRDefault="00EF1F40" w:rsidP="00EF1F40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взлетающих птиц: делая плавный взмах руками в стороны, на выдохе произносить: «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 галка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опустив руки, сделать добор воздуха. </w:t>
      </w:r>
      <w:r w:rsidR="008B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8B2187" w:rsidRPr="00EF1F40" w:rsidRDefault="008B2187" w:rsidP="008B2187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Речевую задачу постепенно усложнять, распространяя речевой отрезок определениями 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(«Одна черная галка, …</w:t>
      </w:r>
      <w:proofErr w:type="gram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 «Одна черная проворная  галка, … .».)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подборе определений можно использовать наглядную опору.</w:t>
      </w:r>
    </w:p>
    <w:p w:rsidR="00EF1F40" w:rsidRPr="00DE0830" w:rsidRDefault="00EF1F40" w:rsidP="00EF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ПТИЧЬИ  ЗАГАДКИ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паузации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произнесении сложноподчиненного предложения типа «</w:t>
      </w:r>
      <w:r w:rsidRPr="00EF1F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Если …, значит …»</w:t>
      </w:r>
      <w:proofErr w:type="gram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Соотнесение дыхательной паузы с «переходным» жестом. Упражнение в образовании и употреблении в речи сложных слов. Развитие моторики пальцев рук.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Орешек фундук, горошина или пулька.</w:t>
      </w:r>
    </w:p>
    <w:p w:rsidR="00EF1F40" w:rsidRPr="00EF1F40" w:rsidRDefault="00EF1F40" w:rsidP="00EF1F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8B2187" w:rsidRPr="00EF1F40" w:rsidRDefault="008B2187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приглашает детей на игру: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left="3540" w:hanging="84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у птиц свои загадки.</w:t>
      </w:r>
    </w:p>
    <w:p w:rsidR="00EF1F40" w:rsidRDefault="00EF1F40" w:rsidP="00EF1F40">
      <w:pPr>
        <w:spacing w:after="0" w:line="240" w:lineRule="auto"/>
        <w:ind w:left="3540" w:hanging="84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Отгадайте их, ребятки!</w:t>
      </w:r>
    </w:p>
    <w:p w:rsidR="008B2187" w:rsidRPr="00EF1F40" w:rsidRDefault="008B2187" w:rsidP="00EF1F40">
      <w:pPr>
        <w:spacing w:after="0" w:line="240" w:lineRule="auto"/>
        <w:ind w:left="3540" w:hanging="846"/>
        <w:jc w:val="both"/>
        <w:rPr>
          <w:rFonts w:ascii="Times New Roman" w:eastAsia="Times New Roman" w:hAnsi="Times New Roman" w:cs="Times New Roman"/>
          <w:i/>
          <w:iCs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Задавая вопрос, педагог передает ребёнку орешек. Ребёнок</w:t>
      </w:r>
      <w:proofErr w:type="gram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перекатывая орешек большим и указательным пальцами, воспроизводит ритмико-интонационный рисунок фразы (методика Л. З. Арутюнян). Во время логической паузы перекладывает орешек в другую руку. Смена руки соотносится с дыхательной паузой.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у птицы тонкий голос, (смена руки), значит она какая?</w:t>
      </w: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у птицы тонкий голос (смена руки), значит она тонкоголосая.</w:t>
      </w:r>
    </w:p>
    <w:p w:rsidR="008B2187" w:rsidRPr="00EF1F40" w:rsidRDefault="008B2187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Задавая вопрос, педагог показывает                  образец действия с орешком. Если ребенок затрудняется, педагог использует пассивные действия.</w:t>
      </w:r>
    </w:p>
    <w:p w:rsidR="00EF1F40" w:rsidRPr="00DE0830" w:rsidRDefault="00EF1F40" w:rsidP="00EF1F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  ДЛЯ  ПТИЦ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цикличности речевого дыхания в соответствии с синтагматическим делением речевого материала. Развитие моторики кисти и пальцев рук.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 в «сухом бассейне», индивидуальные                 коробочки-копилки детей, плакат «Зимующие птицы».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8B2187" w:rsidRPr="00EF1F40" w:rsidRDefault="008B2187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«заготовить корм» для зимующих птиц,               загадывая и отгадывая загадки про них.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«Про кого так говорят – серая, крупная, крикливая, … ?», «О ком можно так сказать </w:t>
      </w:r>
      <w:proofErr w:type="gramStart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–ж</w:t>
      </w:r>
      <w:proofErr w:type="gramEnd"/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елтогрудая, белощекая, тонкоголосая, … ?», «Что это за птица –маленькая,  серо-коричневая, непоседливая, …?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 При перечислении качеств птицы ребёнок двумя-тремя пальцами берёт по             одной горошине на слово и удерживает их в руке. И так набирает горсть,            регулируя паузы внутри  фразы. Постепенно дети накапливают горошины в своих коробочках: загадывающий ребёнок – горошины, набранные в горсть во время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оречевления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вопроса; правильно отгадавший загадку –                такое же количество. </w:t>
      </w: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определяются дети, постаравшиеся накопить наибольшее количество «корма» для птиц.</w:t>
      </w:r>
    </w:p>
    <w:p w:rsidR="008B2187" w:rsidRPr="00EF1F40" w:rsidRDefault="008B2187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проводиться как с наглядной опорой, так и без нее. «Заготовку корма» можно проводить и для домашних птиц.</w:t>
      </w:r>
    </w:p>
    <w:p w:rsidR="00EF1F40" w:rsidRPr="00DE0830" w:rsidRDefault="00EF1F40" w:rsidP="00EF1F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КЛЮВИК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пользоваться речевым дыханием в условиях доступной формы самостоятельной речи. Использование «переходного» жеста как кинестетической опоры при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паузировании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картин, сюжетные, предметные картинки по теме.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Default="00EF1F40" w:rsidP="00EF1F4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8B2187" w:rsidRPr="00EF1F40" w:rsidRDefault="008B2187" w:rsidP="00EF1F4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во время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речеведения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рассказ по серии тематических картин) использует движение пальцев ведущей руки, имитирующее раскрывание и закрывание птичьего клюва.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Варианты движения пальцев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1F40" w:rsidRP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F1F40" w:rsidRPr="00EF1F40" w:rsidRDefault="00EF1F40" w:rsidP="00EF1F40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большого пальца с указательным (любым другим).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большого, указательного и среднего пальцев                             в  «щепотку».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соединение всех пальцев в «большую щепотку».</w:t>
      </w:r>
    </w:p>
    <w:p w:rsidR="00EF1F40" w:rsidRPr="00EF1F40" w:rsidRDefault="00EF1F40" w:rsidP="00EF1F40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легко соединяет пальцы рук при произнесении каждого слова (исключая союзы), синхронизируя речь с движениями пальцев ведущей руки (методика Л. З. Арутюнян). Во время логической паузы поворачивает кисть руки влево (вправо), пополняя при этом воздушный резерв.</w:t>
      </w:r>
    </w:p>
    <w:p w:rsidR="008B2187" w:rsidRPr="00EF1F40" w:rsidRDefault="008B2187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доступную ребенку форму самостоятельной речи.</w:t>
      </w:r>
    </w:p>
    <w:p w:rsidR="00EF1F40" w:rsidRPr="00EF1F40" w:rsidRDefault="00EF1F40" w:rsidP="00DE083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40" w:rsidRPr="00DE083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ПРИКЛЮЧЕНИЯ   ВОРОБЬИШКИ</w:t>
      </w:r>
    </w:p>
    <w:p w:rsidR="00EF1F40" w:rsidRPr="00EF1F40" w:rsidRDefault="00EF1F40" w:rsidP="00EF1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следить за длительностью, силой выдоха,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пузацией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речевого продуцирования. Активизация словаря по теме. Развитие воображения.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материал.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(на магнитах, липучках) или объёмные изображения деревьев, домов, заборов и т. п., размещенные на магнитной доске (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столе); игрушка –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воробьишка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Default="00EF1F40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</w:t>
      </w:r>
    </w:p>
    <w:p w:rsidR="005F627D" w:rsidRPr="00EF1F40" w:rsidRDefault="005F627D" w:rsidP="00EF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перемещая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воробьишку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оречевляют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действия, мысли.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</w:t>
      </w:r>
    </w:p>
    <w:p w:rsidR="00EF1F40" w:rsidRPr="00EF1F40" w:rsidRDefault="00EF1F40" w:rsidP="00EF1F40">
      <w:pPr>
        <w:numPr>
          <w:ilvl w:val="0"/>
          <w:numId w:val="4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Слетел воробей с деревца, чтобы подкормиться; </w:t>
      </w:r>
    </w:p>
    <w:p w:rsidR="00EF1F40" w:rsidRPr="00EF1F40" w:rsidRDefault="00EF1F40" w:rsidP="00EF1F40">
      <w:pPr>
        <w:numPr>
          <w:ilvl w:val="0"/>
          <w:numId w:val="4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Присел воробей на берёзку, да сразу замерз. Вспорхнул и стал         прыгать с ветки на ветку.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F1F40" w:rsidRPr="00EF1F40" w:rsidRDefault="00EF1F40" w:rsidP="00EF1F40">
      <w:pPr>
        <w:numPr>
          <w:ilvl w:val="0"/>
          <w:numId w:val="4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Завидел воробей большую серую ворону.</w:t>
      </w:r>
      <w:r w:rsidRPr="00EF1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Испугался и…</w:t>
      </w:r>
    </w:p>
    <w:p w:rsidR="00EF1F40" w:rsidRPr="00EF1F40" w:rsidRDefault="00EF1F40" w:rsidP="00EF1F4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п.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Первый вариант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по кругу: передавая «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воробьишку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друг другу, дети озвучивают его приключения одной – тремя фразами.</w:t>
      </w: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Второй вариант</w:t>
      </w:r>
    </w:p>
    <w:p w:rsid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оречевляет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историю про воробья в соответствии с его перемещениями.</w:t>
      </w:r>
    </w:p>
    <w:p w:rsidR="005F627D" w:rsidRPr="00EF1F40" w:rsidRDefault="005F627D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1F40" w:rsidRPr="00EF1F40" w:rsidRDefault="00EF1F40" w:rsidP="00EF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указания.  </w:t>
      </w:r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дает образец плавной выразительной речи, начиная игру; стимулирует детские высказывания, включаясь в ход игры. Таким </w:t>
      </w:r>
      <w:proofErr w:type="gram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proofErr w:type="spellStart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оречевлять</w:t>
      </w:r>
      <w:proofErr w:type="spellEnd"/>
      <w:r w:rsidRPr="00E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«приключения» перелётных, домашних птиц.</w:t>
      </w:r>
    </w:p>
    <w:p w:rsidR="00EF1F40" w:rsidRDefault="00EF1F40" w:rsidP="00EF1F40">
      <w:pPr>
        <w:spacing w:after="0" w:line="30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F40" w:rsidRPr="00684A82" w:rsidRDefault="00EF1F40" w:rsidP="008B34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1F40" w:rsidRPr="00684A82" w:rsidSect="00B64A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D5"/>
    <w:multiLevelType w:val="hybridMultilevel"/>
    <w:tmpl w:val="069264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10E227F"/>
    <w:multiLevelType w:val="hybridMultilevel"/>
    <w:tmpl w:val="67EC308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298304F"/>
    <w:multiLevelType w:val="hybridMultilevel"/>
    <w:tmpl w:val="0A082B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087E67"/>
    <w:multiLevelType w:val="hybridMultilevel"/>
    <w:tmpl w:val="08422A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3A45646"/>
    <w:multiLevelType w:val="hybridMultilevel"/>
    <w:tmpl w:val="77F450CC"/>
    <w:lvl w:ilvl="0" w:tplc="27B8388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5B353B4"/>
    <w:multiLevelType w:val="hybridMultilevel"/>
    <w:tmpl w:val="BBCACEC8"/>
    <w:lvl w:ilvl="0" w:tplc="043CB49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D93867"/>
    <w:multiLevelType w:val="hybridMultilevel"/>
    <w:tmpl w:val="F704E406"/>
    <w:lvl w:ilvl="0" w:tplc="2C5AC122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333954"/>
    <w:multiLevelType w:val="hybridMultilevel"/>
    <w:tmpl w:val="0DB2C9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1632FEF"/>
    <w:multiLevelType w:val="hybridMultilevel"/>
    <w:tmpl w:val="2EE0CB64"/>
    <w:lvl w:ilvl="0" w:tplc="4DF410B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59234A8"/>
    <w:multiLevelType w:val="hybridMultilevel"/>
    <w:tmpl w:val="84A4F20A"/>
    <w:lvl w:ilvl="0" w:tplc="3D1A5E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76E1037"/>
    <w:multiLevelType w:val="hybridMultilevel"/>
    <w:tmpl w:val="794848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EB6598C"/>
    <w:multiLevelType w:val="hybridMultilevel"/>
    <w:tmpl w:val="422611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B6322E"/>
    <w:multiLevelType w:val="hybridMultilevel"/>
    <w:tmpl w:val="BC64F0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CA3200A"/>
    <w:multiLevelType w:val="hybridMultilevel"/>
    <w:tmpl w:val="BFC230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D9D1EEE"/>
    <w:multiLevelType w:val="hybridMultilevel"/>
    <w:tmpl w:val="A1AE2B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E42582C"/>
    <w:multiLevelType w:val="hybridMultilevel"/>
    <w:tmpl w:val="336AF0F8"/>
    <w:lvl w:ilvl="0" w:tplc="2C5AC122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3605AD"/>
    <w:multiLevelType w:val="hybridMultilevel"/>
    <w:tmpl w:val="C8281E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C541AE0"/>
    <w:multiLevelType w:val="hybridMultilevel"/>
    <w:tmpl w:val="80164B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D99659E"/>
    <w:multiLevelType w:val="hybridMultilevel"/>
    <w:tmpl w:val="61685BD4"/>
    <w:lvl w:ilvl="0" w:tplc="2C5AC122">
      <w:start w:val="2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E4C1907"/>
    <w:multiLevelType w:val="hybridMultilevel"/>
    <w:tmpl w:val="ABA6964C"/>
    <w:lvl w:ilvl="0" w:tplc="3D1A5E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FB13DC1"/>
    <w:multiLevelType w:val="hybridMultilevel"/>
    <w:tmpl w:val="BD422498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1">
    <w:nsid w:val="40902894"/>
    <w:multiLevelType w:val="hybridMultilevel"/>
    <w:tmpl w:val="C4322F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5632EAD"/>
    <w:multiLevelType w:val="hybridMultilevel"/>
    <w:tmpl w:val="A15CB3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B134E7C"/>
    <w:multiLevelType w:val="hybridMultilevel"/>
    <w:tmpl w:val="868AF92A"/>
    <w:lvl w:ilvl="0" w:tplc="AEDA872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4CB50DBB"/>
    <w:multiLevelType w:val="hybridMultilevel"/>
    <w:tmpl w:val="A7923F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ED9274E"/>
    <w:multiLevelType w:val="hybridMultilevel"/>
    <w:tmpl w:val="3F52A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FF24D7A"/>
    <w:multiLevelType w:val="hybridMultilevel"/>
    <w:tmpl w:val="1A9E5EE4"/>
    <w:lvl w:ilvl="0" w:tplc="6AC6A5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4F62977"/>
    <w:multiLevelType w:val="hybridMultilevel"/>
    <w:tmpl w:val="CE2874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8C66319"/>
    <w:multiLevelType w:val="hybridMultilevel"/>
    <w:tmpl w:val="77C07A0A"/>
    <w:lvl w:ilvl="0" w:tplc="B922DAE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A18241A"/>
    <w:multiLevelType w:val="hybridMultilevel"/>
    <w:tmpl w:val="56D21C50"/>
    <w:lvl w:ilvl="0" w:tplc="3D1A5E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15367E"/>
    <w:multiLevelType w:val="hybridMultilevel"/>
    <w:tmpl w:val="592EAEBC"/>
    <w:lvl w:ilvl="0" w:tplc="2C5AC122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4B5F1A"/>
    <w:multiLevelType w:val="hybridMultilevel"/>
    <w:tmpl w:val="89980D46"/>
    <w:lvl w:ilvl="0" w:tplc="A60A48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8"/>
        <w:szCs w:val="28"/>
      </w:rPr>
    </w:lvl>
    <w:lvl w:ilvl="2" w:tplc="3D1A5EA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E30130A"/>
    <w:multiLevelType w:val="hybridMultilevel"/>
    <w:tmpl w:val="3012A65E"/>
    <w:lvl w:ilvl="0" w:tplc="3D1A5EA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46A00EE"/>
    <w:multiLevelType w:val="hybridMultilevel"/>
    <w:tmpl w:val="9DFAF2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4986F8B"/>
    <w:multiLevelType w:val="hybridMultilevel"/>
    <w:tmpl w:val="F10ACA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B6E1D22"/>
    <w:multiLevelType w:val="hybridMultilevel"/>
    <w:tmpl w:val="A6E88A38"/>
    <w:lvl w:ilvl="0" w:tplc="2C5AC122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D41DA8"/>
    <w:multiLevelType w:val="hybridMultilevel"/>
    <w:tmpl w:val="CD98B88C"/>
    <w:lvl w:ilvl="0" w:tplc="3D1A5E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79320A8"/>
    <w:multiLevelType w:val="hybridMultilevel"/>
    <w:tmpl w:val="C9C64A52"/>
    <w:lvl w:ilvl="0" w:tplc="0A105F2A">
      <w:start w:val="1"/>
      <w:numFmt w:val="bullet"/>
      <w:lvlText w:val="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7D441E3"/>
    <w:multiLevelType w:val="hybridMultilevel"/>
    <w:tmpl w:val="BFAE1286"/>
    <w:lvl w:ilvl="0" w:tplc="2C5AC122">
      <w:start w:val="2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8193528"/>
    <w:multiLevelType w:val="hybridMultilevel"/>
    <w:tmpl w:val="116E2E7A"/>
    <w:lvl w:ilvl="0" w:tplc="A60A48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3D1A5EA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D1266F1"/>
    <w:multiLevelType w:val="hybridMultilevel"/>
    <w:tmpl w:val="E79858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E9733AA"/>
    <w:multiLevelType w:val="hybridMultilevel"/>
    <w:tmpl w:val="9B3CF7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15"/>
  </w:num>
  <w:num w:numId="4">
    <w:abstractNumId w:val="3"/>
  </w:num>
  <w:num w:numId="5">
    <w:abstractNumId w:val="1"/>
  </w:num>
  <w:num w:numId="6">
    <w:abstractNumId w:val="17"/>
  </w:num>
  <w:num w:numId="7">
    <w:abstractNumId w:val="18"/>
  </w:num>
  <w:num w:numId="8">
    <w:abstractNumId w:val="30"/>
  </w:num>
  <w:num w:numId="9">
    <w:abstractNumId w:val="6"/>
  </w:num>
  <w:num w:numId="10">
    <w:abstractNumId w:val="41"/>
  </w:num>
  <w:num w:numId="11">
    <w:abstractNumId w:val="26"/>
  </w:num>
  <w:num w:numId="12">
    <w:abstractNumId w:val="20"/>
  </w:num>
  <w:num w:numId="13">
    <w:abstractNumId w:val="36"/>
  </w:num>
  <w:num w:numId="14">
    <w:abstractNumId w:val="19"/>
  </w:num>
  <w:num w:numId="15">
    <w:abstractNumId w:val="39"/>
  </w:num>
  <w:num w:numId="16">
    <w:abstractNumId w:val="31"/>
  </w:num>
  <w:num w:numId="17">
    <w:abstractNumId w:val="34"/>
  </w:num>
  <w:num w:numId="18">
    <w:abstractNumId w:val="0"/>
  </w:num>
  <w:num w:numId="19">
    <w:abstractNumId w:val="33"/>
  </w:num>
  <w:num w:numId="20">
    <w:abstractNumId w:val="40"/>
  </w:num>
  <w:num w:numId="21">
    <w:abstractNumId w:val="13"/>
  </w:num>
  <w:num w:numId="22">
    <w:abstractNumId w:val="21"/>
  </w:num>
  <w:num w:numId="23">
    <w:abstractNumId w:val="22"/>
  </w:num>
  <w:num w:numId="24">
    <w:abstractNumId w:val="11"/>
  </w:num>
  <w:num w:numId="25">
    <w:abstractNumId w:val="16"/>
  </w:num>
  <w:num w:numId="26">
    <w:abstractNumId w:val="14"/>
  </w:num>
  <w:num w:numId="27">
    <w:abstractNumId w:val="27"/>
  </w:num>
  <w:num w:numId="28">
    <w:abstractNumId w:val="2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24"/>
  </w:num>
  <w:num w:numId="34">
    <w:abstractNumId w:val="29"/>
  </w:num>
  <w:num w:numId="35">
    <w:abstractNumId w:val="9"/>
  </w:num>
  <w:num w:numId="36">
    <w:abstractNumId w:val="38"/>
  </w:num>
  <w:num w:numId="37">
    <w:abstractNumId w:val="37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F5"/>
    <w:rsid w:val="00020A9F"/>
    <w:rsid w:val="00021380"/>
    <w:rsid w:val="000505EA"/>
    <w:rsid w:val="00074EA9"/>
    <w:rsid w:val="00084146"/>
    <w:rsid w:val="000C695D"/>
    <w:rsid w:val="0013347F"/>
    <w:rsid w:val="00190060"/>
    <w:rsid w:val="0024525B"/>
    <w:rsid w:val="00247BB2"/>
    <w:rsid w:val="002A425B"/>
    <w:rsid w:val="00305A5D"/>
    <w:rsid w:val="00326123"/>
    <w:rsid w:val="003A3B24"/>
    <w:rsid w:val="0048357F"/>
    <w:rsid w:val="004B63C0"/>
    <w:rsid w:val="004C0CE3"/>
    <w:rsid w:val="004C4850"/>
    <w:rsid w:val="0050175B"/>
    <w:rsid w:val="0051354C"/>
    <w:rsid w:val="00520650"/>
    <w:rsid w:val="00555228"/>
    <w:rsid w:val="0057401A"/>
    <w:rsid w:val="00580E85"/>
    <w:rsid w:val="005A2CF6"/>
    <w:rsid w:val="005E5225"/>
    <w:rsid w:val="005F627D"/>
    <w:rsid w:val="005F7765"/>
    <w:rsid w:val="00622395"/>
    <w:rsid w:val="00654A99"/>
    <w:rsid w:val="00684A82"/>
    <w:rsid w:val="00687EE3"/>
    <w:rsid w:val="006B53FD"/>
    <w:rsid w:val="006D7C62"/>
    <w:rsid w:val="00725586"/>
    <w:rsid w:val="0072639F"/>
    <w:rsid w:val="00761786"/>
    <w:rsid w:val="00764092"/>
    <w:rsid w:val="00776E1B"/>
    <w:rsid w:val="00794588"/>
    <w:rsid w:val="007A589C"/>
    <w:rsid w:val="007D5C34"/>
    <w:rsid w:val="007E33C9"/>
    <w:rsid w:val="007F3B7D"/>
    <w:rsid w:val="0080393C"/>
    <w:rsid w:val="00811FE1"/>
    <w:rsid w:val="00817F1D"/>
    <w:rsid w:val="00824FF4"/>
    <w:rsid w:val="00826DAD"/>
    <w:rsid w:val="008456EA"/>
    <w:rsid w:val="008472BD"/>
    <w:rsid w:val="00861465"/>
    <w:rsid w:val="008B2187"/>
    <w:rsid w:val="008B3484"/>
    <w:rsid w:val="008C54C9"/>
    <w:rsid w:val="009274CA"/>
    <w:rsid w:val="00936046"/>
    <w:rsid w:val="009909F6"/>
    <w:rsid w:val="00992588"/>
    <w:rsid w:val="009C1844"/>
    <w:rsid w:val="009C67CA"/>
    <w:rsid w:val="00A52827"/>
    <w:rsid w:val="00AB6ADD"/>
    <w:rsid w:val="00AC13F5"/>
    <w:rsid w:val="00AD1953"/>
    <w:rsid w:val="00AF7DEF"/>
    <w:rsid w:val="00B64AD0"/>
    <w:rsid w:val="00BB70B2"/>
    <w:rsid w:val="00BC3D61"/>
    <w:rsid w:val="00BE0DDA"/>
    <w:rsid w:val="00C4628A"/>
    <w:rsid w:val="00CC46F3"/>
    <w:rsid w:val="00CD11D5"/>
    <w:rsid w:val="00CD4373"/>
    <w:rsid w:val="00D11D9E"/>
    <w:rsid w:val="00D20705"/>
    <w:rsid w:val="00D37302"/>
    <w:rsid w:val="00D75AAE"/>
    <w:rsid w:val="00DD0FE9"/>
    <w:rsid w:val="00DE0830"/>
    <w:rsid w:val="00DE3CC6"/>
    <w:rsid w:val="00E11AE3"/>
    <w:rsid w:val="00E32127"/>
    <w:rsid w:val="00E3323D"/>
    <w:rsid w:val="00E83252"/>
    <w:rsid w:val="00EB4119"/>
    <w:rsid w:val="00EB68CE"/>
    <w:rsid w:val="00EF1F40"/>
    <w:rsid w:val="00F07349"/>
    <w:rsid w:val="00F30245"/>
    <w:rsid w:val="00F345AA"/>
    <w:rsid w:val="00F37351"/>
    <w:rsid w:val="00F57342"/>
    <w:rsid w:val="00F61BFA"/>
    <w:rsid w:val="00F80894"/>
    <w:rsid w:val="00FB0D1C"/>
    <w:rsid w:val="00FD2303"/>
    <w:rsid w:val="00FD69CD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24"/>
    <w:pPr>
      <w:ind w:left="720"/>
      <w:contextualSpacing/>
    </w:pPr>
  </w:style>
  <w:style w:type="table" w:styleId="a4">
    <w:name w:val="Table Grid"/>
    <w:basedOn w:val="a1"/>
    <w:rsid w:val="00E8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24"/>
    <w:pPr>
      <w:ind w:left="720"/>
      <w:contextualSpacing/>
    </w:pPr>
  </w:style>
  <w:style w:type="table" w:styleId="a4">
    <w:name w:val="Table Grid"/>
    <w:basedOn w:val="a1"/>
    <w:rsid w:val="00E83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2020-08-30T18:19:00Z</dcterms:created>
  <dcterms:modified xsi:type="dcterms:W3CDTF">2025-07-28T10:35:00Z</dcterms:modified>
</cp:coreProperties>
</file>