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B0" w:rsidRDefault="00575A42" w:rsidP="00575A42">
      <w:pPr>
        <w:pStyle w:val="a3"/>
        <w:spacing w:line="276" w:lineRule="auto"/>
        <w:ind w:firstLine="708"/>
        <w:jc w:val="center"/>
        <w:rPr>
          <w:rFonts w:ascii="Times New Roman" w:hAnsi="Times New Roman" w:cs="Times New Roman"/>
          <w:sz w:val="28"/>
          <w:szCs w:val="28"/>
        </w:rPr>
      </w:pPr>
      <w:r w:rsidRPr="00900C02">
        <w:rPr>
          <w:rFonts w:ascii="Times New Roman" w:hAnsi="Times New Roman" w:cs="Times New Roman"/>
          <w:sz w:val="28"/>
          <w:szCs w:val="28"/>
        </w:rPr>
        <w:t xml:space="preserve">Приёмы мнемотехники </w:t>
      </w:r>
      <w:r>
        <w:rPr>
          <w:rFonts w:ascii="Times New Roman" w:hAnsi="Times New Roman" w:cs="Times New Roman"/>
          <w:sz w:val="28"/>
          <w:szCs w:val="28"/>
        </w:rPr>
        <w:t xml:space="preserve">в обучении английскому языку </w:t>
      </w:r>
    </w:p>
    <w:p w:rsidR="00575A42" w:rsidRPr="00900C02" w:rsidRDefault="00575A42" w:rsidP="00575A42">
      <w:pPr>
        <w:pStyle w:val="a3"/>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младших школьников</w:t>
      </w:r>
    </w:p>
    <w:p w:rsidR="00575A42" w:rsidRPr="00900C02" w:rsidRDefault="00575A42" w:rsidP="00575A42">
      <w:pPr>
        <w:pStyle w:val="a3"/>
        <w:spacing w:line="276" w:lineRule="auto"/>
        <w:ind w:firstLine="708"/>
        <w:jc w:val="center"/>
        <w:rPr>
          <w:rFonts w:ascii="Times New Roman" w:hAnsi="Times New Roman" w:cs="Times New Roman"/>
          <w:sz w:val="28"/>
          <w:szCs w:val="28"/>
        </w:rPr>
      </w:pP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Согласно Федеральному государственному образовательному стандарту одной из целей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900C02">
        <w:rPr>
          <w:rFonts w:ascii="Times New Roman" w:hAnsi="Times New Roman" w:cs="Times New Roman"/>
          <w:sz w:val="28"/>
          <w:szCs w:val="28"/>
        </w:rPr>
        <w:t>аудировании</w:t>
      </w:r>
      <w:proofErr w:type="spellEnd"/>
      <w:r w:rsidRPr="00900C02">
        <w:rPr>
          <w:rFonts w:ascii="Times New Roman" w:hAnsi="Times New Roman" w:cs="Times New Roman"/>
          <w:sz w:val="28"/>
          <w:szCs w:val="28"/>
        </w:rPr>
        <w:t xml:space="preserve">, говорении, чтении и письме. </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В век информационных технологий, когда объемы изучаемой информации для учащегося начальной школы достаточно велики, усвоить учебный материал с интересом и в сжатые сроки поможет применение приемов мнемотехники.</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Использование приемов мнемотехники соответствует психологическим особенностям учащихся младшего школьного возраста. К ним относятся: формирование познавательного отношения к миру, навыков учебной деятельности, организованности и </w:t>
      </w:r>
      <w:proofErr w:type="spellStart"/>
      <w:r w:rsidRPr="00900C02">
        <w:rPr>
          <w:rFonts w:ascii="Times New Roman" w:hAnsi="Times New Roman" w:cs="Times New Roman"/>
          <w:sz w:val="28"/>
          <w:szCs w:val="28"/>
        </w:rPr>
        <w:t>саморегуляции</w:t>
      </w:r>
      <w:proofErr w:type="spellEnd"/>
      <w:r w:rsidRPr="00900C02">
        <w:rPr>
          <w:rFonts w:ascii="Times New Roman" w:hAnsi="Times New Roman" w:cs="Times New Roman"/>
          <w:sz w:val="28"/>
          <w:szCs w:val="28"/>
        </w:rPr>
        <w:t>, интенсивное развитие интеллектуальной сферы.</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Отличительной возрастной особенностью младших школьников является относительная слабость произвольного внимания. В большей степени у них развито непроизвольное внимание. Интерес учащихся вызывает все необычное, удивительное, яркое. Сделать процесс изучения иностранного языка более ярким, интересным, запоминающимся поможет мнемотехника, некоторые приемы которой соответствуют психологическим особенностям именно младших школьников.</w:t>
      </w:r>
    </w:p>
    <w:p w:rsidR="00575A42" w:rsidRPr="00900C02" w:rsidRDefault="00575A42" w:rsidP="00575A42">
      <w:pPr>
        <w:pStyle w:val="a3"/>
        <w:spacing w:line="276" w:lineRule="auto"/>
        <w:ind w:firstLine="708"/>
        <w:jc w:val="both"/>
        <w:rPr>
          <w:rFonts w:ascii="Times New Roman" w:hAnsi="Times New Roman" w:cs="Times New Roman"/>
          <w:sz w:val="28"/>
          <w:szCs w:val="28"/>
          <w:shd w:val="clear" w:color="auto" w:fill="FFFFFF"/>
        </w:rPr>
      </w:pPr>
      <w:r w:rsidRPr="00900C02">
        <w:rPr>
          <w:rFonts w:ascii="Times New Roman" w:hAnsi="Times New Roman" w:cs="Times New Roman"/>
          <w:sz w:val="28"/>
          <w:szCs w:val="28"/>
          <w:shd w:val="clear" w:color="auto" w:fill="FFFFFF"/>
        </w:rPr>
        <w:t xml:space="preserve">Мнемоника (от греч. </w:t>
      </w:r>
      <w:proofErr w:type="spellStart"/>
      <w:r w:rsidRPr="00900C02">
        <w:rPr>
          <w:rFonts w:ascii="Times New Roman" w:hAnsi="Times New Roman" w:cs="Times New Roman"/>
          <w:sz w:val="28"/>
          <w:szCs w:val="28"/>
          <w:shd w:val="clear" w:color="auto" w:fill="FFFFFF"/>
          <w:lang w:val="en-US"/>
        </w:rPr>
        <w:t>mnemonikos</w:t>
      </w:r>
      <w:proofErr w:type="spellEnd"/>
      <w:r w:rsidRPr="00900C02">
        <w:rPr>
          <w:rFonts w:ascii="Times New Roman" w:hAnsi="Times New Roman" w:cs="Times New Roman"/>
          <w:sz w:val="28"/>
          <w:szCs w:val="28"/>
          <w:shd w:val="clear" w:color="auto" w:fill="FFFFFF"/>
        </w:rPr>
        <w:t xml:space="preserve"> «искусство запоминания») или мнемотехника – это специально разработанные приёмы и способы, облегчающие запоминание определенных типов информации путем образования искусственных ассоциаций. Одним из основных принципов мнемотехники является построение ассоциативного ряда, замещение абстрактных объектов визуальными, </w:t>
      </w:r>
      <w:proofErr w:type="spellStart"/>
      <w:r w:rsidRPr="00900C02">
        <w:rPr>
          <w:rFonts w:ascii="Times New Roman" w:hAnsi="Times New Roman" w:cs="Times New Roman"/>
          <w:sz w:val="28"/>
          <w:szCs w:val="28"/>
          <w:shd w:val="clear" w:color="auto" w:fill="FFFFFF"/>
        </w:rPr>
        <w:t>аудиальными</w:t>
      </w:r>
      <w:proofErr w:type="spellEnd"/>
      <w:r w:rsidRPr="00900C02">
        <w:rPr>
          <w:rFonts w:ascii="Times New Roman" w:hAnsi="Times New Roman" w:cs="Times New Roman"/>
          <w:sz w:val="28"/>
          <w:szCs w:val="28"/>
          <w:shd w:val="clear" w:color="auto" w:fill="FFFFFF"/>
        </w:rPr>
        <w:t xml:space="preserve"> либо чувственными ассоциациями с целью упрощения процесса запоминания материала. Ассоциация – возникающая в опыте индивида закономерная связь между двумя содержаниями сознания (ощущениями, представлениями, мыслями, чувствами), которая выражается в том, что появление в сознании одного из содержаний влечет за собой и появление другого.</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Существует много мнемотехнических приёмов, способствующих эффективному запоминанию информации, однако, остановимся на некоторых из них, активно применяемых в практике обучения иностранному    языку учащихся начальной школы.</w:t>
      </w:r>
    </w:p>
    <w:p w:rsidR="00575A42" w:rsidRPr="00900C02" w:rsidRDefault="00575A42" w:rsidP="00575A42">
      <w:pPr>
        <w:pStyle w:val="a3"/>
        <w:spacing w:line="276" w:lineRule="auto"/>
        <w:ind w:firstLine="708"/>
        <w:jc w:val="both"/>
        <w:rPr>
          <w:rFonts w:ascii="Times New Roman" w:hAnsi="Times New Roman" w:cs="Times New Roman"/>
          <w:sz w:val="28"/>
          <w:szCs w:val="28"/>
        </w:rPr>
      </w:pPr>
      <w:proofErr w:type="gramStart"/>
      <w:r w:rsidRPr="00900C02">
        <w:rPr>
          <w:rFonts w:ascii="Times New Roman" w:hAnsi="Times New Roman" w:cs="Times New Roman"/>
          <w:sz w:val="28"/>
          <w:szCs w:val="28"/>
        </w:rPr>
        <w:lastRenderedPageBreak/>
        <w:t xml:space="preserve">В работе над лексической и фонетической сторонами речевой деятельности используется </w:t>
      </w:r>
      <w:r w:rsidRPr="00900C02">
        <w:rPr>
          <w:rFonts w:ascii="Times New Roman" w:hAnsi="Times New Roman" w:cs="Times New Roman"/>
          <w:b/>
          <w:i/>
          <w:sz w:val="28"/>
          <w:szCs w:val="28"/>
        </w:rPr>
        <w:t>метод фонетических ассоциаций.</w:t>
      </w:r>
      <w:proofErr w:type="gramEnd"/>
      <w:r w:rsidRPr="00900C02">
        <w:rPr>
          <w:rFonts w:ascii="Times New Roman" w:hAnsi="Times New Roman" w:cs="Times New Roman"/>
          <w:b/>
          <w:i/>
          <w:sz w:val="28"/>
          <w:szCs w:val="28"/>
        </w:rPr>
        <w:t xml:space="preserve"> </w:t>
      </w:r>
      <w:r w:rsidRPr="00900C02">
        <w:rPr>
          <w:rFonts w:ascii="Times New Roman" w:hAnsi="Times New Roman" w:cs="Times New Roman"/>
          <w:sz w:val="28"/>
          <w:szCs w:val="28"/>
        </w:rPr>
        <w:t xml:space="preserve">Суть данного метода заключается в подборе созвучных (т. е. </w:t>
      </w:r>
      <w:proofErr w:type="gramStart"/>
      <w:r w:rsidRPr="00900C02">
        <w:rPr>
          <w:rFonts w:ascii="Times New Roman" w:hAnsi="Times New Roman" w:cs="Times New Roman"/>
          <w:sz w:val="28"/>
          <w:szCs w:val="28"/>
        </w:rPr>
        <w:t>звучащих</w:t>
      </w:r>
      <w:proofErr w:type="gramEnd"/>
      <w:r w:rsidRPr="00900C02">
        <w:rPr>
          <w:rFonts w:ascii="Times New Roman" w:hAnsi="Times New Roman" w:cs="Times New Roman"/>
          <w:sz w:val="28"/>
          <w:szCs w:val="28"/>
        </w:rPr>
        <w:t xml:space="preserve"> похоже) </w:t>
      </w:r>
      <w:r w:rsidRPr="00900C02">
        <w:rPr>
          <w:rFonts w:ascii="Times New Roman" w:eastAsia="Calibri" w:hAnsi="Times New Roman" w:cs="Times New Roman"/>
          <w:sz w:val="28"/>
          <w:szCs w:val="28"/>
        </w:rPr>
        <w:t xml:space="preserve">слов к запоминаемому иностранному слову из слов родного языка. Например, слову </w:t>
      </w:r>
      <w:r w:rsidRPr="00900C02">
        <w:rPr>
          <w:rFonts w:ascii="Times New Roman" w:eastAsia="Calibri" w:hAnsi="Times New Roman" w:cs="Times New Roman"/>
          <w:sz w:val="28"/>
          <w:szCs w:val="28"/>
          <w:lang w:val="en-US"/>
        </w:rPr>
        <w:t>fish</w:t>
      </w:r>
      <w:r w:rsidRPr="00900C02">
        <w:rPr>
          <w:rFonts w:ascii="Times New Roman" w:eastAsia="Calibri" w:hAnsi="Times New Roman" w:cs="Times New Roman"/>
          <w:sz w:val="28"/>
          <w:szCs w:val="28"/>
        </w:rPr>
        <w:t xml:space="preserve"> [</w:t>
      </w:r>
      <w:r w:rsidRPr="00900C02">
        <w:rPr>
          <w:rFonts w:ascii="Times New Roman" w:eastAsia="Calibri" w:hAnsi="Times New Roman" w:cs="Times New Roman"/>
          <w:sz w:val="28"/>
          <w:szCs w:val="28"/>
          <w:lang w:val="en-US"/>
        </w:rPr>
        <w:t>f</w:t>
      </w:r>
      <w:r w:rsidRPr="00900C02">
        <w:rPr>
          <w:rFonts w:ascii="Times New Roman" w:eastAsia="Calibri" w:hAnsi="Times New Roman" w:cs="Times New Roman"/>
          <w:sz w:val="28"/>
          <w:szCs w:val="28"/>
        </w:rPr>
        <w:t xml:space="preserve">ı∫] – рыба созвучно русское слово </w:t>
      </w:r>
      <w:proofErr w:type="spellStart"/>
      <w:r w:rsidRPr="00900C02">
        <w:rPr>
          <w:rFonts w:ascii="Times New Roman" w:eastAsia="Calibri" w:hAnsi="Times New Roman" w:cs="Times New Roman"/>
          <w:sz w:val="28"/>
          <w:szCs w:val="28"/>
        </w:rPr>
        <w:t>ФИШка</w:t>
      </w:r>
      <w:proofErr w:type="spellEnd"/>
      <w:r w:rsidRPr="00900C02">
        <w:rPr>
          <w:rFonts w:ascii="Times New Roman" w:eastAsia="Calibri" w:hAnsi="Times New Roman" w:cs="Times New Roman"/>
          <w:sz w:val="28"/>
          <w:szCs w:val="28"/>
        </w:rPr>
        <w:t xml:space="preserve">. Можно после подбора созвучных слов составлять предложение-сюжет. Например, чтобы запомнить слово </w:t>
      </w:r>
      <w:r w:rsidRPr="00900C02">
        <w:rPr>
          <w:rFonts w:ascii="Times New Roman" w:eastAsia="Calibri" w:hAnsi="Times New Roman" w:cs="Times New Roman"/>
          <w:sz w:val="28"/>
          <w:szCs w:val="28"/>
          <w:lang w:val="en-US"/>
        </w:rPr>
        <w:t>fish</w:t>
      </w:r>
      <w:r w:rsidRPr="00900C02">
        <w:rPr>
          <w:rFonts w:ascii="Times New Roman" w:eastAsia="Calibri" w:hAnsi="Times New Roman" w:cs="Times New Roman"/>
          <w:sz w:val="28"/>
          <w:szCs w:val="28"/>
        </w:rPr>
        <w:t xml:space="preserve"> – рыба </w:t>
      </w:r>
      <w:r w:rsidRPr="00900C02">
        <w:rPr>
          <w:rFonts w:ascii="Times New Roman" w:hAnsi="Times New Roman" w:cs="Times New Roman"/>
          <w:sz w:val="28"/>
          <w:szCs w:val="28"/>
        </w:rPr>
        <w:t xml:space="preserve">предложим следующую ассоциацию: У рыбки много </w:t>
      </w:r>
      <w:proofErr w:type="spellStart"/>
      <w:r w:rsidRPr="00900C02">
        <w:rPr>
          <w:rFonts w:ascii="Times New Roman" w:hAnsi="Times New Roman" w:cs="Times New Roman"/>
          <w:sz w:val="28"/>
          <w:szCs w:val="28"/>
        </w:rPr>
        <w:t>ФИШек</w:t>
      </w:r>
      <w:proofErr w:type="spellEnd"/>
      <w:r w:rsidRPr="00900C02">
        <w:rPr>
          <w:rFonts w:ascii="Times New Roman" w:hAnsi="Times New Roman" w:cs="Times New Roman"/>
          <w:sz w:val="28"/>
          <w:szCs w:val="28"/>
        </w:rPr>
        <w:t>. При использовании этого метода звучание слова и перевод связываются воедино, и вспоминание одного влечет за собой припоминание другого. Максимальных эффект запоминания слов достигается при использовании смешных, необычных ассоциаций и сюжетов. Придумывание их и развивает творческое воображение учащихся.</w:t>
      </w:r>
    </w:p>
    <w:p w:rsidR="00575A42" w:rsidRPr="00900C02" w:rsidRDefault="00575A42" w:rsidP="00575A42">
      <w:pPr>
        <w:pStyle w:val="a3"/>
        <w:spacing w:line="276" w:lineRule="auto"/>
        <w:jc w:val="both"/>
        <w:rPr>
          <w:rFonts w:ascii="Times New Roman" w:hAnsi="Times New Roman" w:cs="Times New Roman"/>
          <w:i/>
          <w:sz w:val="28"/>
          <w:szCs w:val="28"/>
        </w:rPr>
      </w:pPr>
      <w:r w:rsidRPr="00900C02">
        <w:rPr>
          <w:rFonts w:ascii="Times New Roman" w:hAnsi="Times New Roman" w:cs="Times New Roman"/>
          <w:i/>
          <w:sz w:val="28"/>
          <w:szCs w:val="28"/>
        </w:rPr>
        <w:t>Примеры:</w:t>
      </w:r>
    </w:p>
    <w:p w:rsidR="00575A42" w:rsidRPr="00900C02" w:rsidRDefault="00575A42" w:rsidP="00575A42">
      <w:pPr>
        <w:pStyle w:val="a3"/>
        <w:spacing w:line="276" w:lineRule="auto"/>
        <w:jc w:val="both"/>
        <w:rPr>
          <w:rFonts w:ascii="Times New Roman" w:hAnsi="Times New Roman" w:cs="Times New Roman"/>
          <w:color w:val="333333"/>
          <w:sz w:val="28"/>
          <w:szCs w:val="28"/>
        </w:rPr>
      </w:pPr>
      <w:proofErr w:type="spellStart"/>
      <w:r w:rsidRPr="00900C02">
        <w:rPr>
          <w:rFonts w:ascii="Times New Roman" w:hAnsi="Times New Roman" w:cs="Times New Roman"/>
          <w:b/>
          <w:bCs/>
          <w:color w:val="333333"/>
          <w:sz w:val="28"/>
          <w:szCs w:val="28"/>
        </w:rPr>
        <w:t>sl</w:t>
      </w:r>
      <w:proofErr w:type="gramStart"/>
      <w:r w:rsidRPr="00900C02">
        <w:rPr>
          <w:rFonts w:ascii="Times New Roman" w:hAnsi="Times New Roman" w:cs="Times New Roman"/>
          <w:b/>
          <w:bCs/>
          <w:color w:val="333333"/>
          <w:sz w:val="28"/>
          <w:szCs w:val="28"/>
        </w:rPr>
        <w:t>ее</w:t>
      </w:r>
      <w:proofErr w:type="gramEnd"/>
      <w:r w:rsidRPr="00900C02">
        <w:rPr>
          <w:rFonts w:ascii="Times New Roman" w:hAnsi="Times New Roman" w:cs="Times New Roman"/>
          <w:b/>
          <w:bCs/>
          <w:color w:val="333333"/>
          <w:sz w:val="28"/>
          <w:szCs w:val="28"/>
        </w:rPr>
        <w:t>p</w:t>
      </w:r>
      <w:proofErr w:type="spellEnd"/>
      <w:r w:rsidRPr="00900C02">
        <w:rPr>
          <w:rFonts w:ascii="Times New Roman" w:hAnsi="Times New Roman" w:cs="Times New Roman"/>
          <w:color w:val="333333"/>
          <w:sz w:val="28"/>
          <w:szCs w:val="28"/>
        </w:rPr>
        <w:t> (спать): когда мы хотим спать, наши глаза </w:t>
      </w:r>
      <w:r w:rsidRPr="00900C02">
        <w:rPr>
          <w:rFonts w:ascii="Times New Roman" w:hAnsi="Times New Roman" w:cs="Times New Roman"/>
          <w:b/>
          <w:bCs/>
          <w:color w:val="333333"/>
          <w:sz w:val="28"/>
          <w:szCs w:val="28"/>
        </w:rPr>
        <w:t>слип</w:t>
      </w:r>
      <w:r w:rsidRPr="00900C02">
        <w:rPr>
          <w:rFonts w:ascii="Times New Roman" w:hAnsi="Times New Roman" w:cs="Times New Roman"/>
          <w:color w:val="333333"/>
          <w:sz w:val="28"/>
          <w:szCs w:val="28"/>
        </w:rPr>
        <w:t>аются;</w:t>
      </w:r>
    </w:p>
    <w:p w:rsidR="00575A42" w:rsidRPr="00900C02" w:rsidRDefault="00575A42" w:rsidP="00575A42">
      <w:pPr>
        <w:pStyle w:val="a3"/>
        <w:spacing w:line="276" w:lineRule="auto"/>
        <w:jc w:val="both"/>
        <w:rPr>
          <w:rFonts w:ascii="Times New Roman" w:hAnsi="Times New Roman" w:cs="Times New Roman"/>
          <w:color w:val="333333"/>
          <w:sz w:val="28"/>
          <w:szCs w:val="28"/>
        </w:rPr>
      </w:pPr>
      <w:proofErr w:type="spellStart"/>
      <w:r w:rsidRPr="00900C02">
        <w:rPr>
          <w:rFonts w:ascii="Times New Roman" w:hAnsi="Times New Roman" w:cs="Times New Roman"/>
          <w:b/>
          <w:bCs/>
          <w:color w:val="333333"/>
          <w:sz w:val="28"/>
          <w:szCs w:val="28"/>
        </w:rPr>
        <w:t>a</w:t>
      </w:r>
      <w:proofErr w:type="spellEnd"/>
      <w:r w:rsidRPr="00900C02">
        <w:rPr>
          <w:rFonts w:ascii="Times New Roman" w:hAnsi="Times New Roman" w:cs="Times New Roman"/>
          <w:b/>
          <w:bCs/>
          <w:color w:val="333333"/>
          <w:sz w:val="28"/>
          <w:szCs w:val="28"/>
        </w:rPr>
        <w:t> </w:t>
      </w:r>
      <w:proofErr w:type="spellStart"/>
      <w:r w:rsidRPr="00900C02">
        <w:rPr>
          <w:rFonts w:ascii="Times New Roman" w:hAnsi="Times New Roman" w:cs="Times New Roman"/>
          <w:b/>
          <w:bCs/>
          <w:color w:val="333333"/>
          <w:sz w:val="28"/>
          <w:szCs w:val="28"/>
        </w:rPr>
        <w:t>puddle</w:t>
      </w:r>
      <w:proofErr w:type="spellEnd"/>
      <w:r w:rsidRPr="00900C02">
        <w:rPr>
          <w:rFonts w:ascii="Times New Roman" w:hAnsi="Times New Roman" w:cs="Times New Roman"/>
          <w:color w:val="333333"/>
          <w:sz w:val="28"/>
          <w:szCs w:val="28"/>
        </w:rPr>
        <w:t> (лужа): все мы в детстве </w:t>
      </w:r>
      <w:r w:rsidRPr="00900C02">
        <w:rPr>
          <w:rFonts w:ascii="Times New Roman" w:hAnsi="Times New Roman" w:cs="Times New Roman"/>
          <w:b/>
          <w:bCs/>
          <w:color w:val="333333"/>
          <w:sz w:val="28"/>
          <w:szCs w:val="28"/>
        </w:rPr>
        <w:t>падал</w:t>
      </w:r>
      <w:r w:rsidRPr="00900C02">
        <w:rPr>
          <w:rFonts w:ascii="Times New Roman" w:hAnsi="Times New Roman" w:cs="Times New Roman"/>
          <w:color w:val="333333"/>
          <w:sz w:val="28"/>
          <w:szCs w:val="28"/>
        </w:rPr>
        <w:t>и в лужу;</w:t>
      </w:r>
    </w:p>
    <w:p w:rsidR="00575A42" w:rsidRPr="00900C02" w:rsidRDefault="00575A42" w:rsidP="00575A42">
      <w:pPr>
        <w:pStyle w:val="a3"/>
        <w:spacing w:line="276" w:lineRule="auto"/>
        <w:jc w:val="both"/>
        <w:rPr>
          <w:rFonts w:ascii="Times New Roman" w:hAnsi="Times New Roman" w:cs="Times New Roman"/>
          <w:color w:val="333333"/>
          <w:sz w:val="28"/>
          <w:szCs w:val="28"/>
        </w:rPr>
      </w:pPr>
      <w:proofErr w:type="spellStart"/>
      <w:r w:rsidRPr="00900C02">
        <w:rPr>
          <w:rFonts w:ascii="Times New Roman" w:hAnsi="Times New Roman" w:cs="Times New Roman"/>
          <w:b/>
          <w:bCs/>
          <w:color w:val="333333"/>
          <w:sz w:val="28"/>
          <w:szCs w:val="28"/>
        </w:rPr>
        <w:t>a</w:t>
      </w:r>
      <w:proofErr w:type="spellEnd"/>
      <w:r w:rsidRPr="00900C02">
        <w:rPr>
          <w:rFonts w:ascii="Times New Roman" w:hAnsi="Times New Roman" w:cs="Times New Roman"/>
          <w:b/>
          <w:bCs/>
          <w:color w:val="333333"/>
          <w:sz w:val="28"/>
          <w:szCs w:val="28"/>
        </w:rPr>
        <w:t> </w:t>
      </w:r>
      <w:proofErr w:type="spellStart"/>
      <w:r w:rsidRPr="00900C02">
        <w:rPr>
          <w:rFonts w:ascii="Times New Roman" w:hAnsi="Times New Roman" w:cs="Times New Roman"/>
          <w:b/>
          <w:bCs/>
          <w:color w:val="333333"/>
          <w:sz w:val="28"/>
          <w:szCs w:val="28"/>
        </w:rPr>
        <w:t>book</w:t>
      </w:r>
      <w:proofErr w:type="spellEnd"/>
      <w:r w:rsidRPr="00900C02">
        <w:rPr>
          <w:rFonts w:ascii="Times New Roman" w:hAnsi="Times New Roman" w:cs="Times New Roman"/>
          <w:color w:val="333333"/>
          <w:sz w:val="28"/>
          <w:szCs w:val="28"/>
        </w:rPr>
        <w:t> (книга): в каждой книге есть </w:t>
      </w:r>
      <w:r w:rsidRPr="00900C02">
        <w:rPr>
          <w:rFonts w:ascii="Times New Roman" w:hAnsi="Times New Roman" w:cs="Times New Roman"/>
          <w:b/>
          <w:bCs/>
          <w:color w:val="333333"/>
          <w:sz w:val="28"/>
          <w:szCs w:val="28"/>
        </w:rPr>
        <w:t>бук</w:t>
      </w:r>
      <w:r w:rsidRPr="00900C02">
        <w:rPr>
          <w:rFonts w:ascii="Times New Roman" w:hAnsi="Times New Roman" w:cs="Times New Roman"/>
          <w:color w:val="333333"/>
          <w:sz w:val="28"/>
          <w:szCs w:val="28"/>
        </w:rPr>
        <w:t>вы;</w:t>
      </w:r>
    </w:p>
    <w:p w:rsidR="00575A42" w:rsidRPr="00900C02" w:rsidRDefault="00575A42" w:rsidP="00575A42">
      <w:pPr>
        <w:pStyle w:val="a3"/>
        <w:spacing w:line="276" w:lineRule="auto"/>
        <w:jc w:val="both"/>
        <w:rPr>
          <w:rFonts w:ascii="Times New Roman" w:hAnsi="Times New Roman" w:cs="Times New Roman"/>
          <w:color w:val="333333"/>
          <w:sz w:val="28"/>
          <w:szCs w:val="28"/>
        </w:rPr>
      </w:pPr>
      <w:proofErr w:type="spellStart"/>
      <w:r w:rsidRPr="00900C02">
        <w:rPr>
          <w:rFonts w:ascii="Times New Roman" w:hAnsi="Times New Roman" w:cs="Times New Roman"/>
          <w:b/>
          <w:bCs/>
          <w:color w:val="333333"/>
          <w:sz w:val="28"/>
          <w:szCs w:val="28"/>
        </w:rPr>
        <w:t>a</w:t>
      </w:r>
      <w:proofErr w:type="spellEnd"/>
      <w:r w:rsidRPr="00900C02">
        <w:rPr>
          <w:rFonts w:ascii="Times New Roman" w:hAnsi="Times New Roman" w:cs="Times New Roman"/>
          <w:b/>
          <w:bCs/>
          <w:color w:val="333333"/>
          <w:sz w:val="28"/>
          <w:szCs w:val="28"/>
        </w:rPr>
        <w:t> </w:t>
      </w:r>
      <w:proofErr w:type="spellStart"/>
      <w:r w:rsidRPr="00900C02">
        <w:rPr>
          <w:rFonts w:ascii="Times New Roman" w:hAnsi="Times New Roman" w:cs="Times New Roman"/>
          <w:b/>
          <w:bCs/>
          <w:color w:val="333333"/>
          <w:sz w:val="28"/>
          <w:szCs w:val="28"/>
        </w:rPr>
        <w:t>boy</w:t>
      </w:r>
      <w:proofErr w:type="spellEnd"/>
      <w:r w:rsidRPr="00900C02">
        <w:rPr>
          <w:rFonts w:ascii="Times New Roman" w:hAnsi="Times New Roman" w:cs="Times New Roman"/>
          <w:color w:val="333333"/>
          <w:sz w:val="28"/>
          <w:szCs w:val="28"/>
        </w:rPr>
        <w:t> (мальчик): </w:t>
      </w:r>
      <w:r w:rsidRPr="00900C02">
        <w:rPr>
          <w:rFonts w:ascii="Times New Roman" w:hAnsi="Times New Roman" w:cs="Times New Roman"/>
          <w:b/>
          <w:bCs/>
          <w:color w:val="333333"/>
          <w:sz w:val="28"/>
          <w:szCs w:val="28"/>
        </w:rPr>
        <w:t>бой</w:t>
      </w:r>
      <w:r w:rsidRPr="00900C02">
        <w:rPr>
          <w:rFonts w:ascii="Times New Roman" w:hAnsi="Times New Roman" w:cs="Times New Roman"/>
          <w:color w:val="333333"/>
          <w:sz w:val="28"/>
          <w:szCs w:val="28"/>
        </w:rPr>
        <w:t>кий мальчик;</w:t>
      </w:r>
    </w:p>
    <w:p w:rsidR="00575A42" w:rsidRPr="00900C02" w:rsidRDefault="00575A42" w:rsidP="00575A42">
      <w:pPr>
        <w:pStyle w:val="a3"/>
        <w:spacing w:line="276" w:lineRule="auto"/>
        <w:jc w:val="both"/>
        <w:rPr>
          <w:rFonts w:ascii="Times New Roman" w:hAnsi="Times New Roman" w:cs="Times New Roman"/>
          <w:color w:val="333333"/>
          <w:sz w:val="28"/>
          <w:szCs w:val="28"/>
        </w:rPr>
      </w:pPr>
      <w:proofErr w:type="spellStart"/>
      <w:r w:rsidRPr="00900C02">
        <w:rPr>
          <w:rFonts w:ascii="Times New Roman" w:hAnsi="Times New Roman" w:cs="Times New Roman"/>
          <w:b/>
          <w:bCs/>
          <w:color w:val="333333"/>
          <w:sz w:val="28"/>
          <w:szCs w:val="28"/>
        </w:rPr>
        <w:t>brave</w:t>
      </w:r>
      <w:proofErr w:type="spellEnd"/>
      <w:r w:rsidRPr="00900C02">
        <w:rPr>
          <w:rFonts w:ascii="Times New Roman" w:hAnsi="Times New Roman" w:cs="Times New Roman"/>
          <w:color w:val="333333"/>
          <w:sz w:val="28"/>
          <w:szCs w:val="28"/>
        </w:rPr>
        <w:t> (храбрый): </w:t>
      </w:r>
      <w:r w:rsidRPr="00900C02">
        <w:rPr>
          <w:rFonts w:ascii="Times New Roman" w:hAnsi="Times New Roman" w:cs="Times New Roman"/>
          <w:b/>
          <w:bCs/>
          <w:color w:val="333333"/>
          <w:sz w:val="28"/>
          <w:szCs w:val="28"/>
        </w:rPr>
        <w:t>бравый</w:t>
      </w:r>
      <w:r w:rsidRPr="00900C02">
        <w:rPr>
          <w:rFonts w:ascii="Times New Roman" w:hAnsi="Times New Roman" w:cs="Times New Roman"/>
          <w:color w:val="333333"/>
          <w:sz w:val="28"/>
          <w:szCs w:val="28"/>
        </w:rPr>
        <w:t> человек значит храбрый.</w:t>
      </w:r>
    </w:p>
    <w:p w:rsidR="00575A42" w:rsidRPr="00900C02" w:rsidRDefault="00575A42" w:rsidP="00575A42">
      <w:pPr>
        <w:pStyle w:val="a3"/>
        <w:spacing w:line="276" w:lineRule="auto"/>
        <w:ind w:firstLine="708"/>
        <w:jc w:val="both"/>
        <w:rPr>
          <w:rFonts w:ascii="Times New Roman" w:hAnsi="Times New Roman" w:cs="Times New Roman"/>
          <w:color w:val="333333"/>
          <w:sz w:val="28"/>
          <w:szCs w:val="28"/>
        </w:rPr>
      </w:pPr>
      <w:r w:rsidRPr="00900C02">
        <w:rPr>
          <w:rFonts w:ascii="Times New Roman" w:hAnsi="Times New Roman" w:cs="Times New Roman"/>
          <w:color w:val="333333"/>
          <w:sz w:val="28"/>
          <w:szCs w:val="28"/>
        </w:rPr>
        <w:t>Необходимо учитывать тот факт, что многие знакомые детям названия продуктов питания происходят от английского языка:</w:t>
      </w:r>
    </w:p>
    <w:p w:rsidR="00575A42" w:rsidRPr="00900C02" w:rsidRDefault="00575A42" w:rsidP="00575A42">
      <w:pPr>
        <w:pStyle w:val="a3"/>
        <w:spacing w:line="276" w:lineRule="auto"/>
        <w:jc w:val="both"/>
        <w:rPr>
          <w:rFonts w:ascii="Times New Roman" w:hAnsi="Times New Roman" w:cs="Times New Roman"/>
          <w:color w:val="333333"/>
          <w:sz w:val="28"/>
          <w:szCs w:val="28"/>
        </w:rPr>
      </w:pPr>
      <w:r w:rsidRPr="00900C02">
        <w:rPr>
          <w:rFonts w:ascii="Times New Roman" w:hAnsi="Times New Roman" w:cs="Times New Roman"/>
          <w:i/>
          <w:color w:val="333333"/>
          <w:sz w:val="28"/>
          <w:szCs w:val="28"/>
        </w:rPr>
        <w:t>шоколад </w:t>
      </w:r>
      <w:proofErr w:type="spellStart"/>
      <w:r w:rsidRPr="00900C02">
        <w:rPr>
          <w:rFonts w:ascii="Times New Roman" w:hAnsi="Times New Roman" w:cs="Times New Roman"/>
          <w:b/>
          <w:bCs/>
          <w:i/>
          <w:color w:val="333333"/>
          <w:sz w:val="28"/>
          <w:szCs w:val="28"/>
        </w:rPr>
        <w:t>nuts</w:t>
      </w:r>
      <w:proofErr w:type="spellEnd"/>
      <w:r w:rsidRPr="00900C02">
        <w:rPr>
          <w:rFonts w:ascii="Times New Roman" w:hAnsi="Times New Roman" w:cs="Times New Roman"/>
          <w:color w:val="333333"/>
          <w:sz w:val="28"/>
          <w:szCs w:val="28"/>
        </w:rPr>
        <w:t> состоит из орехов;</w:t>
      </w:r>
    </w:p>
    <w:p w:rsidR="00575A42" w:rsidRPr="00900C02" w:rsidRDefault="00575A42" w:rsidP="00575A42">
      <w:pPr>
        <w:pStyle w:val="a3"/>
        <w:spacing w:line="276" w:lineRule="auto"/>
        <w:jc w:val="both"/>
        <w:rPr>
          <w:rFonts w:ascii="Times New Roman" w:hAnsi="Times New Roman" w:cs="Times New Roman"/>
          <w:color w:val="333333"/>
          <w:sz w:val="28"/>
          <w:szCs w:val="28"/>
        </w:rPr>
      </w:pPr>
      <w:proofErr w:type="gramStart"/>
      <w:r w:rsidRPr="00900C02">
        <w:rPr>
          <w:rFonts w:ascii="Times New Roman" w:hAnsi="Times New Roman" w:cs="Times New Roman"/>
          <w:i/>
          <w:color w:val="333333"/>
          <w:sz w:val="28"/>
          <w:szCs w:val="28"/>
        </w:rPr>
        <w:t>шоколад </w:t>
      </w:r>
      <w:proofErr w:type="spellStart"/>
      <w:r w:rsidRPr="00900C02">
        <w:rPr>
          <w:rFonts w:ascii="Times New Roman" w:hAnsi="Times New Roman" w:cs="Times New Roman"/>
          <w:b/>
          <w:bCs/>
          <w:i/>
          <w:color w:val="333333"/>
          <w:sz w:val="28"/>
          <w:szCs w:val="28"/>
        </w:rPr>
        <w:t>milka</w:t>
      </w:r>
      <w:proofErr w:type="spellEnd"/>
      <w:r w:rsidRPr="00900C02">
        <w:rPr>
          <w:rFonts w:ascii="Times New Roman" w:hAnsi="Times New Roman" w:cs="Times New Roman"/>
          <w:color w:val="333333"/>
          <w:sz w:val="28"/>
          <w:szCs w:val="28"/>
        </w:rPr>
        <w:t> приготовлена из молока (</w:t>
      </w:r>
      <w:proofErr w:type="spellStart"/>
      <w:r w:rsidRPr="00900C02">
        <w:rPr>
          <w:rFonts w:ascii="Times New Roman" w:hAnsi="Times New Roman" w:cs="Times New Roman"/>
          <w:color w:val="333333"/>
          <w:sz w:val="28"/>
          <w:szCs w:val="28"/>
        </w:rPr>
        <w:t>milk</w:t>
      </w:r>
      <w:proofErr w:type="spellEnd"/>
      <w:r w:rsidRPr="00900C02">
        <w:rPr>
          <w:rFonts w:ascii="Times New Roman" w:hAnsi="Times New Roman" w:cs="Times New Roman"/>
          <w:color w:val="333333"/>
          <w:sz w:val="28"/>
          <w:szCs w:val="28"/>
        </w:rPr>
        <w:t>).</w:t>
      </w:r>
      <w:proofErr w:type="gramEnd"/>
    </w:p>
    <w:p w:rsidR="00575A42" w:rsidRPr="00900C02" w:rsidRDefault="00575A42" w:rsidP="00575A42">
      <w:pPr>
        <w:pStyle w:val="a3"/>
        <w:spacing w:line="276" w:lineRule="auto"/>
        <w:ind w:firstLine="708"/>
        <w:jc w:val="both"/>
        <w:rPr>
          <w:rFonts w:ascii="Times New Roman" w:hAnsi="Times New Roman" w:cs="Times New Roman"/>
          <w:sz w:val="28"/>
          <w:szCs w:val="28"/>
        </w:rPr>
      </w:pPr>
      <w:proofErr w:type="spellStart"/>
      <w:r w:rsidRPr="00900C02">
        <w:rPr>
          <w:rFonts w:ascii="Times New Roman" w:hAnsi="Times New Roman" w:cs="Times New Roman"/>
          <w:b/>
          <w:i/>
          <w:sz w:val="28"/>
          <w:szCs w:val="28"/>
        </w:rPr>
        <w:t>Мнемофраза</w:t>
      </w:r>
      <w:proofErr w:type="spellEnd"/>
      <w:r w:rsidRPr="00900C02">
        <w:rPr>
          <w:rFonts w:ascii="Times New Roman" w:hAnsi="Times New Roman" w:cs="Times New Roman"/>
          <w:sz w:val="28"/>
          <w:szCs w:val="28"/>
        </w:rPr>
        <w:t xml:space="preserve"> – мнемонический приём, позволяющий запомнить правило в языке. Данные фразы корректируют произношение путём постановки ударения в словах.  </w:t>
      </w:r>
    </w:p>
    <w:p w:rsidR="00575A42" w:rsidRPr="00900C02" w:rsidRDefault="00575A42" w:rsidP="00575A42">
      <w:pPr>
        <w:pStyle w:val="a3"/>
        <w:spacing w:line="276" w:lineRule="auto"/>
        <w:jc w:val="both"/>
        <w:rPr>
          <w:rFonts w:ascii="Times New Roman" w:hAnsi="Times New Roman" w:cs="Times New Roman"/>
          <w:i/>
          <w:sz w:val="28"/>
          <w:szCs w:val="28"/>
        </w:rPr>
      </w:pPr>
      <w:r w:rsidRPr="00900C02">
        <w:rPr>
          <w:rFonts w:ascii="Times New Roman" w:hAnsi="Times New Roman" w:cs="Times New Roman"/>
          <w:i/>
          <w:sz w:val="28"/>
          <w:szCs w:val="28"/>
        </w:rPr>
        <w:t>Примеры:</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«Хотел в</w:t>
      </w:r>
      <w:r w:rsidRPr="00900C02">
        <w:rPr>
          <w:rFonts w:ascii="Times New Roman" w:hAnsi="Times New Roman" w:cs="Times New Roman"/>
          <w:b/>
          <w:bCs/>
          <w:sz w:val="28"/>
          <w:szCs w:val="28"/>
        </w:rPr>
        <w:t xml:space="preserve"> </w:t>
      </w:r>
      <w:proofErr w:type="spellStart"/>
      <w:r w:rsidRPr="00900C02">
        <w:rPr>
          <w:rFonts w:ascii="Times New Roman" w:hAnsi="Times New Roman" w:cs="Times New Roman"/>
          <w:b/>
          <w:bCs/>
          <w:sz w:val="28"/>
          <w:szCs w:val="28"/>
        </w:rPr>
        <w:t>hotel</w:t>
      </w:r>
      <w:proofErr w:type="spellEnd"/>
      <w:r w:rsidRPr="00900C02">
        <w:rPr>
          <w:rFonts w:ascii="Times New Roman" w:hAnsi="Times New Roman" w:cs="Times New Roman"/>
          <w:i/>
          <w:iCs/>
          <w:sz w:val="28"/>
          <w:szCs w:val="28"/>
        </w:rPr>
        <w:t>»</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h</w:t>
      </w:r>
      <w:r w:rsidRPr="00900C02">
        <w:rPr>
          <w:rFonts w:ascii="Times New Roman" w:hAnsi="Times New Roman" w:cs="Times New Roman"/>
          <w:sz w:val="28"/>
          <w:szCs w:val="28"/>
        </w:rPr>
        <w:t>əʊʹ</w:t>
      </w:r>
      <w:proofErr w:type="spellStart"/>
      <w:r w:rsidRPr="00900C02">
        <w:rPr>
          <w:rFonts w:ascii="Times New Roman" w:hAnsi="Times New Roman" w:cs="Times New Roman"/>
          <w:sz w:val="28"/>
          <w:szCs w:val="28"/>
          <w:lang w:val="en-US"/>
        </w:rPr>
        <w:t>tel</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jc w:val="both"/>
        <w:rPr>
          <w:rFonts w:ascii="Times New Roman" w:hAnsi="Times New Roman" w:cs="Times New Roman"/>
          <w:sz w:val="28"/>
          <w:szCs w:val="28"/>
          <w:lang w:val="en-US"/>
        </w:rPr>
      </w:pPr>
      <w:r w:rsidRPr="00900C02">
        <w:rPr>
          <w:rFonts w:ascii="Times New Roman" w:hAnsi="Times New Roman" w:cs="Times New Roman"/>
          <w:sz w:val="28"/>
          <w:szCs w:val="28"/>
          <w:lang w:val="en-US"/>
        </w:rPr>
        <w:t xml:space="preserve">«My niece is in </w:t>
      </w:r>
      <w:r w:rsidRPr="00900C02">
        <w:rPr>
          <w:rFonts w:ascii="Times New Roman" w:hAnsi="Times New Roman" w:cs="Times New Roman"/>
          <w:b/>
          <w:bCs/>
          <w:sz w:val="28"/>
          <w:szCs w:val="28"/>
          <w:lang w:val="en-US"/>
        </w:rPr>
        <w:t xml:space="preserve">police» </w:t>
      </w:r>
      <w:r w:rsidRPr="00900C02">
        <w:rPr>
          <w:rFonts w:ascii="Times New Roman" w:hAnsi="Times New Roman" w:cs="Times New Roman"/>
          <w:sz w:val="28"/>
          <w:szCs w:val="28"/>
          <w:lang w:val="en-US"/>
        </w:rPr>
        <w:t>[</w:t>
      </w:r>
      <w:proofErr w:type="spellStart"/>
      <w:r w:rsidRPr="00900C02">
        <w:rPr>
          <w:rFonts w:ascii="Times New Roman" w:hAnsi="Times New Roman" w:cs="Times New Roman"/>
          <w:sz w:val="28"/>
          <w:szCs w:val="28"/>
          <w:lang w:val="en-US"/>
        </w:rPr>
        <w:t>pəʹli</w:t>
      </w:r>
      <w:proofErr w:type="gramStart"/>
      <w:r w:rsidRPr="00900C02">
        <w:rPr>
          <w:rFonts w:ascii="Times New Roman" w:hAnsi="Times New Roman" w:cs="Times New Roman"/>
          <w:sz w:val="28"/>
          <w:szCs w:val="28"/>
          <w:lang w:val="en-US"/>
        </w:rPr>
        <w:t>:s</w:t>
      </w:r>
      <w:proofErr w:type="spellEnd"/>
      <w:proofErr w:type="gramEnd"/>
      <w:r w:rsidRPr="00900C02">
        <w:rPr>
          <w:rFonts w:ascii="Times New Roman" w:hAnsi="Times New Roman" w:cs="Times New Roman"/>
          <w:sz w:val="28"/>
          <w:szCs w:val="28"/>
          <w:lang w:val="en-US"/>
        </w:rPr>
        <w:t xml:space="preserve">]. </w:t>
      </w:r>
    </w:p>
    <w:p w:rsidR="00575A42" w:rsidRPr="00900C02" w:rsidRDefault="00575A42" w:rsidP="00575A42">
      <w:pPr>
        <w:pStyle w:val="a3"/>
        <w:spacing w:line="276" w:lineRule="auto"/>
        <w:ind w:firstLine="708"/>
        <w:jc w:val="both"/>
        <w:rPr>
          <w:rFonts w:ascii="Times New Roman" w:hAnsi="Times New Roman" w:cs="Times New Roman"/>
          <w:sz w:val="28"/>
          <w:szCs w:val="28"/>
        </w:rPr>
      </w:pPr>
      <w:proofErr w:type="spellStart"/>
      <w:r w:rsidRPr="00900C02">
        <w:rPr>
          <w:rFonts w:ascii="Times New Roman" w:hAnsi="Times New Roman" w:cs="Times New Roman"/>
          <w:b/>
          <w:i/>
          <w:sz w:val="28"/>
          <w:szCs w:val="28"/>
        </w:rPr>
        <w:t>Рифмизация</w:t>
      </w:r>
      <w:proofErr w:type="spellEnd"/>
      <w:r w:rsidRPr="00900C02">
        <w:rPr>
          <w:rFonts w:ascii="Times New Roman" w:hAnsi="Times New Roman" w:cs="Times New Roman"/>
          <w:b/>
          <w:i/>
          <w:sz w:val="28"/>
          <w:szCs w:val="28"/>
        </w:rPr>
        <w:t xml:space="preserve"> – </w:t>
      </w:r>
      <w:r w:rsidRPr="00900C02">
        <w:rPr>
          <w:rFonts w:ascii="Times New Roman" w:hAnsi="Times New Roman" w:cs="Times New Roman"/>
          <w:sz w:val="28"/>
          <w:szCs w:val="28"/>
        </w:rPr>
        <w:t>мнемонический приём, позволяющий запомнить, как правило, слова, за счёт установления связей между запоминаемыми и хорошо знакомыми объектами в необычной форме.</w:t>
      </w:r>
    </w:p>
    <w:p w:rsidR="00575A42" w:rsidRPr="00900C02" w:rsidRDefault="00575A42" w:rsidP="00575A42">
      <w:pPr>
        <w:pStyle w:val="a3"/>
        <w:spacing w:line="276" w:lineRule="auto"/>
        <w:jc w:val="both"/>
        <w:rPr>
          <w:rFonts w:ascii="Times New Roman" w:hAnsi="Times New Roman" w:cs="Times New Roman"/>
          <w:i/>
          <w:sz w:val="28"/>
          <w:szCs w:val="28"/>
        </w:rPr>
      </w:pPr>
      <w:r w:rsidRPr="00900C02">
        <w:rPr>
          <w:rFonts w:ascii="Times New Roman" w:hAnsi="Times New Roman" w:cs="Times New Roman"/>
          <w:i/>
          <w:sz w:val="28"/>
          <w:szCs w:val="28"/>
        </w:rPr>
        <w:t xml:space="preserve">Примеры: </w:t>
      </w:r>
    </w:p>
    <w:p w:rsidR="00575A42" w:rsidRPr="00900C02" w:rsidRDefault="00575A42" w:rsidP="00575A42">
      <w:pPr>
        <w:pStyle w:val="a3"/>
        <w:spacing w:line="276" w:lineRule="auto"/>
        <w:rPr>
          <w:rFonts w:ascii="Times New Roman" w:hAnsi="Times New Roman" w:cs="Times New Roman"/>
          <w:sz w:val="28"/>
          <w:szCs w:val="28"/>
        </w:rPr>
      </w:pPr>
      <w:r w:rsidRPr="00900C02">
        <w:rPr>
          <w:rFonts w:ascii="Times New Roman" w:hAnsi="Times New Roman" w:cs="Times New Roman"/>
          <w:sz w:val="28"/>
          <w:szCs w:val="28"/>
        </w:rPr>
        <w:t>Имя обезьянки</w:t>
      </w:r>
    </w:p>
    <w:p w:rsidR="00575A42" w:rsidRPr="00900C02" w:rsidRDefault="00575A42" w:rsidP="00575A42">
      <w:pPr>
        <w:pStyle w:val="a3"/>
        <w:spacing w:line="276" w:lineRule="auto"/>
        <w:rPr>
          <w:rFonts w:ascii="Times New Roman" w:hAnsi="Times New Roman" w:cs="Times New Roman"/>
          <w:sz w:val="28"/>
          <w:szCs w:val="28"/>
        </w:rPr>
      </w:pPr>
      <w:r w:rsidRPr="00900C02">
        <w:rPr>
          <w:rFonts w:ascii="Times New Roman" w:hAnsi="Times New Roman" w:cs="Times New Roman"/>
          <w:sz w:val="28"/>
          <w:szCs w:val="28"/>
        </w:rPr>
        <w:t>по-английски — </w:t>
      </w:r>
      <w:proofErr w:type="spellStart"/>
      <w:r w:rsidRPr="00900C02">
        <w:rPr>
          <w:rFonts w:ascii="Times New Roman" w:hAnsi="Times New Roman" w:cs="Times New Roman"/>
          <w:b/>
          <w:bCs/>
          <w:sz w:val="28"/>
          <w:szCs w:val="28"/>
        </w:rPr>
        <w:t>monkey</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rPr>
          <w:rFonts w:ascii="Times New Roman" w:hAnsi="Times New Roman" w:cs="Times New Roman"/>
          <w:sz w:val="28"/>
          <w:szCs w:val="28"/>
        </w:rPr>
      </w:pPr>
      <w:r w:rsidRPr="00900C02">
        <w:rPr>
          <w:rFonts w:ascii="Times New Roman" w:hAnsi="Times New Roman" w:cs="Times New Roman"/>
          <w:sz w:val="28"/>
          <w:szCs w:val="28"/>
        </w:rPr>
        <w:t xml:space="preserve"> А лягушка скок-поскок,</w:t>
      </w:r>
    </w:p>
    <w:p w:rsidR="00575A42" w:rsidRPr="00900C02" w:rsidRDefault="00575A42" w:rsidP="00575A42">
      <w:pPr>
        <w:pStyle w:val="a3"/>
        <w:spacing w:line="276" w:lineRule="auto"/>
        <w:rPr>
          <w:rFonts w:ascii="Times New Roman" w:hAnsi="Times New Roman" w:cs="Times New Roman"/>
          <w:sz w:val="28"/>
          <w:szCs w:val="28"/>
        </w:rPr>
      </w:pPr>
      <w:r w:rsidRPr="00900C02">
        <w:rPr>
          <w:rFonts w:ascii="Times New Roman" w:hAnsi="Times New Roman" w:cs="Times New Roman"/>
          <w:sz w:val="28"/>
          <w:szCs w:val="28"/>
        </w:rPr>
        <w:t>называется </w:t>
      </w:r>
      <w:proofErr w:type="spellStart"/>
      <w:r w:rsidRPr="00900C02">
        <w:rPr>
          <w:rFonts w:ascii="Times New Roman" w:hAnsi="Times New Roman" w:cs="Times New Roman"/>
          <w:b/>
          <w:bCs/>
          <w:sz w:val="28"/>
          <w:szCs w:val="28"/>
        </w:rPr>
        <w:t>a</w:t>
      </w:r>
      <w:proofErr w:type="spellEnd"/>
      <w:r w:rsidRPr="00900C02">
        <w:rPr>
          <w:rFonts w:ascii="Times New Roman" w:hAnsi="Times New Roman" w:cs="Times New Roman"/>
          <w:b/>
          <w:bCs/>
          <w:sz w:val="28"/>
          <w:szCs w:val="28"/>
        </w:rPr>
        <w:t> </w:t>
      </w:r>
      <w:proofErr w:type="spellStart"/>
      <w:r w:rsidRPr="00900C02">
        <w:rPr>
          <w:rFonts w:ascii="Times New Roman" w:hAnsi="Times New Roman" w:cs="Times New Roman"/>
          <w:b/>
          <w:bCs/>
          <w:sz w:val="28"/>
          <w:szCs w:val="28"/>
        </w:rPr>
        <w:t>frog</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b/>
          <w:bCs/>
          <w:sz w:val="28"/>
          <w:szCs w:val="28"/>
        </w:rPr>
      </w:pPr>
      <w:r w:rsidRPr="00900C02">
        <w:rPr>
          <w:rFonts w:ascii="Times New Roman" w:hAnsi="Times New Roman" w:cs="Times New Roman"/>
          <w:sz w:val="28"/>
          <w:szCs w:val="28"/>
        </w:rPr>
        <w:t>В английском </w:t>
      </w:r>
      <w:r w:rsidRPr="00900C02">
        <w:rPr>
          <w:rFonts w:ascii="Times New Roman" w:hAnsi="Times New Roman" w:cs="Times New Roman"/>
          <w:b/>
          <w:bCs/>
          <w:sz w:val="28"/>
          <w:szCs w:val="28"/>
        </w:rPr>
        <w:t xml:space="preserve">городке - </w:t>
      </w:r>
      <w:proofErr w:type="spellStart"/>
      <w:r w:rsidRPr="00900C02">
        <w:rPr>
          <w:rFonts w:ascii="Times New Roman" w:hAnsi="Times New Roman" w:cs="Times New Roman"/>
          <w:b/>
          <w:bCs/>
          <w:sz w:val="28"/>
          <w:szCs w:val="28"/>
        </w:rPr>
        <w:t>a</w:t>
      </w:r>
      <w:proofErr w:type="spellEnd"/>
      <w:r w:rsidRPr="00900C02">
        <w:rPr>
          <w:rFonts w:ascii="Times New Roman" w:hAnsi="Times New Roman" w:cs="Times New Roman"/>
          <w:b/>
          <w:bCs/>
          <w:sz w:val="28"/>
          <w:szCs w:val="28"/>
        </w:rPr>
        <w:t> </w:t>
      </w:r>
      <w:proofErr w:type="spellStart"/>
      <w:r w:rsidRPr="00900C02">
        <w:rPr>
          <w:rFonts w:ascii="Times New Roman" w:hAnsi="Times New Roman" w:cs="Times New Roman"/>
          <w:b/>
          <w:bCs/>
          <w:sz w:val="28"/>
          <w:szCs w:val="28"/>
        </w:rPr>
        <w:t>town</w:t>
      </w:r>
      <w:proofErr w:type="spellEnd"/>
      <w:r w:rsidRPr="00900C02">
        <w:rPr>
          <w:rFonts w:ascii="Times New Roman" w:hAnsi="Times New Roman" w:cs="Times New Roman"/>
          <w:b/>
          <w:bCs/>
          <w:sz w:val="28"/>
          <w:szCs w:val="28"/>
        </w:rPr>
        <w:t xml:space="preserve"> </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жил сладкоежка мистер </w:t>
      </w:r>
      <w:proofErr w:type="spellStart"/>
      <w:r w:rsidRPr="00900C02">
        <w:rPr>
          <w:rFonts w:ascii="Times New Roman" w:hAnsi="Times New Roman" w:cs="Times New Roman"/>
          <w:b/>
          <w:bCs/>
          <w:sz w:val="28"/>
          <w:szCs w:val="28"/>
        </w:rPr>
        <w:t>Brown</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Любил </w:t>
      </w:r>
      <w:r w:rsidRPr="00900C02">
        <w:rPr>
          <w:rFonts w:ascii="Times New Roman" w:hAnsi="Times New Roman" w:cs="Times New Roman"/>
          <w:b/>
          <w:bCs/>
          <w:sz w:val="28"/>
          <w:szCs w:val="28"/>
        </w:rPr>
        <w:t>коричневый </w:t>
      </w:r>
      <w:r w:rsidRPr="00900C02">
        <w:rPr>
          <w:rFonts w:ascii="Times New Roman" w:hAnsi="Times New Roman" w:cs="Times New Roman"/>
          <w:sz w:val="28"/>
          <w:szCs w:val="28"/>
        </w:rPr>
        <w:t xml:space="preserve">он цвет – </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цвет шоколада и конфет.</w:t>
      </w: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«Клад искал один чудак</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 xml:space="preserve">Целый месяц </w:t>
      </w:r>
      <w:proofErr w:type="spellStart"/>
      <w:r w:rsidRPr="00900C02">
        <w:rPr>
          <w:rFonts w:ascii="Times New Roman" w:hAnsi="Times New Roman" w:cs="Times New Roman"/>
          <w:b/>
          <w:bCs/>
          <w:sz w:val="28"/>
          <w:szCs w:val="28"/>
        </w:rPr>
        <w:t>dig-dug-dug</w:t>
      </w:r>
      <w:proofErr w:type="spellEnd"/>
      <w:r w:rsidRPr="00900C02">
        <w:rPr>
          <w:rFonts w:ascii="Times New Roman" w:hAnsi="Times New Roman" w:cs="Times New Roman"/>
          <w:b/>
          <w:bCs/>
          <w:sz w:val="28"/>
          <w:szCs w:val="28"/>
        </w:rPr>
        <w:t xml:space="preserve"> </w:t>
      </w:r>
    </w:p>
    <w:p w:rsidR="00575A42" w:rsidRPr="00900C02" w:rsidRDefault="00575A42" w:rsidP="00575A42">
      <w:pPr>
        <w:pStyle w:val="a3"/>
        <w:spacing w:line="276" w:lineRule="auto"/>
        <w:jc w:val="both"/>
        <w:rPr>
          <w:rFonts w:ascii="Times New Roman" w:hAnsi="Times New Roman" w:cs="Times New Roman"/>
          <w:sz w:val="28"/>
          <w:szCs w:val="28"/>
        </w:rPr>
      </w:pPr>
      <w:proofErr w:type="spellStart"/>
      <w:proofErr w:type="gramStart"/>
      <w:r w:rsidRPr="00900C02">
        <w:rPr>
          <w:rFonts w:ascii="Times New Roman" w:hAnsi="Times New Roman" w:cs="Times New Roman"/>
          <w:b/>
          <w:bCs/>
          <w:sz w:val="28"/>
          <w:szCs w:val="28"/>
        </w:rPr>
        <w:t>Find-found-found</w:t>
      </w:r>
      <w:proofErr w:type="spellEnd"/>
      <w:proofErr w:type="gramEnd"/>
      <w:r w:rsidRPr="00900C02">
        <w:rPr>
          <w:rFonts w:ascii="Times New Roman" w:hAnsi="Times New Roman" w:cs="Times New Roman"/>
          <w:sz w:val="28"/>
          <w:szCs w:val="28"/>
        </w:rPr>
        <w:t xml:space="preserve"> наконец</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Металлический ларец».</w:t>
      </w: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 xml:space="preserve">Мы </w:t>
      </w:r>
      <w:r w:rsidRPr="00900C02">
        <w:rPr>
          <w:rFonts w:ascii="Times New Roman" w:hAnsi="Times New Roman" w:cs="Times New Roman"/>
          <w:b/>
          <w:bCs/>
          <w:sz w:val="28"/>
          <w:szCs w:val="28"/>
          <w:lang w:val="en-US"/>
        </w:rPr>
        <w:t>I</w:t>
      </w:r>
      <w:r w:rsidRPr="00900C02">
        <w:rPr>
          <w:rFonts w:ascii="Times New Roman" w:hAnsi="Times New Roman" w:cs="Times New Roman"/>
          <w:sz w:val="28"/>
          <w:szCs w:val="28"/>
        </w:rPr>
        <w:t xml:space="preserve"> говорим про себя самого</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b/>
          <w:bCs/>
          <w:sz w:val="28"/>
          <w:szCs w:val="28"/>
          <w:lang w:val="en-US"/>
        </w:rPr>
        <w:t>You</w:t>
      </w:r>
      <w:r w:rsidRPr="00900C02">
        <w:rPr>
          <w:rFonts w:ascii="Times New Roman" w:hAnsi="Times New Roman" w:cs="Times New Roman"/>
          <w:sz w:val="28"/>
          <w:szCs w:val="28"/>
        </w:rPr>
        <w:t xml:space="preserve"> - про тебя, </w:t>
      </w:r>
      <w:proofErr w:type="gramStart"/>
      <w:r w:rsidRPr="00900C02">
        <w:rPr>
          <w:rFonts w:ascii="Times New Roman" w:hAnsi="Times New Roman" w:cs="Times New Roman"/>
          <w:sz w:val="28"/>
          <w:szCs w:val="28"/>
        </w:rPr>
        <w:t xml:space="preserve">а  </w:t>
      </w:r>
      <w:r w:rsidRPr="00900C02">
        <w:rPr>
          <w:rFonts w:ascii="Times New Roman" w:hAnsi="Times New Roman" w:cs="Times New Roman"/>
          <w:b/>
          <w:bCs/>
          <w:sz w:val="28"/>
          <w:szCs w:val="28"/>
          <w:lang w:val="en-US"/>
        </w:rPr>
        <w:t>he</w:t>
      </w:r>
      <w:proofErr w:type="gramEnd"/>
      <w:r w:rsidRPr="00900C02">
        <w:rPr>
          <w:rFonts w:ascii="Times New Roman" w:hAnsi="Times New Roman" w:cs="Times New Roman"/>
          <w:sz w:val="28"/>
          <w:szCs w:val="28"/>
        </w:rPr>
        <w:t xml:space="preserve"> - про него.</w:t>
      </w: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 xml:space="preserve">Как уже указывалось раннее, в памяти человека, а уж тем более ребёнка лучше фиксируется нечто странное, парадоксальное, смешное. С учётом этого при изучении грамматических структур чрезвычайно полезна  </w:t>
      </w:r>
      <w:r w:rsidRPr="00900C02">
        <w:rPr>
          <w:rFonts w:ascii="Times New Roman" w:hAnsi="Times New Roman" w:cs="Times New Roman"/>
          <w:b/>
          <w:i/>
          <w:sz w:val="28"/>
          <w:szCs w:val="28"/>
        </w:rPr>
        <w:t>схематично-рисуночная мнемоника.</w:t>
      </w:r>
      <w:r w:rsidRPr="00900C02">
        <w:rPr>
          <w:rFonts w:ascii="Times New Roman" w:hAnsi="Times New Roman" w:cs="Times New Roman"/>
          <w:sz w:val="28"/>
          <w:szCs w:val="28"/>
        </w:rPr>
        <w:t xml:space="preserve"> </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Светлый  мнемонический образ </w:t>
      </w:r>
      <w:proofErr w:type="spellStart"/>
      <w:r w:rsidRPr="00900C02">
        <w:rPr>
          <w:rFonts w:ascii="Times New Roman" w:hAnsi="Times New Roman" w:cs="Times New Roman"/>
          <w:sz w:val="28"/>
          <w:szCs w:val="28"/>
        </w:rPr>
        <w:t>мультяшного</w:t>
      </w:r>
      <w:proofErr w:type="spellEnd"/>
      <w:r w:rsidRPr="00900C02">
        <w:rPr>
          <w:rFonts w:ascii="Times New Roman" w:hAnsi="Times New Roman" w:cs="Times New Roman"/>
          <w:sz w:val="28"/>
          <w:szCs w:val="28"/>
        </w:rPr>
        <w:t xml:space="preserve"> героя наглядно демонстрирует целостность трёхэлементной структуры </w:t>
      </w:r>
      <w:r w:rsidRPr="00900C02">
        <w:rPr>
          <w:rFonts w:ascii="Times New Roman" w:hAnsi="Times New Roman" w:cs="Times New Roman"/>
          <w:sz w:val="28"/>
          <w:szCs w:val="28"/>
          <w:lang w:val="en-US"/>
        </w:rPr>
        <w:t>Present</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Progressive</w:t>
      </w:r>
      <w:r w:rsidRPr="00900C02">
        <w:rPr>
          <w:rFonts w:ascii="Times New Roman" w:hAnsi="Times New Roman" w:cs="Times New Roman"/>
          <w:sz w:val="28"/>
          <w:szCs w:val="28"/>
        </w:rPr>
        <w:t xml:space="preserve">, позволяющего  избежать ошибок. В последующем достаточно напомнить ученику об отсутствии «одноухого </w:t>
      </w:r>
      <w:proofErr w:type="spellStart"/>
      <w:r w:rsidRPr="00900C02">
        <w:rPr>
          <w:rFonts w:ascii="Times New Roman" w:hAnsi="Times New Roman" w:cs="Times New Roman"/>
          <w:sz w:val="28"/>
          <w:szCs w:val="28"/>
        </w:rPr>
        <w:t>Чебурашки</w:t>
      </w:r>
      <w:proofErr w:type="spellEnd"/>
      <w:r w:rsidRPr="00900C02">
        <w:rPr>
          <w:rFonts w:ascii="Times New Roman" w:hAnsi="Times New Roman" w:cs="Times New Roman"/>
          <w:sz w:val="28"/>
          <w:szCs w:val="28"/>
        </w:rPr>
        <w:t xml:space="preserve">» с целью исправления допущенной ошибки. </w:t>
      </w:r>
    </w:p>
    <w:p w:rsidR="00575A42" w:rsidRPr="00900C02" w:rsidRDefault="00575A42" w:rsidP="00575A42">
      <w:pPr>
        <w:pStyle w:val="a3"/>
        <w:spacing w:line="276" w:lineRule="auto"/>
        <w:jc w:val="both"/>
        <w:rPr>
          <w:rFonts w:ascii="Times New Roman" w:hAnsi="Times New Roman" w:cs="Times New Roman"/>
          <w:i/>
          <w:sz w:val="28"/>
          <w:szCs w:val="28"/>
        </w:rPr>
      </w:pPr>
      <w:r w:rsidRPr="00900C02">
        <w:rPr>
          <w:rFonts w:ascii="Times New Roman" w:hAnsi="Times New Roman" w:cs="Times New Roman"/>
          <w:i/>
          <w:sz w:val="28"/>
          <w:szCs w:val="28"/>
        </w:rPr>
        <w:t>Пример:</w:t>
      </w:r>
    </w:p>
    <w:p w:rsidR="00575A42" w:rsidRPr="00900C02" w:rsidRDefault="00471B98" w:rsidP="00575A42">
      <w:pPr>
        <w:pStyle w:val="a3"/>
        <w:spacing w:line="276" w:lineRule="auto"/>
        <w:jc w:val="both"/>
        <w:rPr>
          <w:rFonts w:ascii="Times New Roman" w:hAnsi="Times New Roman" w:cs="Times New Roman"/>
          <w:sz w:val="28"/>
          <w:szCs w:val="28"/>
          <w:u w:val="single"/>
        </w:rPr>
      </w:pPr>
      <w:r>
        <w:rPr>
          <w:rFonts w:ascii="Times New Roman" w:hAnsi="Times New Roman" w:cs="Times New Roman"/>
          <w:noProof/>
          <w:sz w:val="28"/>
          <w:szCs w:val="28"/>
          <w:u w:val="single"/>
        </w:rPr>
        <w:pict>
          <v:group id="_x0000_s1026" style="position:absolute;left:0;text-align:left;margin-left:138.75pt;margin-top:11.85pt;width:255.9pt;height:117.9pt;z-index:251660288" coordorigin="4152,4269" coordsize="4503,1824">
            <v:oval id="_x0000_s1027" style="position:absolute;left:4152;top:4269;width:1881;height:1767;mso-position-vertical-relative:page">
              <v:textbox style="mso-next-textbox:#_x0000_s1027">
                <w:txbxContent>
                  <w:p w:rsidR="00575A42" w:rsidRPr="000B3D6B" w:rsidRDefault="00575A42" w:rsidP="00575A42">
                    <w:pPr>
                      <w:jc w:val="center"/>
                      <w:rPr>
                        <w:sz w:val="56"/>
                        <w:szCs w:val="56"/>
                        <w:lang w:val="en-US"/>
                      </w:rPr>
                    </w:pPr>
                  </w:p>
                </w:txbxContent>
              </v:textbox>
            </v:oval>
            <v:oval id="_x0000_s1028" style="position:absolute;left:6774;top:4269;width:1881;height:1767;mso-position-vertical-relative:page">
              <v:textbox style="mso-next-textbox:#_x0000_s1028">
                <w:txbxContent>
                  <w:p w:rsidR="00575A42" w:rsidRPr="000B3D6B" w:rsidRDefault="00575A42" w:rsidP="00575A42">
                    <w:pPr>
                      <w:jc w:val="center"/>
                      <w:rPr>
                        <w:sz w:val="56"/>
                        <w:szCs w:val="56"/>
                        <w:lang w:val="en-US"/>
                      </w:rPr>
                    </w:pPr>
                  </w:p>
                </w:txbxContent>
              </v:textbox>
            </v:oval>
            <v:oval id="_x0000_s1029" style="position:absolute;left:5691;top:4725;width:1368;height:1368">
              <v:textbox style="mso-next-textbox:#_x0000_s1029">
                <w:txbxContent>
                  <w:p w:rsidR="00575A42" w:rsidRPr="006B3428" w:rsidRDefault="00575A42" w:rsidP="00575A42">
                    <w:pPr>
                      <w:jc w:val="center"/>
                      <w:rPr>
                        <w:sz w:val="96"/>
                        <w:szCs w:val="96"/>
                        <w:lang w:val="en-US"/>
                      </w:rPr>
                    </w:pPr>
                    <w:r w:rsidRPr="006B3428">
                      <w:rPr>
                        <w:sz w:val="96"/>
                        <w:szCs w:val="96"/>
                        <w:lang w:val="en-US"/>
                      </w:rPr>
                      <w:t>V</w:t>
                    </w:r>
                  </w:p>
                </w:txbxContent>
              </v:textbox>
            </v:oval>
          </v:group>
        </w:pict>
      </w:r>
    </w:p>
    <w:p w:rsidR="00575A42" w:rsidRPr="00900C02" w:rsidRDefault="00471B98" w:rsidP="00575A42">
      <w:pPr>
        <w:pStyle w:val="a3"/>
        <w:spacing w:line="276" w:lineRule="auto"/>
        <w:jc w:val="both"/>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1" style="position:absolute;left:0;text-align:left;margin-left:179.6pt;margin-top:1.45pt;width:40.2pt;height:100.75pt;z-index:251662336" stroked="f">
            <v:textbox style="mso-next-textbox:#_x0000_s1031" inset="0,0,0,0">
              <w:txbxContent>
                <w:p w:rsidR="00575A42" w:rsidRDefault="00575A42" w:rsidP="00575A42">
                  <w:pPr>
                    <w:spacing w:line="240" w:lineRule="auto"/>
                    <w:rPr>
                      <w:sz w:val="40"/>
                      <w:szCs w:val="40"/>
                      <w:lang w:val="en-US"/>
                    </w:rPr>
                  </w:pPr>
                  <w:proofErr w:type="gramStart"/>
                  <w:r>
                    <w:rPr>
                      <w:sz w:val="40"/>
                      <w:szCs w:val="40"/>
                      <w:lang w:val="en-US"/>
                    </w:rPr>
                    <w:t>a</w:t>
                  </w:r>
                  <w:r w:rsidRPr="00823C96">
                    <w:rPr>
                      <w:sz w:val="40"/>
                      <w:szCs w:val="40"/>
                      <w:lang w:val="en-US"/>
                    </w:rPr>
                    <w:t>m</w:t>
                  </w:r>
                  <w:proofErr w:type="gramEnd"/>
                </w:p>
                <w:p w:rsidR="00575A42" w:rsidRPr="00F74F2B" w:rsidRDefault="00575A42" w:rsidP="00575A42">
                  <w:pPr>
                    <w:spacing w:line="240" w:lineRule="auto"/>
                    <w:rPr>
                      <w:sz w:val="40"/>
                      <w:szCs w:val="40"/>
                    </w:rPr>
                  </w:pPr>
                  <w:proofErr w:type="gramStart"/>
                  <w:r>
                    <w:rPr>
                      <w:sz w:val="40"/>
                      <w:szCs w:val="40"/>
                      <w:lang w:val="en-US"/>
                    </w:rPr>
                    <w:t>is</w:t>
                  </w:r>
                  <w:proofErr w:type="gramEnd"/>
                </w:p>
                <w:p w:rsidR="00575A42" w:rsidRPr="00823C96" w:rsidRDefault="00575A42" w:rsidP="00575A42">
                  <w:pPr>
                    <w:spacing w:line="240" w:lineRule="auto"/>
                    <w:rPr>
                      <w:sz w:val="40"/>
                      <w:szCs w:val="40"/>
                      <w:lang w:val="en-US"/>
                    </w:rPr>
                  </w:pPr>
                  <w:proofErr w:type="gramStart"/>
                  <w:r w:rsidRPr="00823C96">
                    <w:rPr>
                      <w:sz w:val="40"/>
                      <w:szCs w:val="40"/>
                      <w:lang w:val="en-US"/>
                    </w:rPr>
                    <w:t>are</w:t>
                  </w:r>
                  <w:proofErr w:type="gramEnd"/>
                </w:p>
              </w:txbxContent>
            </v:textbox>
          </v:rect>
        </w:pict>
      </w:r>
    </w:p>
    <w:p w:rsidR="00575A42" w:rsidRPr="00900C02" w:rsidRDefault="00471B98" w:rsidP="00575A42">
      <w:pPr>
        <w:pStyle w:val="a3"/>
        <w:spacing w:line="276" w:lineRule="auto"/>
        <w:jc w:val="both"/>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0" style="position:absolute;left:0;text-align:left;margin-left:315.8pt;margin-top:12.8pt;width:59.5pt;height:59.45pt;z-index:251661312" stroked="f">
            <v:textbox style="mso-next-textbox:#_x0000_s1030">
              <w:txbxContent>
                <w:p w:rsidR="00575A42" w:rsidRPr="00823C96" w:rsidRDefault="00575A42" w:rsidP="00575A42">
                  <w:pPr>
                    <w:rPr>
                      <w:sz w:val="52"/>
                      <w:szCs w:val="52"/>
                      <w:lang w:val="en-US"/>
                    </w:rPr>
                  </w:pPr>
                  <w:proofErr w:type="spellStart"/>
                  <w:proofErr w:type="gramStart"/>
                  <w:r w:rsidRPr="00823C96">
                    <w:rPr>
                      <w:sz w:val="52"/>
                      <w:szCs w:val="52"/>
                      <w:lang w:val="en-US"/>
                    </w:rPr>
                    <w:t>ing</w:t>
                  </w:r>
                  <w:proofErr w:type="spellEnd"/>
                  <w:proofErr w:type="gramEnd"/>
                </w:p>
              </w:txbxContent>
            </v:textbox>
          </v:rect>
        </w:pict>
      </w:r>
    </w:p>
    <w:p w:rsidR="00575A42" w:rsidRPr="00900C02" w:rsidRDefault="00575A42" w:rsidP="00575A42">
      <w:pPr>
        <w:pStyle w:val="a3"/>
        <w:spacing w:line="276" w:lineRule="auto"/>
        <w:jc w:val="both"/>
        <w:rPr>
          <w:rFonts w:ascii="Times New Roman" w:hAnsi="Times New Roman" w:cs="Times New Roman"/>
          <w:sz w:val="28"/>
          <w:szCs w:val="28"/>
          <w:u w:val="single"/>
        </w:rPr>
      </w:pP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jc w:val="both"/>
        <w:rPr>
          <w:rFonts w:ascii="Times New Roman" w:hAnsi="Times New Roman" w:cs="Times New Roman"/>
          <w:sz w:val="28"/>
          <w:szCs w:val="28"/>
        </w:rPr>
      </w:pP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Еще одним примером может служить прорисованный образ запоминания грамматического правила - спряжения глагола </w:t>
      </w:r>
      <w:r w:rsidRPr="00900C02">
        <w:rPr>
          <w:rFonts w:ascii="Times New Roman" w:hAnsi="Times New Roman" w:cs="Times New Roman"/>
          <w:sz w:val="28"/>
          <w:szCs w:val="28"/>
          <w:lang w:val="en-US"/>
        </w:rPr>
        <w:t>to</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be</w:t>
      </w:r>
      <w:r w:rsidRPr="00900C02">
        <w:rPr>
          <w:rFonts w:ascii="Times New Roman" w:hAnsi="Times New Roman" w:cs="Times New Roman"/>
          <w:sz w:val="28"/>
          <w:szCs w:val="28"/>
        </w:rPr>
        <w:t xml:space="preserve"> в </w:t>
      </w:r>
      <w:r w:rsidRPr="00900C02">
        <w:rPr>
          <w:rFonts w:ascii="Times New Roman" w:hAnsi="Times New Roman" w:cs="Times New Roman"/>
          <w:sz w:val="28"/>
          <w:szCs w:val="28"/>
          <w:lang w:val="en-US"/>
        </w:rPr>
        <w:t>Present</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Simple</w:t>
      </w:r>
      <w:r w:rsidRPr="00900C02">
        <w:rPr>
          <w:rFonts w:ascii="Times New Roman" w:hAnsi="Times New Roman" w:cs="Times New Roman"/>
          <w:sz w:val="28"/>
          <w:szCs w:val="28"/>
        </w:rPr>
        <w:t xml:space="preserve"> с интересным контекстом.</w:t>
      </w:r>
    </w:p>
    <w:p w:rsidR="00575A42" w:rsidRPr="005506FC" w:rsidRDefault="00575A42" w:rsidP="00575A42">
      <w:pPr>
        <w:pStyle w:val="a3"/>
        <w:spacing w:line="276" w:lineRule="auto"/>
        <w:rPr>
          <w:rFonts w:ascii="Times New Roman" w:hAnsi="Times New Roman" w:cs="Times New Roman"/>
          <w:sz w:val="28"/>
          <w:szCs w:val="28"/>
        </w:rPr>
      </w:pPr>
    </w:p>
    <w:p w:rsidR="00575A42" w:rsidRPr="005506FC" w:rsidRDefault="00575A42" w:rsidP="00575A42">
      <w:pPr>
        <w:pStyle w:val="a3"/>
        <w:spacing w:line="276" w:lineRule="auto"/>
        <w:rPr>
          <w:rFonts w:ascii="Times New Roman" w:hAnsi="Times New Roman" w:cs="Times New Roman"/>
          <w:sz w:val="28"/>
          <w:szCs w:val="28"/>
        </w:rPr>
      </w:pPr>
      <w:r w:rsidRPr="00900C02">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3482340" cy="1618615"/>
            <wp:effectExtent l="19050" t="0" r="3810" b="0"/>
            <wp:wrapSquare wrapText="bothSides"/>
            <wp:docPr id="1" name="Рисунок 1" descr="https://arhivurokov.ru/kopilka/uploads/user_file_57d30e8f6f66f/primienieniie_mniemotiekhniki_pri_obuchienii_anghliiskomu_iazyku_1.png"/>
            <wp:cNvGraphicFramePr/>
            <a:graphic xmlns:a="http://schemas.openxmlformats.org/drawingml/2006/main">
              <a:graphicData uri="http://schemas.openxmlformats.org/drawingml/2006/picture">
                <pic:pic xmlns:pic="http://schemas.openxmlformats.org/drawingml/2006/picture">
                  <pic:nvPicPr>
                    <pic:cNvPr id="11267" name="Рисунок 2" descr="https://arhivurokov.ru/kopilka/uploads/user_file_57d30e8f6f66f/primienieniie_mniemotiekhniki_pri_obuchienii_anghliiskomu_iazyku_1.png"/>
                    <pic:cNvPicPr>
                      <a:picLocks noChangeAspect="1" noChangeArrowheads="1"/>
                    </pic:cNvPicPr>
                  </pic:nvPicPr>
                  <pic:blipFill>
                    <a:blip r:embed="rId5" cstate="print"/>
                    <a:srcRect/>
                    <a:stretch>
                      <a:fillRect/>
                    </a:stretch>
                  </pic:blipFill>
                  <pic:spPr bwMode="auto">
                    <a:xfrm>
                      <a:off x="0" y="0"/>
                      <a:ext cx="3482340" cy="1618615"/>
                    </a:xfrm>
                    <a:prstGeom prst="rect">
                      <a:avLst/>
                    </a:prstGeom>
                    <a:noFill/>
                    <a:ln w="9525">
                      <a:noFill/>
                      <a:miter lim="800000"/>
                      <a:headEnd/>
                      <a:tailEnd/>
                    </a:ln>
                  </pic:spPr>
                </pic:pic>
              </a:graphicData>
            </a:graphic>
          </wp:anchor>
        </w:drawing>
      </w:r>
    </w:p>
    <w:p w:rsidR="00575A42" w:rsidRPr="005506FC" w:rsidRDefault="00575A42" w:rsidP="00575A42">
      <w:pPr>
        <w:pStyle w:val="a3"/>
        <w:spacing w:line="276" w:lineRule="auto"/>
        <w:rPr>
          <w:rFonts w:ascii="Times New Roman" w:hAnsi="Times New Roman" w:cs="Times New Roman"/>
          <w:sz w:val="28"/>
          <w:szCs w:val="28"/>
        </w:rPr>
      </w:pPr>
    </w:p>
    <w:p w:rsidR="00575A42" w:rsidRPr="005506FC" w:rsidRDefault="00575A42" w:rsidP="00575A42">
      <w:pPr>
        <w:pStyle w:val="a3"/>
        <w:spacing w:line="276" w:lineRule="auto"/>
        <w:rPr>
          <w:rFonts w:ascii="Times New Roman" w:hAnsi="Times New Roman" w:cs="Times New Roman"/>
          <w:sz w:val="28"/>
          <w:szCs w:val="28"/>
        </w:rPr>
      </w:pPr>
    </w:p>
    <w:p w:rsidR="00575A42" w:rsidRPr="005506FC" w:rsidRDefault="00575A42" w:rsidP="00575A42">
      <w:pPr>
        <w:pStyle w:val="a3"/>
        <w:spacing w:line="276" w:lineRule="auto"/>
        <w:rPr>
          <w:rFonts w:ascii="Times New Roman" w:hAnsi="Times New Roman" w:cs="Times New Roman"/>
          <w:sz w:val="28"/>
          <w:szCs w:val="28"/>
        </w:rPr>
      </w:pPr>
    </w:p>
    <w:p w:rsidR="00575A42" w:rsidRPr="00900C02" w:rsidRDefault="00575A42" w:rsidP="00575A42">
      <w:pPr>
        <w:pStyle w:val="a3"/>
        <w:spacing w:line="276" w:lineRule="auto"/>
        <w:rPr>
          <w:rFonts w:ascii="Times New Roman" w:hAnsi="Times New Roman" w:cs="Times New Roman"/>
          <w:b/>
          <w:sz w:val="28"/>
          <w:szCs w:val="28"/>
        </w:rPr>
      </w:pPr>
      <w:r w:rsidRPr="00900C02">
        <w:rPr>
          <w:rFonts w:ascii="Times New Roman" w:hAnsi="Times New Roman" w:cs="Times New Roman"/>
          <w:b/>
          <w:sz w:val="28"/>
          <w:szCs w:val="28"/>
          <w:lang w:val="en-US"/>
        </w:rPr>
        <w:t>He</w:t>
      </w:r>
      <w:r w:rsidRPr="00900C02">
        <w:rPr>
          <w:rFonts w:ascii="Times New Roman" w:hAnsi="Times New Roman" w:cs="Times New Roman"/>
          <w:b/>
          <w:sz w:val="28"/>
          <w:szCs w:val="28"/>
        </w:rPr>
        <w:t xml:space="preserve">, </w:t>
      </w:r>
      <w:r w:rsidRPr="00900C02">
        <w:rPr>
          <w:rFonts w:ascii="Times New Roman" w:hAnsi="Times New Roman" w:cs="Times New Roman"/>
          <w:b/>
          <w:sz w:val="28"/>
          <w:szCs w:val="28"/>
          <w:lang w:val="en-US"/>
        </w:rPr>
        <w:t>She</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Мы представляем себе не просто дом, а допустим булочную с вывеской </w:t>
      </w:r>
      <w:r w:rsidRPr="00900C02">
        <w:rPr>
          <w:rFonts w:ascii="Times New Roman" w:hAnsi="Times New Roman" w:cs="Times New Roman"/>
          <w:b/>
          <w:bCs/>
          <w:sz w:val="28"/>
          <w:szCs w:val="28"/>
        </w:rPr>
        <w:t>BE</w:t>
      </w:r>
      <w:r w:rsidRPr="00900C02">
        <w:rPr>
          <w:rFonts w:ascii="Times New Roman" w:hAnsi="Times New Roman" w:cs="Times New Roman"/>
          <w:sz w:val="28"/>
          <w:szCs w:val="28"/>
        </w:rPr>
        <w:t>, в которой на разных полках лежит различная продукция, приготовленная из одного теста: </w:t>
      </w:r>
      <w:proofErr w:type="spellStart"/>
      <w:r w:rsidRPr="00900C02">
        <w:rPr>
          <w:rFonts w:ascii="Times New Roman" w:hAnsi="Times New Roman" w:cs="Times New Roman"/>
          <w:b/>
          <w:bCs/>
          <w:sz w:val="28"/>
          <w:szCs w:val="28"/>
        </w:rPr>
        <w:t>am</w:t>
      </w:r>
      <w:proofErr w:type="spellEnd"/>
      <w:r w:rsidRPr="00900C02">
        <w:rPr>
          <w:rFonts w:ascii="Times New Roman" w:hAnsi="Times New Roman" w:cs="Times New Roman"/>
          <w:sz w:val="28"/>
          <w:szCs w:val="28"/>
        </w:rPr>
        <w:t> – батон, </w:t>
      </w:r>
      <w:proofErr w:type="spellStart"/>
      <w:r w:rsidRPr="00900C02">
        <w:rPr>
          <w:rFonts w:ascii="Times New Roman" w:hAnsi="Times New Roman" w:cs="Times New Roman"/>
          <w:b/>
          <w:bCs/>
          <w:sz w:val="28"/>
          <w:szCs w:val="28"/>
        </w:rPr>
        <w:t>is</w:t>
      </w:r>
      <w:proofErr w:type="spellEnd"/>
      <w:r w:rsidRPr="00900C02">
        <w:rPr>
          <w:rFonts w:ascii="Times New Roman" w:hAnsi="Times New Roman" w:cs="Times New Roman"/>
          <w:sz w:val="28"/>
          <w:szCs w:val="28"/>
        </w:rPr>
        <w:t> – пирог, </w:t>
      </w:r>
      <w:proofErr w:type="spellStart"/>
      <w:r w:rsidRPr="00900C02">
        <w:rPr>
          <w:rFonts w:ascii="Times New Roman" w:hAnsi="Times New Roman" w:cs="Times New Roman"/>
          <w:b/>
          <w:bCs/>
          <w:sz w:val="28"/>
          <w:szCs w:val="28"/>
        </w:rPr>
        <w:t>are</w:t>
      </w:r>
      <w:proofErr w:type="spellEnd"/>
      <w:r w:rsidRPr="00900C02">
        <w:rPr>
          <w:rFonts w:ascii="Times New Roman" w:hAnsi="Times New Roman" w:cs="Times New Roman"/>
          <w:sz w:val="28"/>
          <w:szCs w:val="28"/>
        </w:rPr>
        <w:t> – пряники. В булочную приходят разные </w:t>
      </w:r>
      <w:r w:rsidRPr="00900C02">
        <w:rPr>
          <w:rFonts w:ascii="Times New Roman" w:hAnsi="Times New Roman" w:cs="Times New Roman"/>
          <w:i/>
          <w:iCs/>
          <w:sz w:val="28"/>
          <w:szCs w:val="28"/>
        </w:rPr>
        <w:t>лица </w:t>
      </w:r>
      <w:r w:rsidRPr="00900C02">
        <w:rPr>
          <w:rFonts w:ascii="Times New Roman" w:hAnsi="Times New Roman" w:cs="Times New Roman"/>
          <w:sz w:val="28"/>
          <w:szCs w:val="28"/>
        </w:rPr>
        <w:t>и покупают только то, что они любят.</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Не секрет, что изучение иностранных слов, а особенно грамматических правил представляются скучными, тяжело запоминающимися для младших школьников, поэтому целесообразным   представляется использование приёма истории, сказки, рассказа и др. Так, например, для запоминания  исключений в образовании множественного числа существительных в английском языке можно использовать такую связную, незамысловатую историю:</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b/>
          <w:bCs/>
          <w:sz w:val="28"/>
          <w:szCs w:val="28"/>
          <w:lang w:val="en-US"/>
        </w:rPr>
        <w:t>Men</w:t>
      </w:r>
      <w:r w:rsidRPr="00900C02">
        <w:rPr>
          <w:rFonts w:ascii="Times New Roman" w:hAnsi="Times New Roman" w:cs="Times New Roman"/>
          <w:sz w:val="28"/>
          <w:szCs w:val="28"/>
          <w:lang w:val="en-US"/>
        </w:rPr>
        <w:t xml:space="preserve"> and </w:t>
      </w:r>
      <w:r w:rsidRPr="00900C02">
        <w:rPr>
          <w:rFonts w:ascii="Times New Roman" w:hAnsi="Times New Roman" w:cs="Times New Roman"/>
          <w:b/>
          <w:bCs/>
          <w:sz w:val="28"/>
          <w:szCs w:val="28"/>
          <w:lang w:val="en-US"/>
        </w:rPr>
        <w:t>women</w:t>
      </w:r>
      <w:r w:rsidRPr="00900C02">
        <w:rPr>
          <w:rFonts w:ascii="Times New Roman" w:hAnsi="Times New Roman" w:cs="Times New Roman"/>
          <w:sz w:val="28"/>
          <w:szCs w:val="28"/>
          <w:lang w:val="en-US"/>
        </w:rPr>
        <w:t xml:space="preserve"> with their </w:t>
      </w:r>
      <w:r w:rsidRPr="00900C02">
        <w:rPr>
          <w:rFonts w:ascii="Times New Roman" w:hAnsi="Times New Roman" w:cs="Times New Roman"/>
          <w:b/>
          <w:bCs/>
          <w:sz w:val="28"/>
          <w:szCs w:val="28"/>
          <w:lang w:val="en-US"/>
        </w:rPr>
        <w:t>children</w:t>
      </w:r>
      <w:r w:rsidRPr="00900C02">
        <w:rPr>
          <w:rFonts w:ascii="Times New Roman" w:hAnsi="Times New Roman" w:cs="Times New Roman"/>
          <w:sz w:val="28"/>
          <w:szCs w:val="28"/>
          <w:lang w:val="en-US"/>
        </w:rPr>
        <w:t xml:space="preserve"> go on </w:t>
      </w:r>
      <w:r w:rsidRPr="00900C02">
        <w:rPr>
          <w:rFonts w:ascii="Times New Roman" w:hAnsi="Times New Roman" w:cs="Times New Roman"/>
          <w:b/>
          <w:bCs/>
          <w:sz w:val="28"/>
          <w:szCs w:val="28"/>
          <w:lang w:val="en-US"/>
        </w:rPr>
        <w:t>feet</w:t>
      </w:r>
      <w:r w:rsidRPr="00900C02">
        <w:rPr>
          <w:rFonts w:ascii="Times New Roman" w:hAnsi="Times New Roman" w:cs="Times New Roman"/>
          <w:sz w:val="28"/>
          <w:szCs w:val="28"/>
          <w:lang w:val="en-US"/>
        </w:rPr>
        <w:t xml:space="preserve">. They see </w:t>
      </w:r>
      <w:r w:rsidRPr="00900C02">
        <w:rPr>
          <w:rFonts w:ascii="Times New Roman" w:hAnsi="Times New Roman" w:cs="Times New Roman"/>
          <w:b/>
          <w:bCs/>
          <w:sz w:val="28"/>
          <w:szCs w:val="28"/>
          <w:lang w:val="en-US"/>
        </w:rPr>
        <w:t>sheep</w:t>
      </w:r>
      <w:r w:rsidRPr="00900C02">
        <w:rPr>
          <w:rFonts w:ascii="Times New Roman" w:hAnsi="Times New Roman" w:cs="Times New Roman"/>
          <w:sz w:val="28"/>
          <w:szCs w:val="28"/>
          <w:lang w:val="en-US"/>
        </w:rPr>
        <w:t xml:space="preserve"> </w:t>
      </w:r>
      <w:proofErr w:type="gramStart"/>
      <w:r w:rsidRPr="00900C02">
        <w:rPr>
          <w:rFonts w:ascii="Times New Roman" w:hAnsi="Times New Roman" w:cs="Times New Roman"/>
          <w:sz w:val="28"/>
          <w:szCs w:val="28"/>
          <w:lang w:val="en-US"/>
        </w:rPr>
        <w:t xml:space="preserve">and  </w:t>
      </w:r>
      <w:r w:rsidRPr="00900C02">
        <w:rPr>
          <w:rFonts w:ascii="Times New Roman" w:hAnsi="Times New Roman" w:cs="Times New Roman"/>
          <w:b/>
          <w:bCs/>
          <w:sz w:val="28"/>
          <w:szCs w:val="28"/>
          <w:lang w:val="en-US"/>
        </w:rPr>
        <w:t>mice</w:t>
      </w:r>
      <w:proofErr w:type="gramEnd"/>
      <w:r w:rsidRPr="00900C02">
        <w:rPr>
          <w:rFonts w:ascii="Times New Roman" w:hAnsi="Times New Roman" w:cs="Times New Roman"/>
          <w:b/>
          <w:bCs/>
          <w:sz w:val="28"/>
          <w:szCs w:val="28"/>
          <w:lang w:val="en-US"/>
        </w:rPr>
        <w:t>.</w:t>
      </w:r>
      <w:r w:rsidRPr="00900C02">
        <w:rPr>
          <w:rFonts w:ascii="Times New Roman" w:hAnsi="Times New Roman" w:cs="Times New Roman"/>
          <w:sz w:val="28"/>
          <w:szCs w:val="28"/>
          <w:lang w:val="en-US"/>
        </w:rPr>
        <w:t xml:space="preserve"> </w:t>
      </w:r>
      <w:r w:rsidRPr="00900C02">
        <w:rPr>
          <w:rFonts w:ascii="Times New Roman" w:hAnsi="Times New Roman" w:cs="Times New Roman"/>
          <w:b/>
          <w:bCs/>
          <w:sz w:val="28"/>
          <w:szCs w:val="28"/>
          <w:lang w:val="en-US"/>
        </w:rPr>
        <w:t>C</w:t>
      </w:r>
      <w:proofErr w:type="spellStart"/>
      <w:r w:rsidRPr="00900C02">
        <w:rPr>
          <w:rFonts w:ascii="Times New Roman" w:hAnsi="Times New Roman" w:cs="Times New Roman"/>
          <w:b/>
          <w:bCs/>
          <w:sz w:val="28"/>
          <w:szCs w:val="28"/>
        </w:rPr>
        <w:t>hild</w:t>
      </w:r>
      <w:r w:rsidRPr="00900C02">
        <w:rPr>
          <w:rFonts w:ascii="Times New Roman" w:hAnsi="Times New Roman" w:cs="Times New Roman"/>
          <w:b/>
          <w:bCs/>
          <w:sz w:val="28"/>
          <w:szCs w:val="28"/>
          <w:lang w:val="en-US"/>
        </w:rPr>
        <w:t>ren</w:t>
      </w:r>
      <w:proofErr w:type="spellEnd"/>
      <w:r w:rsidRPr="00900C02">
        <w:rPr>
          <w:rFonts w:ascii="Times New Roman" w:hAnsi="Times New Roman" w:cs="Times New Roman"/>
          <w:sz w:val="28"/>
          <w:szCs w:val="28"/>
        </w:rPr>
        <w:t> </w:t>
      </w:r>
      <w:r w:rsidRPr="00900C02">
        <w:rPr>
          <w:rFonts w:ascii="Times New Roman" w:hAnsi="Times New Roman" w:cs="Times New Roman"/>
          <w:sz w:val="28"/>
          <w:szCs w:val="28"/>
          <w:lang w:val="en-US"/>
        </w:rPr>
        <w:t>are</w:t>
      </w:r>
      <w:r w:rsidRPr="00900C02">
        <w:rPr>
          <w:rFonts w:ascii="Times New Roman" w:hAnsi="Times New Roman" w:cs="Times New Roman"/>
          <w:sz w:val="28"/>
          <w:szCs w:val="28"/>
        </w:rPr>
        <w:t xml:space="preserve"> </w:t>
      </w:r>
      <w:proofErr w:type="spellStart"/>
      <w:r w:rsidRPr="00900C02">
        <w:rPr>
          <w:rFonts w:ascii="Times New Roman" w:hAnsi="Times New Roman" w:cs="Times New Roman"/>
          <w:sz w:val="28"/>
          <w:szCs w:val="28"/>
        </w:rPr>
        <w:t>afraid</w:t>
      </w:r>
      <w:proofErr w:type="spellEnd"/>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and</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their</w:t>
      </w:r>
      <w:r w:rsidRPr="00900C02">
        <w:rPr>
          <w:rFonts w:ascii="Times New Roman" w:hAnsi="Times New Roman" w:cs="Times New Roman"/>
          <w:sz w:val="28"/>
          <w:szCs w:val="28"/>
        </w:rPr>
        <w:t xml:space="preserve"> </w:t>
      </w:r>
      <w:r w:rsidRPr="00900C02">
        <w:rPr>
          <w:rFonts w:ascii="Times New Roman" w:hAnsi="Times New Roman" w:cs="Times New Roman"/>
          <w:b/>
          <w:bCs/>
          <w:sz w:val="28"/>
          <w:szCs w:val="28"/>
          <w:lang w:val="en-US"/>
        </w:rPr>
        <w:t>teeth</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are</w:t>
      </w:r>
      <w:r w:rsidRPr="00900C02">
        <w:rPr>
          <w:rFonts w:ascii="Times New Roman" w:hAnsi="Times New Roman" w:cs="Times New Roman"/>
          <w:sz w:val="28"/>
          <w:szCs w:val="28"/>
        </w:rPr>
        <w:t xml:space="preserve"> </w:t>
      </w:r>
      <w:proofErr w:type="spellStart"/>
      <w:r w:rsidRPr="00900C02">
        <w:rPr>
          <w:rFonts w:ascii="Times New Roman" w:hAnsi="Times New Roman" w:cs="Times New Roman"/>
          <w:sz w:val="28"/>
          <w:szCs w:val="28"/>
        </w:rPr>
        <w:t>ill</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Главный принцип мнемотехники – преобразование любой информации в визуальные образы (картинки, воображения), именно благодаря </w:t>
      </w:r>
      <w:r w:rsidRPr="00900C02">
        <w:rPr>
          <w:rFonts w:ascii="Times New Roman" w:hAnsi="Times New Roman" w:cs="Times New Roman"/>
          <w:b/>
          <w:i/>
          <w:sz w:val="28"/>
          <w:szCs w:val="28"/>
        </w:rPr>
        <w:t>визуализации</w:t>
      </w:r>
      <w:r w:rsidRPr="00900C02">
        <w:rPr>
          <w:rFonts w:ascii="Times New Roman" w:hAnsi="Times New Roman" w:cs="Times New Roman"/>
          <w:sz w:val="28"/>
          <w:szCs w:val="28"/>
        </w:rPr>
        <w:t xml:space="preserve"> обеспечивается прочное удержание информации в памяти. </w:t>
      </w:r>
    </w:p>
    <w:p w:rsidR="00575A42" w:rsidRPr="00900C02" w:rsidRDefault="00575A42" w:rsidP="00575A42">
      <w:pPr>
        <w:pStyle w:val="a3"/>
        <w:spacing w:line="276" w:lineRule="auto"/>
        <w:ind w:firstLine="708"/>
        <w:jc w:val="both"/>
        <w:rPr>
          <w:rFonts w:ascii="Times New Roman" w:hAnsi="Times New Roman" w:cs="Times New Roman"/>
          <w:i/>
          <w:sz w:val="28"/>
          <w:szCs w:val="28"/>
        </w:rPr>
      </w:pPr>
      <w:r w:rsidRPr="00900C02">
        <w:rPr>
          <w:rFonts w:ascii="Times New Roman" w:hAnsi="Times New Roman" w:cs="Times New Roman"/>
          <w:i/>
          <w:sz w:val="28"/>
          <w:szCs w:val="28"/>
        </w:rPr>
        <w:t>Примеры:</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При изучении первой буквы английского алфавита </w:t>
      </w:r>
      <w:proofErr w:type="spellStart"/>
      <w:r w:rsidRPr="00900C02">
        <w:rPr>
          <w:rFonts w:ascii="Times New Roman" w:hAnsi="Times New Roman" w:cs="Times New Roman"/>
          <w:b/>
          <w:bCs/>
          <w:sz w:val="28"/>
          <w:szCs w:val="28"/>
        </w:rPr>
        <w:t>Aa</w:t>
      </w:r>
      <w:proofErr w:type="spellEnd"/>
      <w:r w:rsidRPr="00900C02">
        <w:rPr>
          <w:rFonts w:ascii="Times New Roman" w:hAnsi="Times New Roman" w:cs="Times New Roman"/>
          <w:sz w:val="28"/>
          <w:szCs w:val="28"/>
        </w:rPr>
        <w:t>,  можно предложить следующую ассоциацию: буква </w:t>
      </w:r>
      <w:proofErr w:type="spellStart"/>
      <w:r w:rsidRPr="00900C02">
        <w:rPr>
          <w:rFonts w:ascii="Times New Roman" w:hAnsi="Times New Roman" w:cs="Times New Roman"/>
          <w:b/>
          <w:bCs/>
          <w:sz w:val="28"/>
          <w:szCs w:val="28"/>
        </w:rPr>
        <w:t>Aa</w:t>
      </w:r>
      <w:proofErr w:type="spellEnd"/>
      <w:r w:rsidRPr="00900C02">
        <w:rPr>
          <w:rFonts w:ascii="Times New Roman" w:hAnsi="Times New Roman" w:cs="Times New Roman"/>
          <w:b/>
          <w:bCs/>
          <w:sz w:val="28"/>
          <w:szCs w:val="28"/>
        </w:rPr>
        <w:t> </w:t>
      </w:r>
      <w:r w:rsidRPr="00900C02">
        <w:rPr>
          <w:rFonts w:ascii="Times New Roman" w:hAnsi="Times New Roman" w:cs="Times New Roman"/>
          <w:sz w:val="28"/>
          <w:szCs w:val="28"/>
        </w:rPr>
        <w:t>– это машинист паровоза, в котором едут все буквы алфавита, этот машинист машет другим буквам из первого вагона и кричит: «</w:t>
      </w:r>
      <w:r w:rsidRPr="00900C02">
        <w:rPr>
          <w:rFonts w:ascii="Times New Roman" w:hAnsi="Times New Roman" w:cs="Times New Roman"/>
          <w:b/>
          <w:bCs/>
          <w:sz w:val="28"/>
          <w:szCs w:val="28"/>
        </w:rPr>
        <w:t>Эй</w:t>
      </w:r>
      <w:r w:rsidRPr="00900C02">
        <w:rPr>
          <w:rFonts w:ascii="Times New Roman" w:hAnsi="Times New Roman" w:cs="Times New Roman"/>
          <w:sz w:val="28"/>
          <w:szCs w:val="28"/>
        </w:rPr>
        <w:t xml:space="preserve">, за мной». </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При изучении звука </w:t>
      </w:r>
      <w:proofErr w:type="spellStart"/>
      <w:r w:rsidRPr="00900C02">
        <w:rPr>
          <w:rFonts w:ascii="Times New Roman" w:hAnsi="Times New Roman" w:cs="Times New Roman"/>
          <w:b/>
          <w:bCs/>
          <w:sz w:val="28"/>
          <w:szCs w:val="28"/>
          <w:lang w:val="en-US"/>
        </w:rPr>
        <w:t>Hh</w:t>
      </w:r>
      <w:proofErr w:type="spellEnd"/>
      <w:r w:rsidRPr="00900C02">
        <w:rPr>
          <w:rFonts w:ascii="Times New Roman" w:hAnsi="Times New Roman" w:cs="Times New Roman"/>
          <w:sz w:val="28"/>
          <w:szCs w:val="28"/>
        </w:rPr>
        <w:t xml:space="preserve"> необходимо обратить внимание детей на то, что он похож на стул со спинкой. Когда уставший человек садится на стул, он откидывается на спинку и говорит «</w:t>
      </w:r>
      <w:proofErr w:type="spellStart"/>
      <w:r w:rsidRPr="00900C02">
        <w:rPr>
          <w:rFonts w:ascii="Times New Roman" w:hAnsi="Times New Roman" w:cs="Times New Roman"/>
          <w:b/>
          <w:bCs/>
          <w:sz w:val="28"/>
          <w:szCs w:val="28"/>
        </w:rPr>
        <w:t>h-h-h</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При дифференцировании похожих по написанию и звучанию букв </w:t>
      </w:r>
      <w:proofErr w:type="spellStart"/>
      <w:r w:rsidRPr="00900C02">
        <w:rPr>
          <w:rFonts w:ascii="Times New Roman" w:hAnsi="Times New Roman" w:cs="Times New Roman"/>
          <w:b/>
          <w:bCs/>
          <w:sz w:val="28"/>
          <w:szCs w:val="28"/>
        </w:rPr>
        <w:t>Ww</w:t>
      </w:r>
      <w:proofErr w:type="spellEnd"/>
      <w:r w:rsidRPr="00900C02">
        <w:rPr>
          <w:rFonts w:ascii="Times New Roman" w:hAnsi="Times New Roman" w:cs="Times New Roman"/>
          <w:b/>
          <w:bCs/>
          <w:sz w:val="28"/>
          <w:szCs w:val="28"/>
        </w:rPr>
        <w:t> и </w:t>
      </w:r>
      <w:proofErr w:type="spellStart"/>
      <w:r w:rsidRPr="00900C02">
        <w:rPr>
          <w:rFonts w:ascii="Times New Roman" w:hAnsi="Times New Roman" w:cs="Times New Roman"/>
          <w:b/>
          <w:bCs/>
          <w:sz w:val="28"/>
          <w:szCs w:val="28"/>
        </w:rPr>
        <w:t>Vv</w:t>
      </w:r>
      <w:proofErr w:type="spellEnd"/>
      <w:r w:rsidRPr="00900C02">
        <w:rPr>
          <w:rFonts w:ascii="Times New Roman" w:hAnsi="Times New Roman" w:cs="Times New Roman"/>
          <w:b/>
          <w:bCs/>
          <w:sz w:val="28"/>
          <w:szCs w:val="28"/>
        </w:rPr>
        <w:t xml:space="preserve"> </w:t>
      </w:r>
      <w:r w:rsidRPr="00900C02">
        <w:rPr>
          <w:rFonts w:ascii="Times New Roman" w:hAnsi="Times New Roman" w:cs="Times New Roman"/>
          <w:sz w:val="28"/>
          <w:szCs w:val="28"/>
        </w:rPr>
        <w:t>следует указать учащимся на толщину буквы </w:t>
      </w:r>
      <w:proofErr w:type="spellStart"/>
      <w:r w:rsidRPr="00900C02">
        <w:rPr>
          <w:rFonts w:ascii="Times New Roman" w:hAnsi="Times New Roman" w:cs="Times New Roman"/>
          <w:b/>
          <w:bCs/>
          <w:sz w:val="28"/>
          <w:szCs w:val="28"/>
        </w:rPr>
        <w:t>Ww</w:t>
      </w:r>
      <w:proofErr w:type="spellEnd"/>
      <w:r w:rsidRPr="00900C02">
        <w:rPr>
          <w:rFonts w:ascii="Times New Roman" w:hAnsi="Times New Roman" w:cs="Times New Roman"/>
          <w:sz w:val="28"/>
          <w:szCs w:val="28"/>
        </w:rPr>
        <w:t>, которая якобы растолстела от постоянного поедания сладостей в отличи</w:t>
      </w:r>
      <w:proofErr w:type="gramStart"/>
      <w:r w:rsidRPr="00900C02">
        <w:rPr>
          <w:rFonts w:ascii="Times New Roman" w:hAnsi="Times New Roman" w:cs="Times New Roman"/>
          <w:sz w:val="28"/>
          <w:szCs w:val="28"/>
        </w:rPr>
        <w:t>и</w:t>
      </w:r>
      <w:proofErr w:type="gramEnd"/>
      <w:r w:rsidRPr="00900C02">
        <w:rPr>
          <w:rFonts w:ascii="Times New Roman" w:hAnsi="Times New Roman" w:cs="Times New Roman"/>
          <w:sz w:val="28"/>
          <w:szCs w:val="28"/>
        </w:rPr>
        <w:t xml:space="preserve"> от своей подруги </w:t>
      </w:r>
      <w:proofErr w:type="spellStart"/>
      <w:r w:rsidRPr="00900C02">
        <w:rPr>
          <w:rFonts w:ascii="Times New Roman" w:hAnsi="Times New Roman" w:cs="Times New Roman"/>
          <w:b/>
          <w:bCs/>
          <w:sz w:val="28"/>
          <w:szCs w:val="28"/>
        </w:rPr>
        <w:t>Vv</w:t>
      </w:r>
      <w:proofErr w:type="spellEnd"/>
      <w:r w:rsidRPr="00900C02">
        <w:rPr>
          <w:rFonts w:ascii="Times New Roman" w:hAnsi="Times New Roman" w:cs="Times New Roman"/>
          <w:sz w:val="28"/>
          <w:szCs w:val="28"/>
        </w:rPr>
        <w:t xml:space="preserve">. Отсюда и звучание их разное: толстая буква </w:t>
      </w:r>
      <w:proofErr w:type="spellStart"/>
      <w:r w:rsidRPr="00900C02">
        <w:rPr>
          <w:rFonts w:ascii="Times New Roman" w:hAnsi="Times New Roman" w:cs="Times New Roman"/>
          <w:b/>
          <w:bCs/>
          <w:sz w:val="28"/>
          <w:szCs w:val="28"/>
        </w:rPr>
        <w:t>Ww</w:t>
      </w:r>
      <w:proofErr w:type="spellEnd"/>
      <w:r w:rsidRPr="00900C02">
        <w:rPr>
          <w:rFonts w:ascii="Times New Roman" w:hAnsi="Times New Roman" w:cs="Times New Roman"/>
          <w:sz w:val="28"/>
          <w:szCs w:val="28"/>
        </w:rPr>
        <w:t> и звучать будет важно, округло [</w:t>
      </w:r>
      <w:proofErr w:type="spellStart"/>
      <w:r w:rsidRPr="00900C02">
        <w:rPr>
          <w:rFonts w:ascii="Times New Roman" w:hAnsi="Times New Roman" w:cs="Times New Roman"/>
          <w:sz w:val="28"/>
          <w:szCs w:val="28"/>
        </w:rPr>
        <w:t>w</w:t>
      </w:r>
      <w:proofErr w:type="spellEnd"/>
      <w:r w:rsidRPr="00900C02">
        <w:rPr>
          <w:rFonts w:ascii="Times New Roman" w:hAnsi="Times New Roman" w:cs="Times New Roman"/>
          <w:sz w:val="28"/>
          <w:szCs w:val="28"/>
        </w:rPr>
        <w:t>], а худышка </w:t>
      </w:r>
      <w:proofErr w:type="spellStart"/>
      <w:r w:rsidRPr="00900C02">
        <w:rPr>
          <w:rFonts w:ascii="Times New Roman" w:hAnsi="Times New Roman" w:cs="Times New Roman"/>
          <w:b/>
          <w:bCs/>
          <w:sz w:val="28"/>
          <w:szCs w:val="28"/>
        </w:rPr>
        <w:t>Vv</w:t>
      </w:r>
      <w:proofErr w:type="spellEnd"/>
      <w:r w:rsidRPr="00900C02">
        <w:rPr>
          <w:rFonts w:ascii="Times New Roman" w:hAnsi="Times New Roman" w:cs="Times New Roman"/>
          <w:b/>
          <w:bCs/>
          <w:sz w:val="28"/>
          <w:szCs w:val="28"/>
        </w:rPr>
        <w:t> </w:t>
      </w:r>
      <w:r w:rsidRPr="00900C02">
        <w:rPr>
          <w:rFonts w:ascii="Times New Roman" w:hAnsi="Times New Roman" w:cs="Times New Roman"/>
          <w:sz w:val="28"/>
          <w:szCs w:val="28"/>
        </w:rPr>
        <w:t>скромно скажет [</w:t>
      </w:r>
      <w:proofErr w:type="spellStart"/>
      <w:r w:rsidRPr="00900C02">
        <w:rPr>
          <w:rFonts w:ascii="Times New Roman" w:hAnsi="Times New Roman" w:cs="Times New Roman"/>
          <w:sz w:val="28"/>
          <w:szCs w:val="28"/>
        </w:rPr>
        <w:t>v</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ind w:firstLine="708"/>
        <w:jc w:val="both"/>
        <w:rPr>
          <w:rFonts w:ascii="Times New Roman" w:hAnsi="Times New Roman" w:cs="Times New Roman"/>
          <w:color w:val="222222"/>
          <w:sz w:val="28"/>
          <w:szCs w:val="28"/>
          <w:shd w:val="clear" w:color="auto" w:fill="FFFFFF"/>
        </w:rPr>
      </w:pPr>
      <w:r w:rsidRPr="00900C02">
        <w:rPr>
          <w:rFonts w:ascii="Times New Roman" w:hAnsi="Times New Roman" w:cs="Times New Roman"/>
          <w:sz w:val="28"/>
          <w:szCs w:val="28"/>
        </w:rPr>
        <w:t xml:space="preserve">Немаловажное значение при изучении как лексического, так и грамматического языкового материала младшими школьниками имеет  </w:t>
      </w:r>
      <w:r w:rsidRPr="00900C02">
        <w:rPr>
          <w:rFonts w:ascii="Times New Roman" w:hAnsi="Times New Roman" w:cs="Times New Roman"/>
          <w:b/>
          <w:i/>
          <w:sz w:val="28"/>
          <w:szCs w:val="28"/>
        </w:rPr>
        <w:t xml:space="preserve">акростих. </w:t>
      </w:r>
      <w:proofErr w:type="gramStart"/>
      <w:r w:rsidRPr="00900C02">
        <w:rPr>
          <w:rFonts w:ascii="Times New Roman" w:hAnsi="Times New Roman" w:cs="Times New Roman"/>
          <w:sz w:val="28"/>
          <w:szCs w:val="28"/>
        </w:rPr>
        <w:t xml:space="preserve">Акростих представляет собой осмысленный текст </w:t>
      </w:r>
      <w:r w:rsidRPr="00900C02">
        <w:rPr>
          <w:rFonts w:ascii="Times New Roman" w:hAnsi="Times New Roman" w:cs="Times New Roman"/>
          <w:color w:val="222222"/>
          <w:sz w:val="28"/>
          <w:szCs w:val="28"/>
          <w:shd w:val="clear" w:color="auto" w:fill="FFFFFF"/>
        </w:rPr>
        <w:t>(слово, словосочетание или предложение), сложенный из начальных букв каждой строки стихотворения).</w:t>
      </w:r>
      <w:proofErr w:type="gramEnd"/>
      <w:r w:rsidRPr="00900C02">
        <w:rPr>
          <w:rFonts w:ascii="Times New Roman" w:hAnsi="Times New Roman" w:cs="Times New Roman"/>
          <w:color w:val="222222"/>
          <w:sz w:val="28"/>
          <w:szCs w:val="28"/>
          <w:shd w:val="clear" w:color="auto" w:fill="FFFFFF"/>
        </w:rPr>
        <w:t xml:space="preserve"> В силу своей лаконичности, образности он способствует эффективному </w:t>
      </w:r>
      <w:proofErr w:type="gramStart"/>
      <w:r w:rsidRPr="00900C02">
        <w:rPr>
          <w:rFonts w:ascii="Times New Roman" w:hAnsi="Times New Roman" w:cs="Times New Roman"/>
          <w:color w:val="222222"/>
          <w:sz w:val="28"/>
          <w:szCs w:val="28"/>
          <w:shd w:val="clear" w:color="auto" w:fill="FFFFFF"/>
        </w:rPr>
        <w:t>запоминанию</w:t>
      </w:r>
      <w:proofErr w:type="gramEnd"/>
      <w:r w:rsidRPr="00900C02">
        <w:rPr>
          <w:rFonts w:ascii="Times New Roman" w:hAnsi="Times New Roman" w:cs="Times New Roman"/>
          <w:color w:val="222222"/>
          <w:sz w:val="28"/>
          <w:szCs w:val="28"/>
          <w:shd w:val="clear" w:color="auto" w:fill="FFFFFF"/>
        </w:rPr>
        <w:t xml:space="preserve"> как слов, так и правил.</w:t>
      </w:r>
    </w:p>
    <w:p w:rsidR="00575A42" w:rsidRPr="00900C02" w:rsidRDefault="00575A42" w:rsidP="00575A42">
      <w:pPr>
        <w:pStyle w:val="a3"/>
        <w:spacing w:line="276" w:lineRule="auto"/>
        <w:ind w:firstLine="708"/>
        <w:jc w:val="both"/>
        <w:rPr>
          <w:rFonts w:ascii="Times New Roman" w:hAnsi="Times New Roman" w:cs="Times New Roman"/>
          <w:i/>
          <w:sz w:val="28"/>
          <w:szCs w:val="28"/>
          <w:lang w:val="en-US"/>
        </w:rPr>
      </w:pPr>
      <w:r w:rsidRPr="00900C02">
        <w:rPr>
          <w:rFonts w:ascii="Times New Roman" w:hAnsi="Times New Roman" w:cs="Times New Roman"/>
          <w:i/>
          <w:color w:val="222222"/>
          <w:sz w:val="28"/>
          <w:szCs w:val="28"/>
          <w:shd w:val="clear" w:color="auto" w:fill="FFFFFF"/>
        </w:rPr>
        <w:t>Пример</w:t>
      </w:r>
      <w:r w:rsidRPr="00900C02">
        <w:rPr>
          <w:rFonts w:ascii="Times New Roman" w:hAnsi="Times New Roman" w:cs="Times New Roman"/>
          <w:i/>
          <w:color w:val="222222"/>
          <w:sz w:val="28"/>
          <w:szCs w:val="28"/>
          <w:shd w:val="clear" w:color="auto" w:fill="FFFFFF"/>
          <w:lang w:val="en-US"/>
        </w:rPr>
        <w:t xml:space="preserve">: </w:t>
      </w:r>
    </w:p>
    <w:p w:rsidR="00575A42" w:rsidRPr="00900C02" w:rsidRDefault="00575A42" w:rsidP="00575A42">
      <w:pPr>
        <w:pStyle w:val="a3"/>
        <w:spacing w:line="276" w:lineRule="auto"/>
        <w:jc w:val="both"/>
        <w:rPr>
          <w:rFonts w:ascii="Times New Roman" w:hAnsi="Times New Roman" w:cs="Times New Roman"/>
          <w:sz w:val="28"/>
          <w:szCs w:val="28"/>
          <w:lang w:val="en-US"/>
        </w:rPr>
      </w:pPr>
      <w:r w:rsidRPr="00900C02">
        <w:rPr>
          <w:rFonts w:ascii="Times New Roman" w:hAnsi="Times New Roman" w:cs="Times New Roman"/>
          <w:b/>
          <w:bCs/>
          <w:sz w:val="28"/>
          <w:szCs w:val="28"/>
          <w:lang w:val="en-US"/>
        </w:rPr>
        <w:t>M</w:t>
      </w:r>
      <w:r w:rsidRPr="00900C02">
        <w:rPr>
          <w:rFonts w:ascii="Times New Roman" w:hAnsi="Times New Roman" w:cs="Times New Roman"/>
          <w:sz w:val="28"/>
          <w:szCs w:val="28"/>
          <w:lang w:val="en-US"/>
        </w:rPr>
        <w:t xml:space="preserve">ysterious girl </w:t>
      </w:r>
    </w:p>
    <w:p w:rsidR="00575A42" w:rsidRPr="00900C02" w:rsidRDefault="00575A42" w:rsidP="00575A42">
      <w:pPr>
        <w:pStyle w:val="a3"/>
        <w:spacing w:line="276" w:lineRule="auto"/>
        <w:jc w:val="both"/>
        <w:rPr>
          <w:rFonts w:ascii="Times New Roman" w:hAnsi="Times New Roman" w:cs="Times New Roman"/>
          <w:sz w:val="28"/>
          <w:szCs w:val="28"/>
          <w:lang w:val="en-US"/>
        </w:rPr>
      </w:pPr>
      <w:proofErr w:type="gramStart"/>
      <w:r w:rsidRPr="00900C02">
        <w:rPr>
          <w:rFonts w:ascii="Times New Roman" w:hAnsi="Times New Roman" w:cs="Times New Roman"/>
          <w:b/>
          <w:bCs/>
          <w:sz w:val="28"/>
          <w:szCs w:val="28"/>
          <w:lang w:val="en-US"/>
        </w:rPr>
        <w:t>A</w:t>
      </w:r>
      <w:r w:rsidRPr="00900C02">
        <w:rPr>
          <w:rFonts w:ascii="Times New Roman" w:hAnsi="Times New Roman" w:cs="Times New Roman"/>
          <w:sz w:val="28"/>
          <w:szCs w:val="28"/>
          <w:lang w:val="en-US"/>
        </w:rPr>
        <w:t>s pretty as flower.</w:t>
      </w:r>
      <w:proofErr w:type="gramEnd"/>
    </w:p>
    <w:p w:rsidR="00575A42" w:rsidRPr="00900C02" w:rsidRDefault="00575A42" w:rsidP="00575A42">
      <w:pPr>
        <w:pStyle w:val="a3"/>
        <w:spacing w:line="276" w:lineRule="auto"/>
        <w:jc w:val="both"/>
        <w:rPr>
          <w:rFonts w:ascii="Times New Roman" w:hAnsi="Times New Roman" w:cs="Times New Roman"/>
          <w:sz w:val="28"/>
          <w:szCs w:val="28"/>
          <w:lang w:val="en-US"/>
        </w:rPr>
      </w:pPr>
      <w:r w:rsidRPr="00900C02">
        <w:rPr>
          <w:rFonts w:ascii="Times New Roman" w:hAnsi="Times New Roman" w:cs="Times New Roman"/>
          <w:b/>
          <w:bCs/>
          <w:sz w:val="28"/>
          <w:szCs w:val="28"/>
          <w:lang w:val="en-US"/>
        </w:rPr>
        <w:t>S</w:t>
      </w:r>
      <w:r w:rsidRPr="00900C02">
        <w:rPr>
          <w:rFonts w:ascii="Times New Roman" w:hAnsi="Times New Roman" w:cs="Times New Roman"/>
          <w:sz w:val="28"/>
          <w:szCs w:val="28"/>
          <w:lang w:val="en-US"/>
        </w:rPr>
        <w:t>he rises like sun</w:t>
      </w:r>
    </w:p>
    <w:p w:rsidR="00575A42" w:rsidRPr="005506FC"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b/>
          <w:bCs/>
          <w:sz w:val="28"/>
          <w:szCs w:val="28"/>
          <w:lang w:val="en-US"/>
        </w:rPr>
        <w:t>H</w:t>
      </w:r>
      <w:r w:rsidRPr="00900C02">
        <w:rPr>
          <w:rFonts w:ascii="Times New Roman" w:hAnsi="Times New Roman" w:cs="Times New Roman"/>
          <w:sz w:val="28"/>
          <w:szCs w:val="28"/>
          <w:lang w:val="en-US"/>
        </w:rPr>
        <w:t>appily</w:t>
      </w:r>
      <w:r w:rsidRPr="005506FC">
        <w:rPr>
          <w:rFonts w:ascii="Times New Roman" w:hAnsi="Times New Roman" w:cs="Times New Roman"/>
          <w:sz w:val="28"/>
          <w:szCs w:val="28"/>
        </w:rPr>
        <w:t xml:space="preserve"> </w:t>
      </w:r>
      <w:r w:rsidRPr="00900C02">
        <w:rPr>
          <w:rFonts w:ascii="Times New Roman" w:hAnsi="Times New Roman" w:cs="Times New Roman"/>
          <w:sz w:val="28"/>
          <w:szCs w:val="28"/>
          <w:lang w:val="en-US"/>
        </w:rPr>
        <w:t>smiling</w:t>
      </w:r>
      <w:r w:rsidRPr="005506FC">
        <w:rPr>
          <w:rFonts w:ascii="Times New Roman" w:hAnsi="Times New Roman" w:cs="Times New Roman"/>
          <w:sz w:val="28"/>
          <w:szCs w:val="28"/>
        </w:rPr>
        <w:t xml:space="preserve"> </w:t>
      </w:r>
    </w:p>
    <w:p w:rsidR="00575A42" w:rsidRPr="00900C02" w:rsidRDefault="00575A42" w:rsidP="00575A42">
      <w:pPr>
        <w:pStyle w:val="a3"/>
        <w:spacing w:line="276" w:lineRule="auto"/>
        <w:jc w:val="both"/>
        <w:rPr>
          <w:rFonts w:ascii="Times New Roman" w:hAnsi="Times New Roman" w:cs="Times New Roman"/>
          <w:sz w:val="28"/>
          <w:szCs w:val="28"/>
        </w:rPr>
      </w:pPr>
      <w:proofErr w:type="gramStart"/>
      <w:r w:rsidRPr="00900C02">
        <w:rPr>
          <w:rFonts w:ascii="Times New Roman" w:hAnsi="Times New Roman" w:cs="Times New Roman"/>
          <w:b/>
          <w:bCs/>
          <w:sz w:val="28"/>
          <w:szCs w:val="28"/>
          <w:lang w:val="en-US"/>
        </w:rPr>
        <w:t>A</w:t>
      </w:r>
      <w:r w:rsidRPr="00900C02">
        <w:rPr>
          <w:rFonts w:ascii="Times New Roman" w:hAnsi="Times New Roman" w:cs="Times New Roman"/>
          <w:sz w:val="28"/>
          <w:szCs w:val="28"/>
          <w:lang w:val="en-US"/>
        </w:rPr>
        <w:t>nd</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bringing</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us</w:t>
      </w:r>
      <w:r w:rsidRPr="00900C02">
        <w:rPr>
          <w:rFonts w:ascii="Times New Roman" w:hAnsi="Times New Roman" w:cs="Times New Roman"/>
          <w:sz w:val="28"/>
          <w:szCs w:val="28"/>
        </w:rPr>
        <w:t xml:space="preserve"> </w:t>
      </w:r>
      <w:r w:rsidRPr="00900C02">
        <w:rPr>
          <w:rFonts w:ascii="Times New Roman" w:hAnsi="Times New Roman" w:cs="Times New Roman"/>
          <w:sz w:val="28"/>
          <w:szCs w:val="28"/>
          <w:lang w:val="en-US"/>
        </w:rPr>
        <w:t>fun</w:t>
      </w:r>
      <w:r w:rsidRPr="00900C02">
        <w:rPr>
          <w:rFonts w:ascii="Times New Roman" w:hAnsi="Times New Roman" w:cs="Times New Roman"/>
          <w:sz w:val="28"/>
          <w:szCs w:val="28"/>
        </w:rPr>
        <w:t>.</w:t>
      </w:r>
      <w:proofErr w:type="gramEnd"/>
      <w:r w:rsidRPr="00900C02">
        <w:rPr>
          <w:rFonts w:ascii="Times New Roman" w:hAnsi="Times New Roman" w:cs="Times New Roman"/>
          <w:sz w:val="28"/>
          <w:szCs w:val="28"/>
          <w:lang w:val="en-US"/>
        </w:rPr>
        <w:t> </w:t>
      </w:r>
      <w:r w:rsidRPr="00900C02">
        <w:rPr>
          <w:rFonts w:ascii="Times New Roman" w:hAnsi="Times New Roman" w:cs="Times New Roman"/>
          <w:sz w:val="28"/>
          <w:szCs w:val="28"/>
        </w:rPr>
        <w:t xml:space="preserve"> </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 xml:space="preserve">В заключение, необходимо указать на важность чёткого осознания учителем  мысли о том, что применять мнемотехнику ученики будут только в том случае, если она эмоционально заряжена, легко запоминается, легко воспринимается и вспоминается. Следовательно, при работе над созданием </w:t>
      </w:r>
      <w:proofErr w:type="spellStart"/>
      <w:r w:rsidRPr="00900C02">
        <w:rPr>
          <w:rFonts w:ascii="Times New Roman" w:hAnsi="Times New Roman" w:cs="Times New Roman"/>
          <w:sz w:val="28"/>
          <w:szCs w:val="28"/>
        </w:rPr>
        <w:t>мнемоприёма</w:t>
      </w:r>
      <w:proofErr w:type="spellEnd"/>
      <w:r w:rsidRPr="00900C02">
        <w:rPr>
          <w:rFonts w:ascii="Times New Roman" w:hAnsi="Times New Roman" w:cs="Times New Roman"/>
          <w:sz w:val="28"/>
          <w:szCs w:val="28"/>
        </w:rPr>
        <w:t xml:space="preserve"> следует придерживаться  определенных требований. У каждой из мнемотехник есть свои особенности,  но есть и общие принципы:</w:t>
      </w:r>
    </w:p>
    <w:p w:rsidR="00575A42" w:rsidRPr="00900C02" w:rsidRDefault="00575A42" w:rsidP="00575A42">
      <w:pPr>
        <w:pStyle w:val="a3"/>
        <w:numPr>
          <w:ilvl w:val="0"/>
          <w:numId w:val="1"/>
        </w:numPr>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Небольшой объем, предельная лаконичность, лапидарность, отсутствие ненужных, второстепенных деталей.</w:t>
      </w:r>
    </w:p>
    <w:p w:rsidR="00575A42" w:rsidRPr="00900C02" w:rsidRDefault="00575A42" w:rsidP="00575A42">
      <w:pPr>
        <w:pStyle w:val="a3"/>
        <w:numPr>
          <w:ilvl w:val="0"/>
          <w:numId w:val="1"/>
        </w:numPr>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 xml:space="preserve">Максимальная эмоциональность, образность, ассоциативность, единство </w:t>
      </w:r>
      <w:proofErr w:type="gramStart"/>
      <w:r w:rsidRPr="00900C02">
        <w:rPr>
          <w:rFonts w:ascii="Times New Roman" w:hAnsi="Times New Roman" w:cs="Times New Roman"/>
          <w:sz w:val="28"/>
          <w:szCs w:val="28"/>
        </w:rPr>
        <w:t>которых</w:t>
      </w:r>
      <w:proofErr w:type="gramEnd"/>
      <w:r w:rsidRPr="00900C02">
        <w:rPr>
          <w:rFonts w:ascii="Times New Roman" w:hAnsi="Times New Roman" w:cs="Times New Roman"/>
          <w:sz w:val="28"/>
          <w:szCs w:val="28"/>
        </w:rPr>
        <w:t xml:space="preserve"> должно вызывать интерес, позитивный настрой, положительные эмоции, потрясая воображение.</w:t>
      </w:r>
    </w:p>
    <w:p w:rsidR="00575A42" w:rsidRPr="00900C02" w:rsidRDefault="00575A42" w:rsidP="00575A42">
      <w:pPr>
        <w:pStyle w:val="a3"/>
        <w:numPr>
          <w:ilvl w:val="0"/>
          <w:numId w:val="1"/>
        </w:numPr>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 xml:space="preserve">Особый настрой класса и учителя, т. е. хороший психологический климат. Должны быть условия эмоционального благополучия, доброжелательного отношения к классу (не допустимы окрики, взвинченность учителя). </w:t>
      </w:r>
      <w:proofErr w:type="spellStart"/>
      <w:r w:rsidRPr="00900C02">
        <w:rPr>
          <w:rFonts w:ascii="Times New Roman" w:hAnsi="Times New Roman" w:cs="Times New Roman"/>
          <w:sz w:val="28"/>
          <w:szCs w:val="28"/>
        </w:rPr>
        <w:t>Мнемоприем</w:t>
      </w:r>
      <w:proofErr w:type="spellEnd"/>
      <w:r w:rsidRPr="00900C02">
        <w:rPr>
          <w:rFonts w:ascii="Times New Roman" w:hAnsi="Times New Roman" w:cs="Times New Roman"/>
          <w:sz w:val="28"/>
          <w:szCs w:val="28"/>
        </w:rPr>
        <w:t xml:space="preserve"> должен быть озвучен эмоционально, пробуждая работу внутренней наглядности.</w:t>
      </w:r>
    </w:p>
    <w:p w:rsidR="00575A42" w:rsidRPr="00900C02" w:rsidRDefault="00575A42" w:rsidP="00575A42">
      <w:pPr>
        <w:pStyle w:val="a3"/>
        <w:numPr>
          <w:ilvl w:val="0"/>
          <w:numId w:val="1"/>
        </w:numPr>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Мнемоническое правило должно представлять собой краткий, четкий алгоритм проверки.</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 xml:space="preserve">Суть </w:t>
      </w:r>
      <w:proofErr w:type="spellStart"/>
      <w:r w:rsidRPr="00900C02">
        <w:rPr>
          <w:rFonts w:ascii="Times New Roman" w:hAnsi="Times New Roman" w:cs="Times New Roman"/>
          <w:sz w:val="28"/>
          <w:szCs w:val="28"/>
        </w:rPr>
        <w:t>мнемонимического</w:t>
      </w:r>
      <w:proofErr w:type="spellEnd"/>
      <w:r w:rsidRPr="00900C02">
        <w:rPr>
          <w:rFonts w:ascii="Times New Roman" w:hAnsi="Times New Roman" w:cs="Times New Roman"/>
          <w:sz w:val="28"/>
          <w:szCs w:val="28"/>
        </w:rPr>
        <w:t xml:space="preserve"> приёма – удержать правило в памяти, посредством  простоты запоминания, удобности, надежности в применении. Точно  сказано о мнемотехнике в следующей рифмовке:</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Должна быть она образна,</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 xml:space="preserve">В памяти </w:t>
      </w:r>
      <w:proofErr w:type="gramStart"/>
      <w:r w:rsidRPr="00900C02">
        <w:rPr>
          <w:rFonts w:ascii="Times New Roman" w:hAnsi="Times New Roman" w:cs="Times New Roman"/>
          <w:sz w:val="28"/>
          <w:szCs w:val="28"/>
        </w:rPr>
        <w:t>живучая</w:t>
      </w:r>
      <w:proofErr w:type="gramEnd"/>
      <w:r w:rsidRPr="00900C02">
        <w:rPr>
          <w:rFonts w:ascii="Times New Roman" w:hAnsi="Times New Roman" w:cs="Times New Roman"/>
          <w:sz w:val="28"/>
          <w:szCs w:val="28"/>
        </w:rPr>
        <w:t>,</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Чтоб хватала за душу</w:t>
      </w:r>
    </w:p>
    <w:p w:rsidR="00575A42" w:rsidRPr="00900C02" w:rsidRDefault="00575A42" w:rsidP="00575A42">
      <w:pPr>
        <w:pStyle w:val="a3"/>
        <w:spacing w:line="276" w:lineRule="auto"/>
        <w:jc w:val="both"/>
        <w:rPr>
          <w:rFonts w:ascii="Times New Roman" w:hAnsi="Times New Roman" w:cs="Times New Roman"/>
          <w:sz w:val="28"/>
          <w:szCs w:val="28"/>
        </w:rPr>
      </w:pPr>
      <w:proofErr w:type="spellStart"/>
      <w:r w:rsidRPr="00900C02">
        <w:rPr>
          <w:rFonts w:ascii="Times New Roman" w:hAnsi="Times New Roman" w:cs="Times New Roman"/>
          <w:sz w:val="28"/>
          <w:szCs w:val="28"/>
        </w:rPr>
        <w:t>Суперприставучая</w:t>
      </w:r>
      <w:proofErr w:type="spellEnd"/>
      <w:r w:rsidRPr="00900C02">
        <w:rPr>
          <w:rFonts w:ascii="Times New Roman" w:hAnsi="Times New Roman" w:cs="Times New Roman"/>
          <w:sz w:val="28"/>
          <w:szCs w:val="28"/>
        </w:rPr>
        <w:t>.</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Ассоциации зацепка</w:t>
      </w:r>
    </w:p>
    <w:p w:rsidR="00575A42" w:rsidRPr="00900C02" w:rsidRDefault="00575A42" w:rsidP="00575A42">
      <w:pPr>
        <w:pStyle w:val="a3"/>
        <w:spacing w:line="276" w:lineRule="auto"/>
        <w:jc w:val="both"/>
        <w:rPr>
          <w:rFonts w:ascii="Times New Roman" w:hAnsi="Times New Roman" w:cs="Times New Roman"/>
          <w:sz w:val="28"/>
          <w:szCs w:val="28"/>
        </w:rPr>
      </w:pPr>
      <w:r w:rsidRPr="00900C02">
        <w:rPr>
          <w:rFonts w:ascii="Times New Roman" w:hAnsi="Times New Roman" w:cs="Times New Roman"/>
          <w:sz w:val="28"/>
          <w:szCs w:val="28"/>
        </w:rPr>
        <w:t>Должна держаться очень крепко.</w:t>
      </w:r>
    </w:p>
    <w:p w:rsidR="00575A42" w:rsidRPr="00900C02" w:rsidRDefault="00575A42" w:rsidP="00575A42">
      <w:pPr>
        <w:pStyle w:val="a3"/>
        <w:spacing w:line="276" w:lineRule="auto"/>
        <w:ind w:firstLine="708"/>
        <w:jc w:val="both"/>
        <w:rPr>
          <w:rFonts w:ascii="Times New Roman" w:hAnsi="Times New Roman" w:cs="Times New Roman"/>
          <w:sz w:val="28"/>
          <w:szCs w:val="28"/>
        </w:rPr>
      </w:pPr>
      <w:r w:rsidRPr="00900C02">
        <w:rPr>
          <w:rFonts w:ascii="Times New Roman" w:hAnsi="Times New Roman" w:cs="Times New Roman"/>
          <w:sz w:val="28"/>
          <w:szCs w:val="28"/>
        </w:rPr>
        <w:t>Таким образом, использование мнемотехники на уроках иностранного языка в начальной школе способствует лучшему запоминанию, осознанному восприятию и, как следствие, практическому применению учебного материала, делая тем самым процесс обучения эффективным и увлекательным.</w:t>
      </w:r>
    </w:p>
    <w:p w:rsidR="001B0939" w:rsidRDefault="001B0939"/>
    <w:sectPr w:rsidR="001B0939" w:rsidSect="009F1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377A"/>
    <w:multiLevelType w:val="hybridMultilevel"/>
    <w:tmpl w:val="FE9C6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75A42"/>
    <w:rsid w:val="001B0939"/>
    <w:rsid w:val="00345075"/>
    <w:rsid w:val="003D1067"/>
    <w:rsid w:val="00471B98"/>
    <w:rsid w:val="005034B0"/>
    <w:rsid w:val="00575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5A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izotop-165</dc:creator>
  <cp:lastModifiedBy>izotop-165</cp:lastModifiedBy>
  <cp:revision>3</cp:revision>
  <dcterms:created xsi:type="dcterms:W3CDTF">2025-05-01T08:57:00Z</dcterms:created>
  <dcterms:modified xsi:type="dcterms:W3CDTF">2025-05-01T09:58:00Z</dcterms:modified>
</cp:coreProperties>
</file>