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D" w:rsidRPr="008047F4" w:rsidRDefault="002D57FD" w:rsidP="002D57FD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Муниципальное дошкольное образовательное учреждение детский сад №92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87213" w:rsidRPr="008047F4" w:rsidRDefault="00287213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</w:rPr>
      </w:pPr>
    </w:p>
    <w:p w:rsidR="00287213" w:rsidRPr="008047F4" w:rsidRDefault="00287213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</w:rPr>
      </w:pPr>
    </w:p>
    <w:p w:rsidR="00287213" w:rsidRPr="008047F4" w:rsidRDefault="00287213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</w:rPr>
      </w:pP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</w:rPr>
        <w:t>Доклад из опыта работы: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«Использован</w:t>
      </w:r>
      <w:r w:rsidR="00706BDB"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ие информационно-коммуникационных </w:t>
      </w: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технологий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при формировании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фонетико-фонематической стороны речи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у дошкольников с</w:t>
      </w:r>
      <w:r w:rsidR="002D57FD"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 xml:space="preserve"> ТНР</w:t>
      </w:r>
      <w:r w:rsidRPr="008047F4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»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57FFE" w:rsidRDefault="00E57FFE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учитель-логопед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57FD" w:rsidRPr="008047F4" w:rsidRDefault="00B254A4" w:rsidP="002D57FD">
      <w:pPr>
        <w:shd w:val="clear" w:color="auto" w:fill="FFFFFF"/>
        <w:ind w:right="-284" w:firstLine="568"/>
        <w:jc w:val="right"/>
        <w:rPr>
          <w:rFonts w:ascii="Times New Roman" w:hAnsi="Times New Roman" w:cs="Times New Roman"/>
          <w:color w:val="181818"/>
          <w:sz w:val="28"/>
          <w:szCs w:val="28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2D57FD"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Смирнова Светлана Валерьевна</w:t>
      </w:r>
    </w:p>
    <w:p w:rsidR="00B254A4" w:rsidRPr="008047F4" w:rsidRDefault="00B254A4" w:rsidP="002D57FD">
      <w:pPr>
        <w:shd w:val="clear" w:color="auto" w:fill="FFFFFF"/>
        <w:ind w:right="-284" w:firstLine="56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B254A4" w:rsidRPr="008047F4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D57FD" w:rsidRPr="00E57FFE" w:rsidRDefault="00B254A4" w:rsidP="00E57FF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047F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9440"/>
      </w:tblGrid>
      <w:tr w:rsidR="00706BDB" w:rsidRPr="00B76953" w:rsidTr="00FD39E3">
        <w:tc>
          <w:tcPr>
            <w:tcW w:w="1242" w:type="dxa"/>
          </w:tcPr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1</w:t>
            </w:r>
          </w:p>
        </w:tc>
        <w:tc>
          <w:tcPr>
            <w:tcW w:w="9440" w:type="dxa"/>
          </w:tcPr>
          <w:p w:rsidR="00706BDB" w:rsidRPr="00B76953" w:rsidRDefault="00706BDB" w:rsidP="00706BDB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Уважаемые коллеги, представляю вашему вниманию опыт </w:t>
            </w:r>
            <w:r w:rsidR="00234F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работы </w:t>
            </w: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 использованию </w:t>
            </w:r>
            <w:r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информационно- коммуникационных </w:t>
            </w:r>
            <w:r w:rsidR="005C4E37"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технологий</w:t>
            </w:r>
            <w:r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при формировании фонетико-фонематической стороны речи у дошкольников с ТНР.</w:t>
            </w:r>
            <w:r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BDB" w:rsidRPr="00B76953" w:rsidRDefault="00D279EC" w:rsidP="00706BDB">
            <w:pPr>
              <w:shd w:val="clear" w:color="auto" w:fill="FFFFFF"/>
              <w:spacing w:line="3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 w:rsidR="00706BDB"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компенсирующей направленности поступают дети с общим недоразвитием речи.</w:t>
            </w:r>
          </w:p>
          <w:p w:rsidR="00706BDB" w:rsidRPr="00B76953" w:rsidRDefault="00706BDB" w:rsidP="00706BDB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706BDB" w:rsidRPr="00B76953" w:rsidRDefault="00234FE5" w:rsidP="005C4E37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У детей </w:t>
            </w:r>
            <w:r w:rsidR="00D279EC"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наблюдаются сложные речевые расстройства, при которых нарушается формирование всех компонентов речевой системы, то есть звуковой стороны (фонетики) и смысловой стороны (лексики, грамматики) при нормальном слухе и интеллекте.</w:t>
            </w:r>
            <w:r w:rsidR="00D279EC" w:rsidRPr="00B769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Одним из направлений логопедической работы является устранение нарушений фонетико-фонематической стороны речи. </w:t>
            </w: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D279EC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Слайд 2</w:t>
            </w:r>
          </w:p>
        </w:tc>
        <w:tc>
          <w:tcPr>
            <w:tcW w:w="9440" w:type="dxa"/>
          </w:tcPr>
          <w:p w:rsidR="00D279EC" w:rsidRPr="00B76953" w:rsidRDefault="00D279EC" w:rsidP="00D279EC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Наряду с традиционной подачей материала современному педагогу  необходимо использовать ИКТ, </w:t>
            </w:r>
            <w:proofErr w:type="gramStart"/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потому</w:t>
            </w:r>
            <w:proofErr w:type="gramEnd"/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</w:t>
            </w:r>
            <w:r w:rsidR="00287213"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согласно исследованиям ученых</w:t>
            </w:r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устная передача материала запоминается минимально, а визуальная подача материала с сопутствующим объяснением увеличивает восприятие и сохранность получаемой информации. Кроме </w:t>
            </w:r>
            <w:proofErr w:type="spellStart"/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того</w:t>
            </w:r>
            <w:proofErr w:type="gramStart"/>
            <w:r w:rsidRPr="00B769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End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ля</w:t>
            </w:r>
            <w:proofErr w:type="spellEnd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ребенка дошкольного возраста игра – это ведущая деятельность, в которой проявляется, формируется и развивается его личность. И здесь у компьютера имеются широкие возможности, потому что правильно подобранные развивающие компьютерные игры и задания являются для ребенка, прежде всего игровой деятельностью, а затем уже учебной.</w:t>
            </w:r>
          </w:p>
          <w:p w:rsidR="00706BDB" w:rsidRPr="00B76953" w:rsidRDefault="00706BDB" w:rsidP="005C4E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573019" w:rsidRPr="00B76953" w:rsidTr="00FD39E3">
        <w:tc>
          <w:tcPr>
            <w:tcW w:w="1242" w:type="dxa"/>
          </w:tcPr>
          <w:p w:rsidR="00573019" w:rsidRPr="00B76953" w:rsidRDefault="00573019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3</w:t>
            </w:r>
          </w:p>
        </w:tc>
        <w:tc>
          <w:tcPr>
            <w:tcW w:w="9440" w:type="dxa"/>
          </w:tcPr>
          <w:p w:rsidR="005C4E37" w:rsidRPr="00B76953" w:rsidRDefault="005C4E37" w:rsidP="005C4E3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в коррекционной работе</w:t>
            </w: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презентаций предотвращает утомление детей, поддерживает у детей с различной речевой патологией познавательную активность, повышает эффективность </w:t>
            </w:r>
            <w:r w:rsidRPr="00B76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логопедической работы в целом</w:t>
            </w: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Их применение на </w:t>
            </w:r>
            <w:r w:rsidRPr="00B76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логопедических занятиях интересно</w:t>
            </w: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познавательно и увлекательно детям. Экран притягивает внимание, которого мы порой не можем добиться при фронтальной </w:t>
            </w:r>
            <w:r w:rsidRPr="00B769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работе с детьми</w:t>
            </w: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3019" w:rsidRPr="00B76953" w:rsidRDefault="00573019" w:rsidP="005C4E3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D279EC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Слайд </w:t>
            </w:r>
            <w:r w:rsidR="00573019"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4</w:t>
            </w:r>
          </w:p>
        </w:tc>
        <w:tc>
          <w:tcPr>
            <w:tcW w:w="9440" w:type="dxa"/>
          </w:tcPr>
          <w:p w:rsidR="00E57FFE" w:rsidRDefault="00D279EC" w:rsidP="005730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Реализуя данные технологии в образовательном процессе дошкольного учреждения при  формировании</w:t>
            </w:r>
            <w:r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фонетико-фонематической стороны речи</w:t>
            </w: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решаются следующие </w:t>
            </w: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задачи</w:t>
            </w:r>
            <w:r w:rsidR="00234F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. </w:t>
            </w:r>
          </w:p>
          <w:p w:rsidR="009A33D6" w:rsidRPr="00E57FFE" w:rsidRDefault="00E57FFE" w:rsidP="00E57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Повышение качества образовательной и </w:t>
            </w:r>
            <w:proofErr w:type="spellStart"/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коррекционно</w:t>
            </w:r>
            <w:proofErr w:type="spellEnd"/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- развивающей работы с детьми дошкольного возраста с ОВЗ;</w:t>
            </w:r>
          </w:p>
          <w:p w:rsidR="009A33D6" w:rsidRPr="00E57FFE" w:rsidRDefault="00E57FFE" w:rsidP="00E57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Развитие интеллектуального, эмоционального потенциала и позитивных личностных качеств ребенка, компенсация у него первичных нарушений и коррекция вторичных отклонений. </w:t>
            </w:r>
          </w:p>
          <w:p w:rsidR="009A33D6" w:rsidRPr="00E57FFE" w:rsidRDefault="00E57FFE" w:rsidP="00E57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Формирование мотивации и поддержание интереса детей во время непосредственной образовательной деятельности.</w:t>
            </w:r>
          </w:p>
          <w:p w:rsidR="00706BDB" w:rsidRPr="00E57FFE" w:rsidRDefault="00E57FFE" w:rsidP="00E57FFE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E57FFE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Приобретение детьми практических навыков работы с компьютером. </w:t>
            </w:r>
          </w:p>
        </w:tc>
      </w:tr>
      <w:tr w:rsidR="00081FBE" w:rsidRPr="00B76953" w:rsidTr="00FD39E3">
        <w:tc>
          <w:tcPr>
            <w:tcW w:w="1242" w:type="dxa"/>
          </w:tcPr>
          <w:p w:rsidR="00081FBE" w:rsidRPr="00B76953" w:rsidRDefault="00081FBE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5</w:t>
            </w:r>
          </w:p>
        </w:tc>
        <w:tc>
          <w:tcPr>
            <w:tcW w:w="9440" w:type="dxa"/>
          </w:tcPr>
          <w:p w:rsidR="00081FBE" w:rsidRPr="00B76953" w:rsidRDefault="00081FBE" w:rsidP="005730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Выяснив актуальность выбранной темы, мной были намечены следующие мероприятия на 3 </w:t>
            </w:r>
            <w:proofErr w:type="gramStart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учебных</w:t>
            </w:r>
            <w:proofErr w:type="gramEnd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года.</w:t>
            </w:r>
          </w:p>
          <w:p w:rsidR="00081FBE" w:rsidRPr="00B76953" w:rsidRDefault="007108B5" w:rsidP="005730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object w:dxaOrig="7191" w:dyaOrig="53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9.25pt;height:270pt" o:ole="">
                  <v:imagedata r:id="rId5" o:title=""/>
                </v:shape>
                <o:OLEObject Type="Embed" ProgID="PowerPoint.Slide.12" ShapeID="_x0000_i1025" DrawAspect="Content" ObjectID="_1798050354" r:id="rId6"/>
              </w:object>
            </w:r>
          </w:p>
          <w:p w:rsidR="00081FBE" w:rsidRPr="00B76953" w:rsidRDefault="00081FBE" w:rsidP="005730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7108B5" w:rsidRPr="00B76953" w:rsidTr="00FD39E3">
        <w:tc>
          <w:tcPr>
            <w:tcW w:w="1242" w:type="dxa"/>
          </w:tcPr>
          <w:p w:rsidR="007108B5" w:rsidRPr="00B76953" w:rsidRDefault="007108B5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Слайд 6</w:t>
            </w:r>
          </w:p>
        </w:tc>
        <w:tc>
          <w:tcPr>
            <w:tcW w:w="9440" w:type="dxa"/>
          </w:tcPr>
          <w:p w:rsidR="002E67B6" w:rsidRPr="00B76953" w:rsidRDefault="002E67B6" w:rsidP="0057301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object w:dxaOrig="7191" w:dyaOrig="5393">
                <v:shape id="_x0000_i1026" type="#_x0000_t75" style="width:359.25pt;height:270pt" o:ole="">
                  <v:imagedata r:id="rId7" o:title=""/>
                </v:shape>
                <o:OLEObject Type="Embed" ProgID="PowerPoint.Slide.12" ShapeID="_x0000_i1026" DrawAspect="Content" ObjectID="_1798050355" r:id="rId8"/>
              </w:object>
            </w: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573019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</w:t>
            </w:r>
            <w:r w:rsidR="00234FE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7</w:t>
            </w:r>
            <w:r w:rsidRPr="00B7695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9440" w:type="dxa"/>
          </w:tcPr>
          <w:p w:rsidR="00CC5A68" w:rsidRPr="00234FE5" w:rsidRDefault="00234FE5" w:rsidP="00D83D5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применени</w:t>
            </w:r>
            <w:r w:rsidR="007F7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  у дошкольников   ИКТ необходимо придерживаться следующих принципов </w:t>
            </w:r>
          </w:p>
          <w:p w:rsidR="00D83D56" w:rsidRPr="00B76953" w:rsidRDefault="00D83D56" w:rsidP="00D83D56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- </w:t>
            </w:r>
            <w:proofErr w:type="spellStart"/>
            <w:r w:rsidRPr="00B7695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полисенсорное</w:t>
            </w:r>
            <w:proofErr w:type="spellEnd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воздействие, т. е. слуховое восприятие </w:t>
            </w:r>
            <w:proofErr w:type="gramStart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информации</w:t>
            </w:r>
            <w:proofErr w:type="gramEnd"/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сочетается с опорой на зрительный контроль, что позволяет задействовать сохранные анализаторы и дает возможность создания эффективный компенсаторных механизмов;</w:t>
            </w:r>
          </w:p>
          <w:p w:rsidR="00D83D56" w:rsidRPr="00B76953" w:rsidRDefault="00D83D56" w:rsidP="00D83D56">
            <w:pPr>
              <w:spacing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76953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дифференцированный подход</w:t>
            </w:r>
            <w:r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 обучению - содержит различные по сложности или объему варианты заданий и имеет возможность индивидуальной работы;</w:t>
            </w:r>
          </w:p>
          <w:p w:rsidR="00D83D56" w:rsidRPr="00B76953" w:rsidRDefault="00D83D56" w:rsidP="00D83D56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b/>
                <w:bCs/>
                <w:i/>
                <w:iCs/>
                <w:color w:val="000000"/>
              </w:rPr>
              <w:t xml:space="preserve">-принцип </w:t>
            </w:r>
            <w:proofErr w:type="spellStart"/>
            <w:r w:rsidRPr="00B76953">
              <w:rPr>
                <w:b/>
                <w:bCs/>
                <w:i/>
                <w:iCs/>
                <w:color w:val="000000"/>
              </w:rPr>
              <w:t>здоровьесбережения</w:t>
            </w:r>
            <w:proofErr w:type="spellEnd"/>
            <w:r w:rsidRPr="00B76953">
              <w:rPr>
                <w:b/>
                <w:bCs/>
                <w:i/>
                <w:iCs/>
                <w:color w:val="000000"/>
              </w:rPr>
              <w:t>.</w:t>
            </w:r>
          </w:p>
          <w:p w:rsidR="00D83D56" w:rsidRPr="00B76953" w:rsidRDefault="00D83D56" w:rsidP="00D83D56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При использовании компьютерных программ </w:t>
            </w:r>
            <w:r w:rsidR="00CC5A68" w:rsidRPr="00B76953">
              <w:rPr>
                <w:color w:val="000000"/>
              </w:rPr>
              <w:t>необходимо соблюдать</w:t>
            </w:r>
            <w:r w:rsidRPr="00B76953">
              <w:rPr>
                <w:color w:val="000000"/>
              </w:rPr>
              <w:t xml:space="preserve"> правила </w:t>
            </w:r>
            <w:r w:rsidRPr="00B76953">
              <w:rPr>
                <w:color w:val="000000"/>
              </w:rPr>
              <w:lastRenderedPageBreak/>
              <w:t>безопасно</w:t>
            </w:r>
            <w:r w:rsidR="00CC5A68" w:rsidRPr="00B76953">
              <w:rPr>
                <w:color w:val="000000"/>
              </w:rPr>
              <w:t>й работы с компьютером, учитывать</w:t>
            </w:r>
            <w:r w:rsidRPr="00B76953">
              <w:rPr>
                <w:color w:val="000000"/>
              </w:rPr>
              <w:t xml:space="preserve"> и негативные моменты при работе с техникой. С осторожностью решаю вопрос о компьютерных занятиях, если у ребенка имеются невротические расстройства, нарушение зрения, поскольку компьютер может усилить все эти отклонения в состоянии здоровья. </w:t>
            </w:r>
          </w:p>
          <w:p w:rsidR="00D83D56" w:rsidRPr="00B76953" w:rsidRDefault="00D83D56" w:rsidP="00D83D56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>В работе с детьми соблюдаю санитарно-гигиенические, технические, эргономически</w:t>
            </w:r>
            <w:proofErr w:type="gramStart"/>
            <w:r w:rsidRPr="00B76953">
              <w:rPr>
                <w:color w:val="000000"/>
              </w:rPr>
              <w:t>е</w:t>
            </w:r>
            <w:r w:rsidRPr="00B76953">
              <w:rPr>
                <w:i/>
                <w:color w:val="000000"/>
              </w:rPr>
              <w:t>(</w:t>
            </w:r>
            <w:proofErr w:type="gramEnd"/>
            <w:r w:rsidRPr="00B76953">
              <w:rPr>
                <w:i/>
                <w:color w:val="000000"/>
              </w:rPr>
              <w:t>проектировочная наука, направленная на совершенствование методов выполнения человеком какой-либо работы с учётом его безопасности, комфортности с целью достижения эффективного результата процесса обучения)</w:t>
            </w:r>
            <w:r w:rsidRPr="00B76953">
              <w:rPr>
                <w:color w:val="000000"/>
              </w:rPr>
              <w:t xml:space="preserve"> и эстетические требования.</w:t>
            </w:r>
          </w:p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FD39E3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Слайд </w:t>
            </w:r>
            <w:r w:rsidR="007F7AE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8</w:t>
            </w:r>
          </w:p>
        </w:tc>
        <w:tc>
          <w:tcPr>
            <w:tcW w:w="9440" w:type="dxa"/>
          </w:tcPr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Образовательную деятельность организую в соответствии с </w:t>
            </w:r>
            <w:proofErr w:type="spellStart"/>
            <w:r w:rsidRPr="00B76953">
              <w:rPr>
                <w:color w:val="000000"/>
              </w:rPr>
              <w:t>СанПиН</w:t>
            </w:r>
            <w:proofErr w:type="spellEnd"/>
            <w:r w:rsidRPr="00B76953">
              <w:rPr>
                <w:color w:val="000000"/>
              </w:rPr>
              <w:t xml:space="preserve"> 2.4.1.2660-13, где разъясняются правила работы с компьютером в дошкольном образовательном учреждении. </w:t>
            </w:r>
          </w:p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• Занятия (индивидуальные и подгрупповые) с использованием компьютера провожу с дошкольниками 5-7 лет не чаще 3раз в неделю по 10-15 минут не более 1 раза в день. В ходе занятий провожу гимнастику для глаз. </w:t>
            </w:r>
          </w:p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>• Обеспечиваю рациональную организацию рабочего места: соответствие мебели росту ребенка, достаточный уровень освещенности.</w:t>
            </w:r>
          </w:p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• Экран видеомонитора при проведении индивидуальных занятий находится на уровне глаз ребенка на расстоянии не ближе 50 см. </w:t>
            </w:r>
          </w:p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• Иллюстрации применяю крупные и реалистичные, не перегруженные лишними деталями; </w:t>
            </w:r>
          </w:p>
          <w:p w:rsidR="00136BDF" w:rsidRPr="00B76953" w:rsidRDefault="00136BDF" w:rsidP="00136BDF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uto"/>
              <w:ind w:left="0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 xml:space="preserve">Фон презентаций выбираю однотонный, не отвлекающий внимание от содержания слайда, спокойных, не раздражающих зрение цветов. Иногда меняю его несколько раз в течение презентации. Это позволяет удерживать непроизвольное внимание детей. </w:t>
            </w:r>
          </w:p>
          <w:p w:rsidR="00136BDF" w:rsidRPr="00B76953" w:rsidRDefault="00136BDF" w:rsidP="00136BDF">
            <w:pPr>
              <w:pStyle w:val="a5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76953">
              <w:rPr>
                <w:color w:val="000000"/>
              </w:rPr>
              <w:t>• Умеренное и разнообразное  использование спецэффектов помогает удерживать внимание, повышает интерес, создает положительный эмоциональный настрой.</w:t>
            </w:r>
          </w:p>
          <w:p w:rsidR="00CC5A68" w:rsidRPr="00B76953" w:rsidRDefault="00CC5A68" w:rsidP="00CC5A6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В своей работе использую следующие формы ИКТ для формирования</w:t>
            </w:r>
            <w:r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 xml:space="preserve"> фонетико-фонематической стороны речи</w:t>
            </w: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C5A68" w:rsidRPr="00B76953" w:rsidRDefault="00CC5A68" w:rsidP="00CC5A6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цифровых образовательных ресурсов: игры, презентации на  сайтах.</w:t>
            </w:r>
          </w:p>
          <w:p w:rsidR="00CC5A68" w:rsidRPr="00E57FFE" w:rsidRDefault="00CC5A68" w:rsidP="00CC5A6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собственных презентаций все буквы алфавита и соответствующие им звуки  и дидактических пособий (игр) в </w:t>
            </w:r>
            <w:proofErr w:type="spellStart"/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57FFE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с использованием SMART-доски.</w:t>
            </w:r>
          </w:p>
          <w:p w:rsidR="00CC5A68" w:rsidRPr="00B76953" w:rsidRDefault="00CC5A68" w:rsidP="00CC5A6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слайды из презентаций к занятиям предлагаю вашему вниманию.</w:t>
            </w:r>
            <w:r w:rsidR="00FD3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2008"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>Итак, предлагаю поиграть.</w:t>
            </w:r>
          </w:p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9440" w:type="dxa"/>
          </w:tcPr>
          <w:p w:rsidR="00706BDB" w:rsidRPr="00B76953" w:rsidRDefault="005D2008" w:rsidP="00CC5A68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А начнём с артикуляционной гимнастики.</w:t>
            </w:r>
          </w:p>
        </w:tc>
      </w:tr>
      <w:tr w:rsidR="006B7A52" w:rsidRPr="00B76953" w:rsidTr="00FD39E3">
        <w:tc>
          <w:tcPr>
            <w:tcW w:w="1242" w:type="dxa"/>
          </w:tcPr>
          <w:p w:rsidR="006B7A52" w:rsidRPr="00B76953" w:rsidRDefault="006B7A52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9440" w:type="dxa"/>
          </w:tcPr>
          <w:p w:rsidR="00B76953" w:rsidRDefault="006B7A52" w:rsidP="008047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  </w:t>
            </w:r>
          </w:p>
          <w:p w:rsidR="006B7A52" w:rsidRPr="00B76953" w:rsidRDefault="00B76953" w:rsidP="008047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многих родителей занятия с ребенком дома по заданию учителя-логопеда часто вызывают определенные трудности, в основном это отсутствие компетентности в логопедической работе. Каждая из презентаций может быть предложена родителям для занятий с ребенком дома. </w:t>
            </w:r>
            <w:r w:rsidRPr="007F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Точные инструкции и наглядный материал помогут определить необходимое направление работы.</w:t>
            </w:r>
            <w:r w:rsidRPr="00B7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поможет эффективно закрепить ребенку полученные на логопедических занятиях знания и умения, а родителям разнообразить формы общения с ним и принять активное участие в коррекционном процессе. </w:t>
            </w:r>
            <w:r w:rsidRPr="007F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Положительные эмоции от таких занятий сближают родителей, ребенка и педагога и помогают объединить усилия по исправлению недостатков речевого развития</w:t>
            </w:r>
          </w:p>
        </w:tc>
      </w:tr>
      <w:tr w:rsidR="00706BDB" w:rsidRPr="00B76953" w:rsidTr="00FD39E3">
        <w:tc>
          <w:tcPr>
            <w:tcW w:w="1242" w:type="dxa"/>
          </w:tcPr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9440" w:type="dxa"/>
          </w:tcPr>
          <w:p w:rsidR="008047F4" w:rsidRPr="00B76953" w:rsidRDefault="006B7A52" w:rsidP="00804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использования информационно-коммуникационных технологий в работе учителя-логопеда со старшими дошкольниками с тяжёлыми нарушениями речи стало повышение мотивации детей к занятиям, к формированию сотрудничества между ребёнком и взрослым, и, наконец, положительная динамика по формированию </w:t>
            </w:r>
          </w:p>
          <w:p w:rsidR="006B7A52" w:rsidRPr="00B76953" w:rsidRDefault="008047F4" w:rsidP="00804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7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фонетико-фонематических представлений. </w:t>
            </w:r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заключение хочется отметить, что в условиях детского сада возможно, необходимо и целесообразно </w:t>
            </w:r>
            <w:r w:rsidR="006B7A52" w:rsidRPr="00B7695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использовать</w:t>
            </w:r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ИКТ в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</w:t>
            </w:r>
            <w:r w:rsidR="006B7A52" w:rsidRPr="00B7695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использованием</w:t>
            </w:r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звуковых и видеозаписей. Всё это может обеспечить нам компьютерная техника с её </w:t>
            </w:r>
            <w:proofErr w:type="spellStart"/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мультимедийными</w:t>
            </w:r>
            <w:proofErr w:type="spellEnd"/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возможностями. </w:t>
            </w:r>
            <w:r w:rsidR="006B7A52" w:rsidRPr="00B7695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Использование</w:t>
            </w:r>
            <w:r w:rsidR="006B7A52" w:rsidRPr="00B7695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      </w:r>
          </w:p>
          <w:p w:rsidR="00706BDB" w:rsidRPr="00B76953" w:rsidRDefault="00706BDB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</w:tr>
      <w:tr w:rsidR="008047F4" w:rsidRPr="00B76953" w:rsidTr="00FD39E3">
        <w:tc>
          <w:tcPr>
            <w:tcW w:w="1242" w:type="dxa"/>
          </w:tcPr>
          <w:p w:rsidR="008047F4" w:rsidRDefault="00FD39E3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9</w:t>
            </w:r>
          </w:p>
          <w:p w:rsidR="00FD39E3" w:rsidRDefault="00FD39E3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  <w:p w:rsidR="00FD39E3" w:rsidRPr="00B76953" w:rsidRDefault="00FD39E3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9440" w:type="dxa"/>
          </w:tcPr>
          <w:tbl>
            <w:tblPr>
              <w:tblW w:w="144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400"/>
            </w:tblGrid>
            <w:tr w:rsidR="00FD39E3" w:rsidRPr="00FD39E3" w:rsidTr="00FD39E3">
              <w:trPr>
                <w:trHeight w:val="585"/>
              </w:trPr>
              <w:tc>
                <w:tcPr>
                  <w:tcW w:w="14400" w:type="dxa"/>
                  <w:tcBorders>
                    <w:top w:val="single" w:sz="24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D0D8E8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39E3" w:rsidRPr="00FD39E3" w:rsidRDefault="00FD39E3" w:rsidP="00FD39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                          </w:t>
                  </w:r>
                  <w:r w:rsidRPr="00FD39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Методическая база</w:t>
                  </w:r>
                </w:p>
              </w:tc>
            </w:tr>
            <w:tr w:rsidR="00FD39E3" w:rsidRPr="00FD39E3" w:rsidTr="00FD39E3">
              <w:trPr>
                <w:trHeight w:val="1583"/>
              </w:trPr>
              <w:tc>
                <w:tcPr>
                  <w:tcW w:w="1440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D39E3" w:rsidRPr="00FD39E3" w:rsidRDefault="00FD39E3" w:rsidP="00FD39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1.</w:t>
                  </w:r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36"/>
                      <w:szCs w:val="36"/>
                    </w:rPr>
                    <w:t>     </w:t>
                  </w:r>
                  <w:proofErr w:type="spellStart"/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Вренева</w:t>
                  </w:r>
                  <w:proofErr w:type="spellEnd"/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, Е.П. Ресурсы информационно-компьютерных технологий в обучении дошкольников с нарушениями речи  – 2010.</w:t>
                  </w:r>
                </w:p>
                <w:p w:rsidR="00FD39E3" w:rsidRPr="00FD39E3" w:rsidRDefault="00FD39E3" w:rsidP="00FD39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2.     Зыкина, О.В. Компьютер для детей: - 2006.</w:t>
                  </w:r>
                </w:p>
                <w:p w:rsidR="00FD39E3" w:rsidRPr="00FD39E3" w:rsidRDefault="00FD39E3" w:rsidP="00FD39E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3.     </w:t>
                  </w:r>
                  <w:proofErr w:type="spellStart"/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Лынская</w:t>
                  </w:r>
                  <w:proofErr w:type="spellEnd"/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, М.И. Использование компьютерных технологий в работе логопеда – 2006.</w:t>
                  </w:r>
                </w:p>
                <w:p w:rsidR="00FD39E3" w:rsidRPr="00FD39E3" w:rsidRDefault="00FD39E3" w:rsidP="00FD39E3">
                  <w:pPr>
                    <w:spacing w:after="0" w:line="240" w:lineRule="auto"/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  <w:r w:rsidRPr="00FD39E3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4.     Попова, Е.Ф. Влияние компьютерных технологий на коррекционно-развивающее обучение детей с общим недоразвитием речи  – 2008.</w:t>
                  </w:r>
                </w:p>
              </w:tc>
            </w:tr>
          </w:tbl>
          <w:p w:rsidR="008047F4" w:rsidRPr="00B76953" w:rsidRDefault="008047F4" w:rsidP="008047F4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9E3" w:rsidRPr="00B76953" w:rsidTr="00FD39E3">
        <w:tc>
          <w:tcPr>
            <w:tcW w:w="1242" w:type="dxa"/>
          </w:tcPr>
          <w:p w:rsidR="00FD39E3" w:rsidRDefault="00FD39E3" w:rsidP="00FD39E3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Слайд 10</w:t>
            </w:r>
          </w:p>
          <w:p w:rsidR="00FD39E3" w:rsidRDefault="00FD39E3" w:rsidP="00B254A4">
            <w:pPr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</w:p>
        </w:tc>
        <w:tc>
          <w:tcPr>
            <w:tcW w:w="9440" w:type="dxa"/>
          </w:tcPr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 «Ладошка»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Каждый палец- это какая-то позиция. На нужной позиции нарисовать колечко.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Большой </w:t>
            </w:r>
            <w:proofErr w:type="spellStart"/>
            <w:proofErr w:type="gram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палец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-для</w:t>
            </w:r>
            <w:proofErr w:type="spellEnd"/>
            <w:proofErr w:type="gramEnd"/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меня многое было важным 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интересным.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Указательный</w:t>
            </w:r>
            <w:proofErr w:type="gramEnd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палец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-предложенные</w:t>
            </w:r>
            <w:proofErr w:type="spellEnd"/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приёмы 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 использовать в своей работе.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пале</w:t>
            </w:r>
            <w:proofErr w:type="gram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 меня было недостаточно информации.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Безымянный</w:t>
            </w:r>
            <w:proofErr w:type="gramEnd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палец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-данные приёмы мне известны,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использую в своей работе.</w:t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Мизине</w:t>
            </w:r>
            <w:proofErr w:type="gramStart"/>
            <w:r w:rsidRPr="00FD3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данные приёмы мне известны,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drawing>
                <wp:inline distT="0" distB="0" distL="0" distR="0">
                  <wp:extent cx="1390650" cy="1166813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66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9E3" w:rsidRPr="00FD39E3" w:rsidRDefault="00FD39E3" w:rsidP="00FD39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39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 в работе с детьми не использую.</w:t>
            </w:r>
          </w:p>
          <w:p w:rsidR="00FD39E3" w:rsidRDefault="00FD39E3" w:rsidP="00FD39E3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:rsidR="00706BDB" w:rsidRPr="00B76953" w:rsidRDefault="00706BDB" w:rsidP="00B254A4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254A4" w:rsidRPr="00B76953" w:rsidRDefault="00B254A4" w:rsidP="00B254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95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4A4" w:rsidRPr="00B76953" w:rsidRDefault="00B254A4" w:rsidP="00B254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9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54A4" w:rsidRPr="00B76953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9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/>
      </w:r>
      <w:r w:rsidRPr="00B769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br/>
      </w:r>
    </w:p>
    <w:p w:rsidR="00B254A4" w:rsidRPr="00B76953" w:rsidRDefault="00B254A4" w:rsidP="00B254A4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7695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9F3A62" w:rsidRPr="00B76953" w:rsidRDefault="009F3A62">
      <w:pPr>
        <w:rPr>
          <w:rFonts w:ascii="Times New Roman" w:hAnsi="Times New Roman" w:cs="Times New Roman"/>
          <w:sz w:val="24"/>
          <w:szCs w:val="24"/>
        </w:rPr>
      </w:pPr>
    </w:p>
    <w:sectPr w:rsidR="009F3A62" w:rsidRPr="00B76953" w:rsidSect="00FD3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D5FB5"/>
    <w:multiLevelType w:val="hybridMultilevel"/>
    <w:tmpl w:val="FE3C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3F28E8"/>
    <w:multiLevelType w:val="hybridMultilevel"/>
    <w:tmpl w:val="0B843A5E"/>
    <w:lvl w:ilvl="0" w:tplc="A796C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0E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4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67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D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AA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62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E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26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CC92F5A"/>
    <w:multiLevelType w:val="multilevel"/>
    <w:tmpl w:val="A5BA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54A4"/>
    <w:rsid w:val="00081FBE"/>
    <w:rsid w:val="00136BDF"/>
    <w:rsid w:val="00234FE5"/>
    <w:rsid w:val="00287213"/>
    <w:rsid w:val="002D57FD"/>
    <w:rsid w:val="002E67B6"/>
    <w:rsid w:val="00573019"/>
    <w:rsid w:val="005C4E37"/>
    <w:rsid w:val="005D2008"/>
    <w:rsid w:val="005E5624"/>
    <w:rsid w:val="006B7A52"/>
    <w:rsid w:val="00706BDB"/>
    <w:rsid w:val="007108B5"/>
    <w:rsid w:val="007B63AD"/>
    <w:rsid w:val="007F7AE0"/>
    <w:rsid w:val="008047F4"/>
    <w:rsid w:val="009A33D6"/>
    <w:rsid w:val="009E261A"/>
    <w:rsid w:val="009F3A62"/>
    <w:rsid w:val="00B254A4"/>
    <w:rsid w:val="00B76953"/>
    <w:rsid w:val="00C163B4"/>
    <w:rsid w:val="00C67AA9"/>
    <w:rsid w:val="00CC5A68"/>
    <w:rsid w:val="00D279EC"/>
    <w:rsid w:val="00D83D56"/>
    <w:rsid w:val="00E57FFE"/>
    <w:rsid w:val="00EA4433"/>
    <w:rsid w:val="00EE1832"/>
    <w:rsid w:val="00FB4AFA"/>
    <w:rsid w:val="00FD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25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ider-readerprogress-value">
    <w:name w:val="slider-reader__progress-value"/>
    <w:basedOn w:val="a0"/>
    <w:rsid w:val="00B254A4"/>
  </w:style>
  <w:style w:type="paragraph" w:styleId="a5">
    <w:name w:val="Normal (Web)"/>
    <w:basedOn w:val="a"/>
    <w:uiPriority w:val="99"/>
    <w:unhideWhenUsed/>
    <w:rsid w:val="002D5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706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6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2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9</cp:revision>
  <cp:lastPrinted>2024-05-28T18:10:00Z</cp:lastPrinted>
  <dcterms:created xsi:type="dcterms:W3CDTF">2024-05-09T15:35:00Z</dcterms:created>
  <dcterms:modified xsi:type="dcterms:W3CDTF">2025-01-10T18:39:00Z</dcterms:modified>
</cp:coreProperties>
</file>