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6" w:rsidRDefault="00411FEB" w:rsidP="00411F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г</w:t>
      </w:r>
      <w:r w:rsidR="002201F6" w:rsidRPr="00424994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="006D43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201F6" w:rsidRPr="00424994">
        <w:rPr>
          <w:rFonts w:ascii="Times New Roman" w:hAnsi="Times New Roman" w:cs="Times New Roman"/>
          <w:b/>
          <w:sz w:val="28"/>
          <w:szCs w:val="28"/>
        </w:rPr>
        <w:t>Воронеж</w:t>
      </w:r>
    </w:p>
    <w:p w:rsidR="00A65CFE" w:rsidRPr="00A65CFE" w:rsidRDefault="00411FEB" w:rsidP="00A65CFE">
      <w:pPr>
        <w:spacing w:after="0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A65CFE">
        <w:rPr>
          <w:rFonts w:ascii="Times New Roman" w:hAnsi="Times New Roman" w:cs="Times New Roman"/>
          <w:b/>
          <w:i/>
          <w:sz w:val="28"/>
          <w:szCs w:val="28"/>
        </w:rPr>
        <w:t>Терновых Михаил, учащийся 3 класса</w:t>
      </w:r>
      <w:r w:rsidR="00A65CF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65CFE" w:rsidRPr="00A65CFE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</w:t>
      </w:r>
      <w:r w:rsidR="00A65CFE">
        <w:rPr>
          <w:rFonts w:ascii="Times New Roman" w:hAnsi="Times New Roman" w:cs="Times New Roman"/>
          <w:b/>
          <w:i/>
          <w:sz w:val="28"/>
          <w:szCs w:val="28"/>
        </w:rPr>
        <w:t xml:space="preserve"> школа при Посольстве России в Дании, у</w:t>
      </w:r>
      <w:bookmarkStart w:id="0" w:name="_GoBack"/>
      <w:bookmarkEnd w:id="0"/>
      <w:r w:rsidR="00A65CFE" w:rsidRPr="00A65CFE">
        <w:rPr>
          <w:rFonts w:ascii="Times New Roman" w:hAnsi="Times New Roman" w:cs="Times New Roman"/>
          <w:b/>
          <w:i/>
          <w:sz w:val="28"/>
          <w:szCs w:val="28"/>
        </w:rPr>
        <w:t>читель Ершова Лариса Львовна</w:t>
      </w:r>
    </w:p>
    <w:p w:rsidR="00216CA2" w:rsidRPr="00424994" w:rsidRDefault="00216CA2" w:rsidP="004249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94">
        <w:rPr>
          <w:rFonts w:ascii="Times New Roman" w:hAnsi="Times New Roman" w:cs="Times New Roman"/>
          <w:b/>
          <w:sz w:val="28"/>
          <w:szCs w:val="28"/>
        </w:rPr>
        <w:t xml:space="preserve">Меня зовут Миша, я из города Воронеж. </w:t>
      </w:r>
    </w:p>
    <w:p w:rsidR="00B417ED" w:rsidRPr="00424994" w:rsidRDefault="0063467B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>Мой город очень красивый</w:t>
      </w:r>
      <w:r w:rsidR="00216CA2" w:rsidRPr="00424994">
        <w:rPr>
          <w:rFonts w:ascii="Times New Roman" w:hAnsi="Times New Roman" w:cs="Times New Roman"/>
          <w:sz w:val="28"/>
          <w:szCs w:val="28"/>
        </w:rPr>
        <w:t>.</w:t>
      </w:r>
      <w:r w:rsidR="001E432D" w:rsidRPr="00424994">
        <w:rPr>
          <w:rFonts w:ascii="Times New Roman" w:hAnsi="Times New Roman" w:cs="Times New Roman"/>
          <w:sz w:val="28"/>
          <w:szCs w:val="28"/>
        </w:rPr>
        <w:t xml:space="preserve"> Он основан</w:t>
      </w:r>
      <w:r w:rsidRPr="00424994">
        <w:rPr>
          <w:rFonts w:ascii="Times New Roman" w:hAnsi="Times New Roman" w:cs="Times New Roman"/>
          <w:sz w:val="28"/>
          <w:szCs w:val="28"/>
        </w:rPr>
        <w:t xml:space="preserve"> Фёдором </w:t>
      </w:r>
      <w:r w:rsidRPr="004249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17ED" w:rsidRPr="00424994">
        <w:rPr>
          <w:rFonts w:ascii="Times New Roman" w:hAnsi="Times New Roman" w:cs="Times New Roman"/>
          <w:sz w:val="28"/>
          <w:szCs w:val="28"/>
        </w:rPr>
        <w:t xml:space="preserve"> в X</w:t>
      </w:r>
      <w:r w:rsidR="00B417ED" w:rsidRPr="004249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24994">
        <w:rPr>
          <w:rFonts w:ascii="Times New Roman" w:hAnsi="Times New Roman" w:cs="Times New Roman"/>
          <w:sz w:val="28"/>
          <w:szCs w:val="28"/>
        </w:rPr>
        <w:t xml:space="preserve"> веке как крепость дл</w:t>
      </w:r>
      <w:r w:rsidR="006712A3" w:rsidRPr="00424994">
        <w:rPr>
          <w:rFonts w:ascii="Times New Roman" w:hAnsi="Times New Roman" w:cs="Times New Roman"/>
          <w:sz w:val="28"/>
          <w:szCs w:val="28"/>
        </w:rPr>
        <w:t>я защиты от набегов кочевников, у</w:t>
      </w:r>
      <w:r w:rsidR="00B417ED" w:rsidRPr="00424994">
        <w:rPr>
          <w:rFonts w:ascii="Times New Roman" w:hAnsi="Times New Roman" w:cs="Times New Roman"/>
          <w:sz w:val="28"/>
          <w:szCs w:val="28"/>
        </w:rPr>
        <w:t>же п</w:t>
      </w:r>
      <w:r w:rsidRPr="00424994">
        <w:rPr>
          <w:rFonts w:ascii="Times New Roman" w:hAnsi="Times New Roman" w:cs="Times New Roman"/>
          <w:sz w:val="28"/>
          <w:szCs w:val="28"/>
        </w:rPr>
        <w:t xml:space="preserve">ри Петре </w:t>
      </w:r>
      <w:r w:rsidRPr="004249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4994">
        <w:rPr>
          <w:rFonts w:ascii="Times New Roman" w:hAnsi="Times New Roman" w:cs="Times New Roman"/>
          <w:sz w:val="28"/>
          <w:szCs w:val="28"/>
        </w:rPr>
        <w:t xml:space="preserve"> город стал важной оп</w:t>
      </w:r>
      <w:r w:rsidR="00A02012" w:rsidRPr="00424994">
        <w:rPr>
          <w:rFonts w:ascii="Times New Roman" w:hAnsi="Times New Roman" w:cs="Times New Roman"/>
          <w:sz w:val="28"/>
          <w:szCs w:val="28"/>
        </w:rPr>
        <w:t>орой для выхода в Азовское море</w:t>
      </w:r>
      <w:r w:rsidRPr="00424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67B" w:rsidRPr="00424994" w:rsidRDefault="0063467B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 xml:space="preserve">В нашем городе есть </w:t>
      </w:r>
      <w:r w:rsidRPr="00424994">
        <w:rPr>
          <w:rFonts w:ascii="Times New Roman" w:hAnsi="Times New Roman" w:cs="Times New Roman"/>
          <w:b/>
          <w:sz w:val="28"/>
          <w:szCs w:val="28"/>
        </w:rPr>
        <w:t>Адмиралтейская площадь</w:t>
      </w:r>
      <w:r w:rsidRPr="00424994">
        <w:rPr>
          <w:rFonts w:ascii="Times New Roman" w:hAnsi="Times New Roman" w:cs="Times New Roman"/>
          <w:sz w:val="28"/>
          <w:szCs w:val="28"/>
        </w:rPr>
        <w:t xml:space="preserve"> и </w:t>
      </w:r>
      <w:r w:rsidRPr="00424994">
        <w:rPr>
          <w:rFonts w:ascii="Times New Roman" w:hAnsi="Times New Roman" w:cs="Times New Roman"/>
          <w:b/>
          <w:sz w:val="28"/>
          <w:szCs w:val="28"/>
        </w:rPr>
        <w:t xml:space="preserve">памятник Петру </w:t>
      </w:r>
      <w:r w:rsidRPr="004249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12A3" w:rsidRPr="00424994">
        <w:rPr>
          <w:rFonts w:ascii="Times New Roman" w:hAnsi="Times New Roman" w:cs="Times New Roman"/>
          <w:sz w:val="28"/>
          <w:szCs w:val="28"/>
        </w:rPr>
        <w:t xml:space="preserve"> – </w:t>
      </w:r>
      <w:r w:rsidRPr="00424994">
        <w:rPr>
          <w:rFonts w:ascii="Times New Roman" w:hAnsi="Times New Roman" w:cs="Times New Roman"/>
          <w:sz w:val="28"/>
          <w:szCs w:val="28"/>
        </w:rPr>
        <w:t xml:space="preserve"> это любимые места для прогулки горожан. </w:t>
      </w:r>
    </w:p>
    <w:p w:rsidR="0063467B" w:rsidRPr="00424994" w:rsidRDefault="00411FEB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B569E6" wp14:editId="13AC76FF">
            <wp:simplePos x="0" y="0"/>
            <wp:positionH relativeFrom="margin">
              <wp:posOffset>3971290</wp:posOffset>
            </wp:positionH>
            <wp:positionV relativeFrom="paragraph">
              <wp:posOffset>628015</wp:posOffset>
            </wp:positionV>
            <wp:extent cx="1882775" cy="2398395"/>
            <wp:effectExtent l="0" t="0" r="3175" b="1905"/>
            <wp:wrapThrough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hrough>
            <wp:docPr id="1" name="Рисунок 1" descr="C:\Users\Школа1\Desktop\Я и Белый Б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esktop\Я и Белый Би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442" r="5905" b="-1"/>
                    <a:stretch/>
                  </pic:blipFill>
                  <pic:spPr bwMode="auto">
                    <a:xfrm flipH="1">
                      <a:off x="0" y="0"/>
                      <a:ext cx="188277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7B" w:rsidRPr="00424994">
        <w:rPr>
          <w:rFonts w:ascii="Times New Roman" w:hAnsi="Times New Roman" w:cs="Times New Roman"/>
          <w:sz w:val="28"/>
          <w:szCs w:val="28"/>
        </w:rPr>
        <w:t>В г</w:t>
      </w:r>
      <w:r w:rsidR="00DF0D01" w:rsidRPr="00424994">
        <w:rPr>
          <w:rFonts w:ascii="Times New Roman" w:hAnsi="Times New Roman" w:cs="Times New Roman"/>
          <w:sz w:val="28"/>
          <w:szCs w:val="28"/>
        </w:rPr>
        <w:t xml:space="preserve">ороде свято чтут память героев </w:t>
      </w:r>
      <w:r w:rsidR="0063467B" w:rsidRPr="00424994">
        <w:rPr>
          <w:rFonts w:ascii="Times New Roman" w:hAnsi="Times New Roman" w:cs="Times New Roman"/>
          <w:sz w:val="28"/>
          <w:szCs w:val="28"/>
        </w:rPr>
        <w:t>Великой Отечественной войны. На площади Победы уст</w:t>
      </w:r>
      <w:r w:rsidR="00D5362E" w:rsidRPr="00424994">
        <w:rPr>
          <w:rFonts w:ascii="Times New Roman" w:hAnsi="Times New Roman" w:cs="Times New Roman"/>
          <w:sz w:val="28"/>
          <w:szCs w:val="28"/>
        </w:rPr>
        <w:t>а</w:t>
      </w:r>
      <w:r w:rsidR="0063467B" w:rsidRPr="00424994">
        <w:rPr>
          <w:rFonts w:ascii="Times New Roman" w:hAnsi="Times New Roman" w:cs="Times New Roman"/>
          <w:sz w:val="28"/>
          <w:szCs w:val="28"/>
        </w:rPr>
        <w:t xml:space="preserve">новлен </w:t>
      </w:r>
      <w:r w:rsidR="0063467B" w:rsidRPr="00424994">
        <w:rPr>
          <w:rFonts w:ascii="Times New Roman" w:hAnsi="Times New Roman" w:cs="Times New Roman"/>
          <w:b/>
          <w:sz w:val="28"/>
          <w:szCs w:val="28"/>
        </w:rPr>
        <w:t>мемориа</w:t>
      </w:r>
      <w:r w:rsidR="00D5362E" w:rsidRPr="00424994">
        <w:rPr>
          <w:rFonts w:ascii="Times New Roman" w:hAnsi="Times New Roman" w:cs="Times New Roman"/>
          <w:b/>
          <w:sz w:val="28"/>
          <w:szCs w:val="28"/>
        </w:rPr>
        <w:t>л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 из красного гранита</w:t>
      </w:r>
      <w:r w:rsidR="0063467B" w:rsidRPr="00424994">
        <w:rPr>
          <w:rFonts w:ascii="Times New Roman" w:hAnsi="Times New Roman" w:cs="Times New Roman"/>
          <w:sz w:val="28"/>
          <w:szCs w:val="28"/>
        </w:rPr>
        <w:t>.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 В нём собраны фигуры советских воинов, бойцов партизанских отрядов, тружеников тыла</w:t>
      </w:r>
      <w:r w:rsidR="006712A3" w:rsidRPr="00424994">
        <w:rPr>
          <w:rFonts w:ascii="Times New Roman" w:hAnsi="Times New Roman" w:cs="Times New Roman"/>
          <w:sz w:val="28"/>
          <w:szCs w:val="28"/>
        </w:rPr>
        <w:t xml:space="preserve"> и памятник женщине-матери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 с младенцем на руках.</w:t>
      </w:r>
    </w:p>
    <w:p w:rsidR="0063467B" w:rsidRPr="00424994" w:rsidRDefault="006712A3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>Наш город славит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ся мастерами судостроения. Об этом напоминает памятник </w:t>
      </w:r>
      <w:r w:rsidR="00D5362E" w:rsidRPr="00424994">
        <w:rPr>
          <w:rFonts w:ascii="Times New Roman" w:hAnsi="Times New Roman" w:cs="Times New Roman"/>
          <w:b/>
          <w:sz w:val="28"/>
          <w:szCs w:val="28"/>
        </w:rPr>
        <w:t>фрегату «Меркурий»,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 расположенный прямо в </w:t>
      </w:r>
      <w:r w:rsidR="00D5362E" w:rsidRPr="00424994">
        <w:rPr>
          <w:rFonts w:ascii="Times New Roman" w:hAnsi="Times New Roman" w:cs="Times New Roman"/>
          <w:b/>
          <w:sz w:val="28"/>
          <w:szCs w:val="28"/>
        </w:rPr>
        <w:t>Воронежском водохранилище.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 Горожане любят от</w:t>
      </w:r>
      <w:r w:rsidRPr="00424994">
        <w:rPr>
          <w:rFonts w:ascii="Times New Roman" w:hAnsi="Times New Roman" w:cs="Times New Roman"/>
          <w:sz w:val="28"/>
          <w:szCs w:val="28"/>
        </w:rPr>
        <w:t xml:space="preserve">дыхать на пляжах водохранилища, </w:t>
      </w:r>
      <w:r w:rsidR="00D5362E" w:rsidRPr="00424994">
        <w:rPr>
          <w:rFonts w:ascii="Times New Roman" w:hAnsi="Times New Roman" w:cs="Times New Roman"/>
          <w:sz w:val="28"/>
          <w:szCs w:val="28"/>
        </w:rPr>
        <w:t xml:space="preserve">и мы с братом всегда радуемся, когда мама ведет нас туда. </w:t>
      </w:r>
    </w:p>
    <w:p w:rsidR="00D5362E" w:rsidRPr="00424994" w:rsidRDefault="00D5362E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 xml:space="preserve">На одной из улиц можно встретить </w:t>
      </w:r>
      <w:r w:rsidRPr="00424994">
        <w:rPr>
          <w:rFonts w:ascii="Times New Roman" w:hAnsi="Times New Roman" w:cs="Times New Roman"/>
          <w:b/>
          <w:sz w:val="28"/>
          <w:szCs w:val="28"/>
        </w:rPr>
        <w:t>Белого Бима</w:t>
      </w:r>
      <w:r w:rsidRPr="00424994">
        <w:rPr>
          <w:rFonts w:ascii="Times New Roman" w:hAnsi="Times New Roman" w:cs="Times New Roman"/>
          <w:sz w:val="28"/>
          <w:szCs w:val="28"/>
        </w:rPr>
        <w:t xml:space="preserve"> – героя знаменитой повести Гавриила </w:t>
      </w:r>
      <w:proofErr w:type="spellStart"/>
      <w:r w:rsidRPr="00424994">
        <w:rPr>
          <w:rFonts w:ascii="Times New Roman" w:hAnsi="Times New Roman" w:cs="Times New Roman"/>
          <w:sz w:val="28"/>
          <w:szCs w:val="28"/>
        </w:rPr>
        <w:t>Троепольского</w:t>
      </w:r>
      <w:proofErr w:type="spellEnd"/>
      <w:r w:rsidRPr="00424994">
        <w:rPr>
          <w:rFonts w:ascii="Times New Roman" w:hAnsi="Times New Roman" w:cs="Times New Roman"/>
          <w:sz w:val="28"/>
          <w:szCs w:val="28"/>
        </w:rPr>
        <w:t>, я тоже с ним знаком.</w:t>
      </w:r>
    </w:p>
    <w:p w:rsidR="00D5362E" w:rsidRPr="00424994" w:rsidRDefault="00411FEB" w:rsidP="0042499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FA9B63" wp14:editId="59280DDD">
            <wp:simplePos x="0" y="0"/>
            <wp:positionH relativeFrom="margin">
              <wp:posOffset>-29210</wp:posOffset>
            </wp:positionH>
            <wp:positionV relativeFrom="paragraph">
              <wp:posOffset>285115</wp:posOffset>
            </wp:positionV>
            <wp:extent cx="2470785" cy="1653540"/>
            <wp:effectExtent l="0" t="0" r="5715" b="3810"/>
            <wp:wrapThrough wrapText="bothSides">
              <wp:wrapPolygon edited="0">
                <wp:start x="0" y="0"/>
                <wp:lineTo x="0" y="21401"/>
                <wp:lineTo x="21483" y="21401"/>
                <wp:lineTo x="21483" y="0"/>
                <wp:lineTo x="0" y="0"/>
              </wp:wrapPolygon>
            </wp:wrapThrough>
            <wp:docPr id="2" name="Рисунок 2" descr="C:\Users\Школа1\Desktop\Нововоронежская АЭ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\Desktop\Нововоронежская АЭ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F6" w:rsidRPr="0042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улице </w:t>
      </w:r>
      <w:proofErr w:type="spellStart"/>
      <w:r w:rsidR="002201F6" w:rsidRPr="0042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="002201F6" w:rsidRPr="0042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встретить котёнка Василия, главного героя известного в СССР мультфильма </w:t>
      </w:r>
      <w:r w:rsidR="002201F6" w:rsidRPr="0042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«Котенок с улицы </w:t>
      </w:r>
      <w:proofErr w:type="spellStart"/>
      <w:r w:rsidR="002201F6" w:rsidRPr="0042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="002201F6" w:rsidRPr="0042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2201F6" w:rsidRPr="00424994" w:rsidRDefault="002201F6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город большой промышленный центр и ему нужно много электрической энергии, рядом с Воронежем построена крупная </w:t>
      </w:r>
      <w:r w:rsidRPr="0042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атомная станция</w:t>
      </w:r>
      <w:r w:rsidRPr="00424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которой работает моя бабушка. </w:t>
      </w:r>
    </w:p>
    <w:p w:rsidR="00F03D6E" w:rsidRPr="00424994" w:rsidRDefault="006712A3" w:rsidP="004249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94">
        <w:rPr>
          <w:rFonts w:ascii="Times New Roman" w:hAnsi="Times New Roman" w:cs="Times New Roman"/>
          <w:b/>
          <w:sz w:val="28"/>
          <w:szCs w:val="28"/>
        </w:rPr>
        <w:t>В Воронежской области есть и з</w:t>
      </w:r>
      <w:r w:rsidR="00F03D6E" w:rsidRPr="00424994">
        <w:rPr>
          <w:rFonts w:ascii="Times New Roman" w:hAnsi="Times New Roman" w:cs="Times New Roman"/>
          <w:b/>
          <w:sz w:val="28"/>
          <w:szCs w:val="28"/>
        </w:rPr>
        <w:t>аповедные территории</w:t>
      </w:r>
      <w:r w:rsidRPr="00424994">
        <w:rPr>
          <w:rFonts w:ascii="Times New Roman" w:hAnsi="Times New Roman" w:cs="Times New Roman"/>
          <w:b/>
          <w:sz w:val="28"/>
          <w:szCs w:val="28"/>
        </w:rPr>
        <w:t xml:space="preserve"> о которых я хотел бы рассказать.</w:t>
      </w:r>
      <w:r w:rsidR="00F03D6E" w:rsidRPr="00424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D6E" w:rsidRPr="00424994" w:rsidRDefault="006712A3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>П</w:t>
      </w:r>
      <w:r w:rsidR="00F03D6E" w:rsidRPr="00424994">
        <w:rPr>
          <w:rFonts w:ascii="Times New Roman" w:hAnsi="Times New Roman" w:cs="Times New Roman"/>
          <w:sz w:val="28"/>
          <w:szCs w:val="28"/>
        </w:rPr>
        <w:t>е</w:t>
      </w:r>
      <w:r w:rsidRPr="00424994">
        <w:rPr>
          <w:rFonts w:ascii="Times New Roman" w:hAnsi="Times New Roman" w:cs="Times New Roman"/>
          <w:sz w:val="28"/>
          <w:szCs w:val="28"/>
        </w:rPr>
        <w:t>рвый в мире бобровый заповедник - это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</w:t>
      </w:r>
      <w:r w:rsidRPr="00424994">
        <w:rPr>
          <w:rFonts w:ascii="Times New Roman" w:hAnsi="Times New Roman" w:cs="Times New Roman"/>
          <w:b/>
          <w:sz w:val="28"/>
          <w:szCs w:val="28"/>
        </w:rPr>
        <w:t xml:space="preserve">Воронежский биосферный заповедник, он был создан в </w:t>
      </w:r>
      <w:r w:rsidRPr="00424994">
        <w:rPr>
          <w:rFonts w:ascii="Times New Roman" w:hAnsi="Times New Roman" w:cs="Times New Roman"/>
          <w:sz w:val="28"/>
          <w:szCs w:val="28"/>
        </w:rPr>
        <w:t xml:space="preserve">1932 году, в нём охраняли, выращивали и потом 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расселяли </w:t>
      </w:r>
      <w:r w:rsidRPr="00424994">
        <w:rPr>
          <w:rFonts w:ascii="Times New Roman" w:hAnsi="Times New Roman" w:cs="Times New Roman"/>
          <w:sz w:val="28"/>
          <w:szCs w:val="28"/>
        </w:rPr>
        <w:t xml:space="preserve">бобров по всему миру, </w:t>
      </w:r>
      <w:r w:rsidR="00F03D6E" w:rsidRPr="00424994">
        <w:rPr>
          <w:rFonts w:ascii="Times New Roman" w:hAnsi="Times New Roman" w:cs="Times New Roman"/>
          <w:sz w:val="28"/>
          <w:szCs w:val="28"/>
        </w:rPr>
        <w:t>потомки</w:t>
      </w:r>
      <w:r w:rsidRPr="00424994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сегодня живут даже в Лапландии. В заповеднике у бобров есть самый настоящий городок и выходит газета </w:t>
      </w:r>
      <w:r w:rsidRPr="00424994">
        <w:rPr>
          <w:rFonts w:ascii="Times New Roman" w:hAnsi="Times New Roman" w:cs="Times New Roman"/>
          <w:sz w:val="28"/>
          <w:szCs w:val="28"/>
        </w:rPr>
        <w:t>«</w:t>
      </w:r>
      <w:r w:rsidR="00F03D6E" w:rsidRPr="00424994">
        <w:rPr>
          <w:rFonts w:ascii="Times New Roman" w:hAnsi="Times New Roman" w:cs="Times New Roman"/>
          <w:sz w:val="28"/>
          <w:szCs w:val="28"/>
        </w:rPr>
        <w:t>Бобровые новости</w:t>
      </w:r>
      <w:r w:rsidRPr="00424994">
        <w:rPr>
          <w:rFonts w:ascii="Times New Roman" w:hAnsi="Times New Roman" w:cs="Times New Roman"/>
          <w:sz w:val="28"/>
          <w:szCs w:val="28"/>
        </w:rPr>
        <w:t>»</w:t>
      </w:r>
      <w:r w:rsidR="00F03D6E" w:rsidRPr="00424994">
        <w:rPr>
          <w:rFonts w:ascii="Times New Roman" w:hAnsi="Times New Roman" w:cs="Times New Roman"/>
          <w:sz w:val="28"/>
          <w:szCs w:val="28"/>
        </w:rPr>
        <w:t>. А еще зверьки с удовольствием встречают гостей.</w:t>
      </w:r>
    </w:p>
    <w:p w:rsidR="00F03D6E" w:rsidRPr="00424994" w:rsidRDefault="006712A3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sz w:val="28"/>
          <w:szCs w:val="28"/>
        </w:rPr>
        <w:t xml:space="preserve">А ещё у нас есть </w:t>
      </w:r>
      <w:proofErr w:type="spellStart"/>
      <w:r w:rsidRPr="00424994">
        <w:rPr>
          <w:rFonts w:ascii="Times New Roman" w:hAnsi="Times New Roman" w:cs="Times New Roman"/>
          <w:b/>
          <w:sz w:val="28"/>
          <w:szCs w:val="28"/>
        </w:rPr>
        <w:t>Дивногорье</w:t>
      </w:r>
      <w:proofErr w:type="spellEnd"/>
      <w:r w:rsidR="00F03D6E" w:rsidRPr="00424994">
        <w:rPr>
          <w:rFonts w:ascii="Times New Roman" w:hAnsi="Times New Roman" w:cs="Times New Roman"/>
          <w:sz w:val="28"/>
          <w:szCs w:val="28"/>
        </w:rPr>
        <w:t xml:space="preserve">, </w:t>
      </w:r>
      <w:r w:rsidRPr="00424994">
        <w:rPr>
          <w:rFonts w:ascii="Times New Roman" w:hAnsi="Times New Roman" w:cs="Times New Roman"/>
          <w:sz w:val="28"/>
          <w:szCs w:val="28"/>
        </w:rPr>
        <w:t xml:space="preserve">где </w:t>
      </w:r>
      <w:r w:rsidR="00F03D6E" w:rsidRPr="00424994">
        <w:rPr>
          <w:rFonts w:ascii="Times New Roman" w:hAnsi="Times New Roman" w:cs="Times New Roman"/>
          <w:sz w:val="28"/>
          <w:szCs w:val="28"/>
        </w:rPr>
        <w:t>сохранилось множеств</w:t>
      </w:r>
      <w:r w:rsidRPr="00424994">
        <w:rPr>
          <w:rFonts w:ascii="Times New Roman" w:hAnsi="Times New Roman" w:cs="Times New Roman"/>
          <w:sz w:val="28"/>
          <w:szCs w:val="28"/>
        </w:rPr>
        <w:t>о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растений и животных, занесен</w:t>
      </w:r>
      <w:r w:rsidRPr="00424994">
        <w:rPr>
          <w:rFonts w:ascii="Times New Roman" w:hAnsi="Times New Roman" w:cs="Times New Roman"/>
          <w:sz w:val="28"/>
          <w:szCs w:val="28"/>
        </w:rPr>
        <w:t>н</w:t>
      </w:r>
      <w:r w:rsidR="00F03D6E" w:rsidRPr="00424994">
        <w:rPr>
          <w:rFonts w:ascii="Times New Roman" w:hAnsi="Times New Roman" w:cs="Times New Roman"/>
          <w:sz w:val="28"/>
          <w:szCs w:val="28"/>
        </w:rPr>
        <w:t>ы</w:t>
      </w:r>
      <w:r w:rsidRPr="00424994">
        <w:rPr>
          <w:rFonts w:ascii="Times New Roman" w:hAnsi="Times New Roman" w:cs="Times New Roman"/>
          <w:sz w:val="28"/>
          <w:szCs w:val="28"/>
        </w:rPr>
        <w:t>х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в Красную книгу России. Главным же украшением </w:t>
      </w:r>
      <w:r w:rsidR="00F03D6E" w:rsidRPr="00424994">
        <w:rPr>
          <w:rFonts w:ascii="Times New Roman" w:hAnsi="Times New Roman" w:cs="Times New Roman"/>
          <w:sz w:val="28"/>
          <w:szCs w:val="28"/>
        </w:rPr>
        <w:lastRenderedPageBreak/>
        <w:t>заповедника является церковь, которая находится внутри меловой горы. Она была выдолблена в начале XIX века монахами.</w:t>
      </w:r>
    </w:p>
    <w:p w:rsidR="00F03D6E" w:rsidRPr="00424994" w:rsidRDefault="006712A3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F03D6E" w:rsidRPr="00424994">
        <w:rPr>
          <w:rFonts w:ascii="Times New Roman" w:hAnsi="Times New Roman" w:cs="Times New Roman"/>
          <w:b/>
          <w:sz w:val="28"/>
          <w:szCs w:val="28"/>
        </w:rPr>
        <w:t>Ломовск</w:t>
      </w:r>
      <w:r w:rsidRPr="00424994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424994">
        <w:rPr>
          <w:rFonts w:ascii="Times New Roman" w:hAnsi="Times New Roman" w:cs="Times New Roman"/>
          <w:b/>
          <w:sz w:val="28"/>
          <w:szCs w:val="28"/>
        </w:rPr>
        <w:t xml:space="preserve"> ландшафтном</w:t>
      </w:r>
      <w:r w:rsidR="00F03D6E" w:rsidRPr="00424994">
        <w:rPr>
          <w:rFonts w:ascii="Times New Roman" w:hAnsi="Times New Roman" w:cs="Times New Roman"/>
          <w:b/>
          <w:sz w:val="28"/>
          <w:szCs w:val="28"/>
        </w:rPr>
        <w:t xml:space="preserve"> парк</w:t>
      </w:r>
      <w:r w:rsidRPr="00424994">
        <w:rPr>
          <w:rFonts w:ascii="Times New Roman" w:hAnsi="Times New Roman" w:cs="Times New Roman"/>
          <w:b/>
          <w:sz w:val="28"/>
          <w:szCs w:val="28"/>
        </w:rPr>
        <w:t>е з</w:t>
      </w:r>
      <w:r w:rsidRPr="00424994">
        <w:rPr>
          <w:rFonts w:ascii="Times New Roman" w:hAnsi="Times New Roman" w:cs="Times New Roman"/>
          <w:sz w:val="28"/>
          <w:szCs w:val="28"/>
        </w:rPr>
        <w:t>аскучать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не удастся никому. Можно покачаться на деревянных качелях в </w:t>
      </w:r>
      <w:r w:rsidRPr="00424994">
        <w:rPr>
          <w:rFonts w:ascii="Times New Roman" w:hAnsi="Times New Roman" w:cs="Times New Roman"/>
          <w:sz w:val="28"/>
          <w:szCs w:val="28"/>
        </w:rPr>
        <w:t>Мё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ртвом лесу, посетить </w:t>
      </w:r>
      <w:r w:rsidR="00411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CB889C" wp14:editId="0F447A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5940" cy="995045"/>
            <wp:effectExtent l="0" t="0" r="3810" b="0"/>
            <wp:wrapThrough wrapText="bothSides">
              <wp:wrapPolygon edited="0">
                <wp:start x="0" y="0"/>
                <wp:lineTo x="0" y="21090"/>
                <wp:lineTo x="21418" y="21090"/>
                <wp:lineTo x="21418" y="0"/>
                <wp:lineTo x="0" y="0"/>
              </wp:wrapPolygon>
            </wp:wrapThrough>
            <wp:docPr id="3" name="Рисунок 3" descr="C:\Users\Школа1\Desktop\Степной орёл Хоперский заповед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1\Desktop\Степной орёл Хоперский заповедн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D6E" w:rsidRPr="00424994">
        <w:rPr>
          <w:rFonts w:ascii="Times New Roman" w:hAnsi="Times New Roman" w:cs="Times New Roman"/>
          <w:sz w:val="28"/>
          <w:szCs w:val="28"/>
        </w:rPr>
        <w:t>каменный лабиринт, потом пить травяной чай из 10 видов лекарственных ра</w:t>
      </w:r>
      <w:r w:rsidRPr="00424994">
        <w:rPr>
          <w:rFonts w:ascii="Times New Roman" w:hAnsi="Times New Roman" w:cs="Times New Roman"/>
          <w:sz w:val="28"/>
          <w:szCs w:val="28"/>
        </w:rPr>
        <w:t xml:space="preserve">стений, растущих прямо в парке. 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Здесь же приют </w:t>
      </w:r>
      <w:r w:rsidRPr="00424994">
        <w:rPr>
          <w:rFonts w:ascii="Times New Roman" w:hAnsi="Times New Roman" w:cs="Times New Roman"/>
          <w:sz w:val="28"/>
          <w:szCs w:val="28"/>
        </w:rPr>
        <w:t xml:space="preserve">для </w:t>
      </w:r>
      <w:r w:rsidR="00F03D6E" w:rsidRPr="00424994">
        <w:rPr>
          <w:rFonts w:ascii="Times New Roman" w:hAnsi="Times New Roman" w:cs="Times New Roman"/>
          <w:sz w:val="28"/>
          <w:szCs w:val="28"/>
        </w:rPr>
        <w:t>множеств</w:t>
      </w:r>
      <w:r w:rsidRPr="00424994">
        <w:rPr>
          <w:rFonts w:ascii="Times New Roman" w:hAnsi="Times New Roman" w:cs="Times New Roman"/>
          <w:sz w:val="28"/>
          <w:szCs w:val="28"/>
        </w:rPr>
        <w:t>а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 видов диких животных и птиц, в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пруду обитают рыбы, а на берегу стоит полностью отреставрированная водяная мельница.</w:t>
      </w:r>
    </w:p>
    <w:p w:rsidR="00F03D6E" w:rsidRPr="00424994" w:rsidRDefault="00411FEB" w:rsidP="004249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1375B1" wp14:editId="0E96DAA0">
            <wp:simplePos x="0" y="0"/>
            <wp:positionH relativeFrom="margin">
              <wp:align>left</wp:align>
            </wp:positionH>
            <wp:positionV relativeFrom="paragraph">
              <wp:posOffset>493395</wp:posOffset>
            </wp:positionV>
            <wp:extent cx="227584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335" y="21455"/>
                <wp:lineTo x="21335" y="0"/>
                <wp:lineTo x="0" y="0"/>
              </wp:wrapPolygon>
            </wp:wrapThrough>
            <wp:docPr id="4" name="Рисунок 4" descr="C:\Users\Школа1\Desktop\WhatsApp Image 2022-11-13 at 15.3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1\Desktop\WhatsApp Image 2022-11-13 at 15.34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Издревле </w:t>
      </w:r>
      <w:r w:rsidR="00F03D6E" w:rsidRPr="00424994">
        <w:rPr>
          <w:rFonts w:ascii="Times New Roman" w:hAnsi="Times New Roman" w:cs="Times New Roman"/>
          <w:sz w:val="28"/>
          <w:szCs w:val="28"/>
        </w:rPr>
        <w:t>в долине реки Хопер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 обитает удивительный зверь – выхухоль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, 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но в ХХ веке настали для неё трудные времена и </w:t>
      </w:r>
      <w:r w:rsidR="00F03D6E" w:rsidRPr="00424994">
        <w:rPr>
          <w:rFonts w:ascii="Times New Roman" w:hAnsi="Times New Roman" w:cs="Times New Roman"/>
          <w:sz w:val="28"/>
          <w:szCs w:val="28"/>
        </w:rPr>
        <w:t>в 1935 г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оду открылся </w:t>
      </w:r>
      <w:proofErr w:type="spellStart"/>
      <w:r w:rsidR="00424994" w:rsidRPr="00424994">
        <w:rPr>
          <w:rFonts w:ascii="Times New Roman" w:hAnsi="Times New Roman" w:cs="Times New Roman"/>
          <w:b/>
          <w:sz w:val="28"/>
          <w:szCs w:val="28"/>
        </w:rPr>
        <w:t>Хоперский</w:t>
      </w:r>
      <w:proofErr w:type="spellEnd"/>
      <w:r w:rsidR="00424994" w:rsidRPr="00424994">
        <w:rPr>
          <w:rFonts w:ascii="Times New Roman" w:hAnsi="Times New Roman" w:cs="Times New Roman"/>
          <w:b/>
          <w:sz w:val="28"/>
          <w:szCs w:val="28"/>
        </w:rPr>
        <w:t xml:space="preserve"> заповедник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. </w:t>
      </w:r>
      <w:r w:rsidR="00424994" w:rsidRPr="00424994">
        <w:rPr>
          <w:rFonts w:ascii="Times New Roman" w:hAnsi="Times New Roman" w:cs="Times New Roman"/>
          <w:sz w:val="28"/>
          <w:szCs w:val="28"/>
        </w:rPr>
        <w:t>Д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остоянием заповедника является 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и </w:t>
      </w:r>
      <w:r w:rsidR="00F03D6E" w:rsidRPr="00424994">
        <w:rPr>
          <w:rFonts w:ascii="Times New Roman" w:hAnsi="Times New Roman" w:cs="Times New Roman"/>
          <w:sz w:val="28"/>
          <w:szCs w:val="28"/>
        </w:rPr>
        <w:t>богатый растительный мир. Здесь сохранились реликтовые рас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тения, например, водяной орех – </w:t>
      </w:r>
      <w:r w:rsidR="00F03D6E" w:rsidRPr="00424994">
        <w:rPr>
          <w:rFonts w:ascii="Times New Roman" w:hAnsi="Times New Roman" w:cs="Times New Roman"/>
          <w:sz w:val="28"/>
          <w:szCs w:val="28"/>
        </w:rPr>
        <w:t>чилим.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 </w:t>
      </w:r>
      <w:r w:rsidR="00F03D6E" w:rsidRPr="00424994">
        <w:rPr>
          <w:rFonts w:ascii="Times New Roman" w:hAnsi="Times New Roman" w:cs="Times New Roman"/>
          <w:sz w:val="28"/>
          <w:szCs w:val="28"/>
        </w:rPr>
        <w:t>В лесной полосе, на берегу Воронежского водохранилища обитают копытные млекопитающие: косули, олени, яки, бизоны. Встречаются дикие кабаны и муфлоны. Для посетителей тут разработаны маршруты эко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F03D6E" w:rsidRPr="00424994">
        <w:rPr>
          <w:rFonts w:ascii="Times New Roman" w:hAnsi="Times New Roman" w:cs="Times New Roman"/>
          <w:sz w:val="28"/>
          <w:szCs w:val="28"/>
        </w:rPr>
        <w:t>троп и сад камней,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 можно полюбоваться различными </w:t>
      </w:r>
      <w:r w:rsidR="00424994" w:rsidRPr="00424994">
        <w:rPr>
          <w:rFonts w:ascii="Times New Roman" w:hAnsi="Times New Roman" w:cs="Times New Roman"/>
          <w:sz w:val="28"/>
          <w:szCs w:val="28"/>
        </w:rPr>
        <w:t xml:space="preserve">горными </w:t>
      </w:r>
      <w:r w:rsidR="00F03D6E" w:rsidRPr="00424994">
        <w:rPr>
          <w:rFonts w:ascii="Times New Roman" w:hAnsi="Times New Roman" w:cs="Times New Roman"/>
          <w:sz w:val="28"/>
          <w:szCs w:val="28"/>
        </w:rPr>
        <w:t>породами.</w:t>
      </w:r>
    </w:p>
    <w:p w:rsidR="00F03D6E" w:rsidRPr="00424994" w:rsidRDefault="00424994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94">
        <w:rPr>
          <w:rFonts w:ascii="Times New Roman" w:hAnsi="Times New Roman" w:cs="Times New Roman"/>
          <w:b/>
          <w:sz w:val="28"/>
          <w:szCs w:val="28"/>
        </w:rPr>
        <w:t xml:space="preserve">Каменная степь 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имеет огромное значение не только для Воронежской области, но и для всего мира. Ведь на его территории уже более сотни лет ведутся исследования </w:t>
      </w:r>
      <w:r w:rsidRPr="00424994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хозяйственной деятельности человека на почвы. </w:t>
      </w:r>
      <w:r w:rsidRPr="00424994">
        <w:rPr>
          <w:rFonts w:ascii="Times New Roman" w:hAnsi="Times New Roman" w:cs="Times New Roman"/>
          <w:sz w:val="28"/>
          <w:szCs w:val="28"/>
        </w:rPr>
        <w:t>В</w:t>
      </w:r>
      <w:r w:rsidR="00F03D6E" w:rsidRPr="00424994">
        <w:rPr>
          <w:rFonts w:ascii="Times New Roman" w:hAnsi="Times New Roman" w:cs="Times New Roman"/>
          <w:sz w:val="28"/>
          <w:szCs w:val="28"/>
        </w:rPr>
        <w:t xml:space="preserve">ековые залежи ценных земель и первые лесополосы, </w:t>
      </w:r>
      <w:r w:rsidRPr="00424994">
        <w:rPr>
          <w:rFonts w:ascii="Times New Roman" w:hAnsi="Times New Roman" w:cs="Times New Roman"/>
          <w:sz w:val="28"/>
          <w:szCs w:val="28"/>
        </w:rPr>
        <w:t xml:space="preserve">царство сурков-байбаков – это главные достопримечательности. </w:t>
      </w:r>
    </w:p>
    <w:p w:rsidR="00F03D6E" w:rsidRPr="00424994" w:rsidRDefault="00F03D6E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D6E" w:rsidRPr="00424994" w:rsidRDefault="00F03D6E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1F6" w:rsidRPr="00424994" w:rsidRDefault="002201F6" w:rsidP="0042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01F6" w:rsidRPr="0042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18"/>
    <w:rsid w:val="001E432D"/>
    <w:rsid w:val="00216CA2"/>
    <w:rsid w:val="00217018"/>
    <w:rsid w:val="002201F6"/>
    <w:rsid w:val="00411FEB"/>
    <w:rsid w:val="00424994"/>
    <w:rsid w:val="0063467B"/>
    <w:rsid w:val="006712A3"/>
    <w:rsid w:val="006C3D03"/>
    <w:rsid w:val="006D438C"/>
    <w:rsid w:val="00920467"/>
    <w:rsid w:val="00A02012"/>
    <w:rsid w:val="00A65CFE"/>
    <w:rsid w:val="00B417ED"/>
    <w:rsid w:val="00D5362E"/>
    <w:rsid w:val="00DF0D01"/>
    <w:rsid w:val="00F03D6E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2B1E"/>
  <w15:chartTrackingRefBased/>
  <w15:docId w15:val="{632549C5-43F4-48F7-8F98-641662E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14</cp:revision>
  <cp:lastPrinted>2022-11-14T13:35:00Z</cp:lastPrinted>
  <dcterms:created xsi:type="dcterms:W3CDTF">2022-11-14T11:10:00Z</dcterms:created>
  <dcterms:modified xsi:type="dcterms:W3CDTF">2024-01-12T14:42:00Z</dcterms:modified>
</cp:coreProperties>
</file>