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0444895"/>
        <w:docPartObj>
          <w:docPartGallery w:val="Cover Pages"/>
          <w:docPartUnique/>
        </w:docPartObj>
      </w:sdtPr>
      <w:sdtEndPr>
        <w:rPr>
          <w:rFonts w:ascii="Times New Roman" w:hAnsi="Times New Roman" w:cs="Times New Roman"/>
          <w:b/>
          <w:sz w:val="24"/>
          <w:szCs w:val="24"/>
        </w:rPr>
      </w:sdtEndPr>
      <w:sdtContent>
        <w:p w:rsidR="00853B11" w:rsidRPr="00CE1972" w:rsidRDefault="00853B11" w:rsidP="007E5AE9">
          <w:pPr>
            <w:spacing w:after="0" w:line="360" w:lineRule="auto"/>
            <w:ind w:left="-567"/>
            <w:jc w:val="center"/>
            <w:rPr>
              <w:rFonts w:ascii="Times New Roman" w:hAnsi="Times New Roman" w:cs="Times New Roman"/>
              <w:sz w:val="24"/>
              <w:szCs w:val="20"/>
            </w:rPr>
          </w:pPr>
          <w:r w:rsidRPr="00CE1972">
            <w:rPr>
              <w:rFonts w:ascii="Times New Roman" w:hAnsi="Times New Roman" w:cs="Times New Roman"/>
              <w:noProof/>
              <w:sz w:val="24"/>
              <w:szCs w:val="20"/>
              <w:lang w:eastAsia="ru-RU"/>
            </w:rPr>
            <mc:AlternateContent>
              <mc:Choice Requires="wps">
                <w:drawing>
                  <wp:anchor distT="0" distB="0" distL="182880" distR="182880" simplePos="0" relativeHeight="251660288" behindDoc="0" locked="0" layoutInCell="1" allowOverlap="1" wp14:anchorId="5B75E978" wp14:editId="558A91F6">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B11" w:rsidRDefault="00853B11">
                                <w:pPr>
                                  <w:pStyle w:val="ab"/>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75E978"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853B11" w:rsidRDefault="00853B11">
                          <w:pPr>
                            <w:pStyle w:val="ab"/>
                            <w:spacing w:before="80" w:after="40"/>
                            <w:rPr>
                              <w:caps/>
                              <w:color w:val="4472C4" w:themeColor="accent5"/>
                              <w:sz w:val="24"/>
                              <w:szCs w:val="24"/>
                            </w:rPr>
                          </w:pPr>
                        </w:p>
                      </w:txbxContent>
                    </v:textbox>
                    <w10:wrap type="square" anchorx="margin" anchory="page"/>
                  </v:shape>
                </w:pict>
              </mc:Fallback>
            </mc:AlternateContent>
          </w:r>
          <w:r w:rsidRPr="00CE1972">
            <w:rPr>
              <w:rFonts w:ascii="Times New Roman" w:hAnsi="Times New Roman" w:cs="Times New Roman"/>
              <w:b/>
              <w:sz w:val="24"/>
              <w:szCs w:val="20"/>
            </w:rPr>
            <w:t>Министерство Здравоохранения Республики Дагестан</w:t>
          </w:r>
        </w:p>
        <w:p w:rsidR="00853B11" w:rsidRPr="00CE1972" w:rsidRDefault="00853B11" w:rsidP="007E5AE9">
          <w:pPr>
            <w:spacing w:after="0" w:line="360" w:lineRule="auto"/>
            <w:ind w:left="-567"/>
            <w:jc w:val="center"/>
            <w:rPr>
              <w:rFonts w:ascii="Times New Roman" w:hAnsi="Times New Roman" w:cs="Times New Roman"/>
              <w:b/>
              <w:sz w:val="24"/>
              <w:szCs w:val="20"/>
            </w:rPr>
          </w:pPr>
          <w:r w:rsidRPr="00CE1972">
            <w:rPr>
              <w:rFonts w:ascii="Times New Roman" w:hAnsi="Times New Roman" w:cs="Times New Roman"/>
              <w:b/>
              <w:sz w:val="24"/>
              <w:szCs w:val="20"/>
            </w:rPr>
            <w:t>Государственное бюджетное профессиональное образовательное</w:t>
          </w:r>
        </w:p>
        <w:p w:rsidR="00853B11" w:rsidRPr="00CE1972" w:rsidRDefault="001D5AE9" w:rsidP="001D5AE9">
          <w:pPr>
            <w:spacing w:after="0" w:line="360" w:lineRule="auto"/>
            <w:rPr>
              <w:rFonts w:ascii="Times New Roman" w:hAnsi="Times New Roman" w:cs="Times New Roman"/>
              <w:b/>
              <w:sz w:val="24"/>
              <w:szCs w:val="20"/>
            </w:rPr>
          </w:pPr>
          <w:r>
            <w:rPr>
              <w:rFonts w:ascii="Times New Roman" w:hAnsi="Times New Roman" w:cs="Times New Roman"/>
              <w:b/>
              <w:sz w:val="24"/>
              <w:szCs w:val="20"/>
            </w:rPr>
            <w:t xml:space="preserve">       </w:t>
          </w:r>
          <w:proofErr w:type="gramStart"/>
          <w:r w:rsidRPr="00CE1972">
            <w:rPr>
              <w:rFonts w:ascii="Times New Roman" w:hAnsi="Times New Roman" w:cs="Times New Roman"/>
              <w:b/>
              <w:sz w:val="24"/>
              <w:szCs w:val="20"/>
            </w:rPr>
            <w:t>У</w:t>
          </w:r>
          <w:r w:rsidR="00853B11" w:rsidRPr="00CE1972">
            <w:rPr>
              <w:rFonts w:ascii="Times New Roman" w:hAnsi="Times New Roman" w:cs="Times New Roman"/>
              <w:b/>
              <w:sz w:val="24"/>
              <w:szCs w:val="20"/>
            </w:rPr>
            <w:t>чреждение</w:t>
          </w:r>
          <w:r>
            <w:rPr>
              <w:rFonts w:ascii="Times New Roman" w:hAnsi="Times New Roman" w:cs="Times New Roman"/>
              <w:b/>
              <w:sz w:val="24"/>
              <w:szCs w:val="20"/>
            </w:rPr>
            <w:t xml:space="preserve">  </w:t>
          </w:r>
          <w:r w:rsidR="00853B11" w:rsidRPr="00CE1972">
            <w:rPr>
              <w:rFonts w:ascii="Times New Roman" w:hAnsi="Times New Roman" w:cs="Times New Roman"/>
              <w:b/>
              <w:sz w:val="24"/>
              <w:szCs w:val="20"/>
            </w:rPr>
            <w:t>Республики</w:t>
          </w:r>
          <w:proofErr w:type="gramEnd"/>
          <w:r w:rsidR="00853B11" w:rsidRPr="00CE1972">
            <w:rPr>
              <w:rFonts w:ascii="Times New Roman" w:hAnsi="Times New Roman" w:cs="Times New Roman"/>
              <w:b/>
              <w:sz w:val="24"/>
              <w:szCs w:val="20"/>
            </w:rPr>
            <w:t xml:space="preserve"> Дагестан «Дербентский медицинский колледж</w:t>
          </w:r>
        </w:p>
        <w:p w:rsidR="00853B11" w:rsidRPr="00CE1972" w:rsidRDefault="00853B11" w:rsidP="007E5AE9">
          <w:pPr>
            <w:spacing w:after="0" w:line="360" w:lineRule="auto"/>
            <w:ind w:left="-567"/>
            <w:jc w:val="center"/>
            <w:rPr>
              <w:rFonts w:ascii="Times New Roman" w:hAnsi="Times New Roman" w:cs="Times New Roman"/>
              <w:b/>
              <w:sz w:val="24"/>
              <w:szCs w:val="20"/>
            </w:rPr>
          </w:pPr>
          <w:r w:rsidRPr="00CE1972">
            <w:rPr>
              <w:rFonts w:ascii="Times New Roman" w:hAnsi="Times New Roman" w:cs="Times New Roman"/>
              <w:b/>
              <w:sz w:val="24"/>
              <w:szCs w:val="20"/>
            </w:rPr>
            <w:t xml:space="preserve">имени Г.А. </w:t>
          </w:r>
          <w:proofErr w:type="gramStart"/>
          <w:r w:rsidRPr="00CE1972">
            <w:rPr>
              <w:rFonts w:ascii="Times New Roman" w:hAnsi="Times New Roman" w:cs="Times New Roman"/>
              <w:b/>
              <w:sz w:val="24"/>
              <w:szCs w:val="20"/>
            </w:rPr>
            <w:t>Илизарова »</w:t>
          </w:r>
          <w:proofErr w:type="gramEnd"/>
        </w:p>
        <w:p w:rsidR="00853B11" w:rsidRPr="00F26023" w:rsidRDefault="00853B11" w:rsidP="00CE1972">
          <w:pPr>
            <w:spacing w:line="360" w:lineRule="auto"/>
            <w:jc w:val="center"/>
            <w:rPr>
              <w:rFonts w:ascii="Times New Roman" w:hAnsi="Times New Roman" w:cs="Times New Roman"/>
            </w:rPr>
          </w:pPr>
        </w:p>
        <w:p w:rsidR="00853B11" w:rsidRPr="00F26023" w:rsidRDefault="00853B11" w:rsidP="00CE1972">
          <w:pPr>
            <w:spacing w:line="360" w:lineRule="auto"/>
            <w:jc w:val="center"/>
            <w:rPr>
              <w:rFonts w:ascii="Times New Roman" w:hAnsi="Times New Roman" w:cs="Times New Roman"/>
            </w:rPr>
          </w:pPr>
        </w:p>
        <w:p w:rsidR="00853B11" w:rsidRPr="00F26023" w:rsidRDefault="00853B11" w:rsidP="00CE1972">
          <w:pPr>
            <w:spacing w:line="360" w:lineRule="auto"/>
            <w:jc w:val="center"/>
            <w:rPr>
              <w:rFonts w:ascii="Times New Roman" w:hAnsi="Times New Roman" w:cs="Times New Roman"/>
              <w:sz w:val="24"/>
              <w:szCs w:val="24"/>
            </w:rPr>
          </w:pPr>
        </w:p>
        <w:p w:rsidR="00853B11" w:rsidRPr="00F26023" w:rsidRDefault="00853B11" w:rsidP="00CE1972">
          <w:pPr>
            <w:spacing w:line="360" w:lineRule="auto"/>
            <w:jc w:val="center"/>
            <w:rPr>
              <w:rFonts w:ascii="Times New Roman" w:hAnsi="Times New Roman" w:cs="Times New Roman"/>
              <w:sz w:val="24"/>
              <w:szCs w:val="24"/>
            </w:rPr>
          </w:pPr>
        </w:p>
        <w:p w:rsidR="00853B11" w:rsidRPr="00F26023" w:rsidRDefault="00853B11" w:rsidP="00CE1972">
          <w:pPr>
            <w:spacing w:line="360" w:lineRule="auto"/>
            <w:jc w:val="center"/>
            <w:rPr>
              <w:rFonts w:ascii="Times New Roman" w:hAnsi="Times New Roman" w:cs="Times New Roman"/>
              <w:sz w:val="24"/>
              <w:szCs w:val="24"/>
            </w:rPr>
          </w:pPr>
        </w:p>
        <w:p w:rsidR="00853B11" w:rsidRPr="007E5AE9" w:rsidRDefault="00853B11" w:rsidP="00CE1972">
          <w:pPr>
            <w:spacing w:line="360" w:lineRule="auto"/>
            <w:jc w:val="center"/>
            <w:rPr>
              <w:rFonts w:ascii="Times New Roman" w:hAnsi="Times New Roman" w:cs="Times New Roman"/>
              <w:sz w:val="36"/>
              <w:szCs w:val="28"/>
            </w:rPr>
          </w:pPr>
        </w:p>
        <w:p w:rsidR="00853B11" w:rsidRPr="007E5AE9" w:rsidRDefault="00853B11" w:rsidP="00CE1972">
          <w:pPr>
            <w:tabs>
              <w:tab w:val="left" w:pos="1800"/>
            </w:tabs>
            <w:spacing w:line="360" w:lineRule="auto"/>
            <w:jc w:val="center"/>
            <w:rPr>
              <w:rFonts w:ascii="Times New Roman" w:hAnsi="Times New Roman" w:cs="Times New Roman"/>
              <w:sz w:val="36"/>
              <w:szCs w:val="28"/>
            </w:rPr>
          </w:pPr>
          <w:r w:rsidRPr="007E5AE9">
            <w:rPr>
              <w:rFonts w:ascii="Times New Roman" w:hAnsi="Times New Roman" w:cs="Times New Roman"/>
              <w:sz w:val="36"/>
              <w:szCs w:val="28"/>
            </w:rPr>
            <w:t>ПРОЕКТНАЯ РАБОТА по химии на тему:</w:t>
          </w:r>
        </w:p>
        <w:p w:rsidR="00853B11" w:rsidRPr="007E5AE9" w:rsidRDefault="00260CB7" w:rsidP="00260CB7">
          <w:pPr>
            <w:tabs>
              <w:tab w:val="left" w:pos="1800"/>
            </w:tabs>
            <w:spacing w:line="360" w:lineRule="auto"/>
            <w:rPr>
              <w:rFonts w:ascii="Times New Roman" w:hAnsi="Times New Roman" w:cs="Times New Roman"/>
              <w:b/>
              <w:sz w:val="36"/>
              <w:szCs w:val="28"/>
            </w:rPr>
          </w:pPr>
          <w:r>
            <w:rPr>
              <w:rFonts w:ascii="Times New Roman" w:hAnsi="Times New Roman" w:cs="Times New Roman"/>
              <w:b/>
              <w:sz w:val="36"/>
              <w:szCs w:val="28"/>
            </w:rPr>
            <w:t xml:space="preserve">                                </w:t>
          </w:r>
          <w:r w:rsidR="007E5AE9" w:rsidRPr="007E5AE9">
            <w:rPr>
              <w:rFonts w:ascii="Times New Roman" w:hAnsi="Times New Roman" w:cs="Times New Roman"/>
              <w:b/>
              <w:sz w:val="36"/>
              <w:szCs w:val="28"/>
            </w:rPr>
            <w:t>«</w:t>
          </w:r>
          <w:r>
            <w:rPr>
              <w:rFonts w:ascii="Times New Roman" w:hAnsi="Times New Roman" w:cs="Times New Roman"/>
              <w:b/>
              <w:sz w:val="36"/>
              <w:szCs w:val="28"/>
            </w:rPr>
            <w:t>Болезням – нет</w:t>
          </w:r>
          <w:r w:rsidR="007E5AE9" w:rsidRPr="007E5AE9">
            <w:rPr>
              <w:rFonts w:ascii="Times New Roman" w:hAnsi="Times New Roman" w:cs="Times New Roman"/>
              <w:b/>
              <w:sz w:val="36"/>
              <w:szCs w:val="28"/>
            </w:rPr>
            <w:t>»</w:t>
          </w:r>
        </w:p>
        <w:p w:rsidR="00853B11" w:rsidRPr="00F26023" w:rsidRDefault="00853B11" w:rsidP="00CE1972">
          <w:pPr>
            <w:spacing w:line="360" w:lineRule="auto"/>
            <w:jc w:val="center"/>
            <w:rPr>
              <w:rFonts w:ascii="Times New Roman" w:hAnsi="Times New Roman" w:cs="Times New Roman"/>
              <w:sz w:val="24"/>
              <w:szCs w:val="24"/>
            </w:rPr>
          </w:pPr>
        </w:p>
        <w:p w:rsidR="00853B11" w:rsidRPr="00F26023" w:rsidRDefault="00853B11" w:rsidP="007E5AE9">
          <w:pPr>
            <w:spacing w:line="360" w:lineRule="auto"/>
            <w:jc w:val="right"/>
            <w:rPr>
              <w:rFonts w:ascii="Times New Roman" w:hAnsi="Times New Roman" w:cs="Times New Roman"/>
              <w:sz w:val="24"/>
              <w:szCs w:val="24"/>
            </w:rPr>
          </w:pPr>
        </w:p>
        <w:p w:rsidR="00D234E0" w:rsidRDefault="00853B11" w:rsidP="007E5AE9">
          <w:pPr>
            <w:tabs>
              <w:tab w:val="left" w:pos="6400"/>
            </w:tabs>
            <w:spacing w:line="360" w:lineRule="auto"/>
            <w:jc w:val="right"/>
            <w:rPr>
              <w:rFonts w:ascii="Times New Roman" w:hAnsi="Times New Roman" w:cs="Times New Roman"/>
              <w:sz w:val="28"/>
              <w:szCs w:val="24"/>
            </w:rPr>
          </w:pPr>
          <w:r w:rsidRPr="00F26023">
            <w:rPr>
              <w:rFonts w:ascii="Times New Roman" w:hAnsi="Times New Roman" w:cs="Times New Roman"/>
              <w:sz w:val="24"/>
              <w:szCs w:val="24"/>
            </w:rPr>
            <w:t xml:space="preserve">              </w:t>
          </w:r>
          <w:r w:rsidR="00D234E0">
            <w:rPr>
              <w:rFonts w:ascii="Times New Roman" w:hAnsi="Times New Roman" w:cs="Times New Roman"/>
              <w:sz w:val="24"/>
              <w:szCs w:val="24"/>
            </w:rPr>
            <w:t xml:space="preserve">                                                                </w:t>
          </w:r>
          <w:r w:rsidRPr="007E5AE9">
            <w:rPr>
              <w:rFonts w:ascii="Times New Roman" w:hAnsi="Times New Roman" w:cs="Times New Roman"/>
              <w:sz w:val="28"/>
              <w:szCs w:val="24"/>
            </w:rPr>
            <w:t xml:space="preserve"> Специальность:</w:t>
          </w:r>
          <w:r w:rsidR="00D234E0" w:rsidRPr="007E5AE9">
            <w:rPr>
              <w:rFonts w:ascii="Times New Roman" w:hAnsi="Times New Roman" w:cs="Times New Roman"/>
              <w:sz w:val="28"/>
              <w:szCs w:val="24"/>
            </w:rPr>
            <w:t xml:space="preserve"> 34.02.01 Сестринское дело</w:t>
          </w:r>
        </w:p>
        <w:p w:rsidR="00853B11" w:rsidRPr="007E5AE9" w:rsidRDefault="001D5AE9" w:rsidP="001D5AE9">
          <w:pPr>
            <w:tabs>
              <w:tab w:val="left" w:pos="6400"/>
            </w:tabs>
            <w:spacing w:line="360" w:lineRule="auto"/>
            <w:jc w:val="right"/>
            <w:rPr>
              <w:rFonts w:ascii="Times New Roman" w:hAnsi="Times New Roman" w:cs="Times New Roman"/>
              <w:sz w:val="28"/>
              <w:szCs w:val="24"/>
            </w:rPr>
          </w:pPr>
          <w:r>
            <w:rPr>
              <w:rFonts w:ascii="Times New Roman" w:hAnsi="Times New Roman" w:cs="Times New Roman"/>
              <w:sz w:val="28"/>
              <w:szCs w:val="24"/>
            </w:rPr>
            <w:t xml:space="preserve">                  Выполнила: </w:t>
          </w:r>
          <w:proofErr w:type="spellStart"/>
          <w:r>
            <w:rPr>
              <w:rFonts w:ascii="Times New Roman" w:hAnsi="Times New Roman" w:cs="Times New Roman"/>
              <w:sz w:val="28"/>
              <w:szCs w:val="24"/>
            </w:rPr>
            <w:t>Османова</w:t>
          </w:r>
          <w:proofErr w:type="spellEnd"/>
          <w:r>
            <w:rPr>
              <w:rFonts w:ascii="Times New Roman" w:hAnsi="Times New Roman" w:cs="Times New Roman"/>
              <w:sz w:val="28"/>
              <w:szCs w:val="24"/>
            </w:rPr>
            <w:t xml:space="preserve"> Майя </w:t>
          </w:r>
          <w:proofErr w:type="spellStart"/>
          <w:r>
            <w:rPr>
              <w:rFonts w:ascii="Times New Roman" w:hAnsi="Times New Roman" w:cs="Times New Roman"/>
              <w:sz w:val="28"/>
              <w:szCs w:val="24"/>
            </w:rPr>
            <w:t>Дастановна</w:t>
          </w:r>
          <w:proofErr w:type="spellEnd"/>
          <w:r w:rsidR="00D234E0" w:rsidRPr="007E5AE9">
            <w:rPr>
              <w:rFonts w:ascii="Times New Roman" w:hAnsi="Times New Roman" w:cs="Times New Roman"/>
              <w:sz w:val="28"/>
              <w:szCs w:val="24"/>
            </w:rPr>
            <w:tab/>
          </w:r>
        </w:p>
        <w:p w:rsidR="001D5AE9" w:rsidRDefault="00853B11" w:rsidP="001D5AE9">
          <w:pPr>
            <w:tabs>
              <w:tab w:val="left" w:pos="6400"/>
            </w:tabs>
            <w:spacing w:line="360" w:lineRule="auto"/>
            <w:ind w:left="4248"/>
            <w:rPr>
              <w:rFonts w:ascii="Times New Roman" w:hAnsi="Times New Roman" w:cs="Times New Roman"/>
              <w:sz w:val="28"/>
              <w:szCs w:val="24"/>
            </w:rPr>
          </w:pPr>
          <w:r w:rsidRPr="007E5AE9">
            <w:rPr>
              <w:rFonts w:ascii="Times New Roman" w:hAnsi="Times New Roman" w:cs="Times New Roman"/>
              <w:sz w:val="28"/>
              <w:szCs w:val="24"/>
            </w:rPr>
            <w:t xml:space="preserve">Руководитель: </w:t>
          </w:r>
          <w:proofErr w:type="spellStart"/>
          <w:r w:rsidRPr="007E5AE9">
            <w:rPr>
              <w:rFonts w:ascii="Times New Roman" w:hAnsi="Times New Roman" w:cs="Times New Roman"/>
              <w:sz w:val="28"/>
              <w:szCs w:val="24"/>
            </w:rPr>
            <w:t>Мустафаева</w:t>
          </w:r>
          <w:proofErr w:type="spellEnd"/>
          <w:r w:rsidRPr="007E5AE9">
            <w:rPr>
              <w:rFonts w:ascii="Times New Roman" w:hAnsi="Times New Roman" w:cs="Times New Roman"/>
              <w:sz w:val="28"/>
              <w:szCs w:val="24"/>
            </w:rPr>
            <w:t xml:space="preserve"> </w:t>
          </w:r>
          <w:proofErr w:type="spellStart"/>
          <w:r w:rsidRPr="007E5AE9">
            <w:rPr>
              <w:rFonts w:ascii="Times New Roman" w:hAnsi="Times New Roman" w:cs="Times New Roman"/>
              <w:sz w:val="28"/>
              <w:szCs w:val="24"/>
            </w:rPr>
            <w:t>Бигистан</w:t>
          </w:r>
          <w:proofErr w:type="spellEnd"/>
          <w:r w:rsidRPr="007E5AE9">
            <w:rPr>
              <w:rFonts w:ascii="Times New Roman" w:hAnsi="Times New Roman" w:cs="Times New Roman"/>
              <w:sz w:val="28"/>
              <w:szCs w:val="24"/>
            </w:rPr>
            <w:t xml:space="preserve">                                </w:t>
          </w:r>
          <w:r w:rsidR="001D5AE9">
            <w:rPr>
              <w:rFonts w:ascii="Times New Roman" w:hAnsi="Times New Roman" w:cs="Times New Roman"/>
              <w:sz w:val="28"/>
              <w:szCs w:val="24"/>
            </w:rPr>
            <w:t xml:space="preserve">    </w:t>
          </w:r>
        </w:p>
        <w:p w:rsidR="00853B11" w:rsidRDefault="001D5AE9" w:rsidP="001D5AE9">
          <w:pPr>
            <w:tabs>
              <w:tab w:val="left" w:pos="6400"/>
            </w:tabs>
            <w:spacing w:line="360" w:lineRule="auto"/>
            <w:ind w:left="4248"/>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00853B11" w:rsidRPr="007E5AE9">
            <w:rPr>
              <w:rFonts w:ascii="Times New Roman" w:hAnsi="Times New Roman" w:cs="Times New Roman"/>
              <w:sz w:val="28"/>
              <w:szCs w:val="24"/>
            </w:rPr>
            <w:t>Абдурахмановна</w:t>
          </w:r>
          <w:proofErr w:type="spellEnd"/>
        </w:p>
        <w:p w:rsidR="001D5AE9" w:rsidRDefault="001D5AE9" w:rsidP="001D5AE9">
          <w:pPr>
            <w:tabs>
              <w:tab w:val="left" w:pos="6400"/>
            </w:tabs>
            <w:spacing w:line="360" w:lineRule="auto"/>
            <w:ind w:left="4248"/>
            <w:rPr>
              <w:rFonts w:ascii="Times New Roman" w:hAnsi="Times New Roman" w:cs="Times New Roman"/>
              <w:sz w:val="28"/>
              <w:szCs w:val="24"/>
            </w:rPr>
          </w:pPr>
        </w:p>
        <w:p w:rsidR="001D5AE9" w:rsidRPr="007E5AE9" w:rsidRDefault="001D5AE9" w:rsidP="001D5AE9">
          <w:pPr>
            <w:tabs>
              <w:tab w:val="left" w:pos="6400"/>
            </w:tabs>
            <w:spacing w:line="360" w:lineRule="auto"/>
            <w:ind w:left="4248"/>
            <w:rPr>
              <w:rFonts w:ascii="Times New Roman" w:hAnsi="Times New Roman" w:cs="Times New Roman"/>
              <w:sz w:val="28"/>
              <w:szCs w:val="24"/>
            </w:rPr>
          </w:pPr>
        </w:p>
        <w:p w:rsidR="007E5AE9" w:rsidRPr="00F26023" w:rsidRDefault="007E5AE9" w:rsidP="007E5AE9">
          <w:pPr>
            <w:tabs>
              <w:tab w:val="left" w:pos="6400"/>
            </w:tabs>
            <w:spacing w:line="360" w:lineRule="auto"/>
            <w:ind w:left="4248"/>
            <w:jc w:val="right"/>
            <w:rPr>
              <w:rFonts w:ascii="Times New Roman" w:hAnsi="Times New Roman" w:cs="Times New Roman"/>
              <w:sz w:val="24"/>
              <w:szCs w:val="24"/>
            </w:rPr>
          </w:pPr>
        </w:p>
        <w:p w:rsidR="007E5AE9" w:rsidRPr="007E5AE9" w:rsidRDefault="00853B11" w:rsidP="00CE1972">
          <w:pPr>
            <w:tabs>
              <w:tab w:val="left" w:pos="3340"/>
              <w:tab w:val="left" w:pos="4060"/>
            </w:tabs>
            <w:spacing w:line="360" w:lineRule="auto"/>
            <w:rPr>
              <w:rFonts w:ascii="Times New Roman" w:hAnsi="Times New Roman" w:cs="Times New Roman"/>
              <w:b/>
              <w:sz w:val="28"/>
              <w:szCs w:val="24"/>
            </w:rPr>
          </w:pPr>
          <w:r w:rsidRPr="007E5AE9">
            <w:rPr>
              <w:rFonts w:ascii="Times New Roman" w:hAnsi="Times New Roman" w:cs="Times New Roman"/>
              <w:b/>
              <w:sz w:val="28"/>
              <w:szCs w:val="24"/>
            </w:rPr>
            <w:t xml:space="preserve">                                                           </w:t>
          </w:r>
        </w:p>
        <w:p w:rsidR="00853B11" w:rsidRPr="007E5AE9" w:rsidRDefault="00853B11" w:rsidP="007E5AE9">
          <w:pPr>
            <w:tabs>
              <w:tab w:val="left" w:pos="3340"/>
              <w:tab w:val="left" w:pos="4060"/>
            </w:tabs>
            <w:spacing w:line="360" w:lineRule="auto"/>
            <w:jc w:val="center"/>
            <w:rPr>
              <w:rFonts w:ascii="Times New Roman" w:hAnsi="Times New Roman" w:cs="Times New Roman"/>
              <w:b/>
              <w:sz w:val="28"/>
              <w:szCs w:val="24"/>
            </w:rPr>
          </w:pPr>
          <w:r w:rsidRPr="007E5AE9">
            <w:rPr>
              <w:rFonts w:ascii="Times New Roman" w:hAnsi="Times New Roman" w:cs="Times New Roman"/>
              <w:b/>
              <w:sz w:val="28"/>
              <w:szCs w:val="24"/>
            </w:rPr>
            <w:t>Дербент</w:t>
          </w:r>
        </w:p>
        <w:p w:rsidR="00AA28D8" w:rsidRDefault="001D5AE9" w:rsidP="007E5AE9">
          <w:pPr>
            <w:tabs>
              <w:tab w:val="left" w:pos="3340"/>
              <w:tab w:val="left" w:pos="4060"/>
            </w:tabs>
            <w:spacing w:line="360" w:lineRule="auto"/>
            <w:jc w:val="center"/>
            <w:rPr>
              <w:rFonts w:ascii="Times New Roman" w:hAnsi="Times New Roman" w:cs="Times New Roman"/>
              <w:b/>
              <w:sz w:val="28"/>
              <w:szCs w:val="24"/>
            </w:rPr>
          </w:pPr>
          <w:r>
            <w:rPr>
              <w:rFonts w:ascii="Times New Roman" w:hAnsi="Times New Roman" w:cs="Times New Roman"/>
              <w:b/>
              <w:sz w:val="28"/>
              <w:szCs w:val="24"/>
            </w:rPr>
            <w:t>2023</w:t>
          </w:r>
        </w:p>
        <w:p w:rsidR="001D5AE9" w:rsidRPr="007E5AE9" w:rsidRDefault="001D5AE9" w:rsidP="001D5AE9">
          <w:pPr>
            <w:tabs>
              <w:tab w:val="left" w:pos="3340"/>
              <w:tab w:val="left" w:pos="4060"/>
            </w:tabs>
            <w:spacing w:line="360" w:lineRule="auto"/>
            <w:rPr>
              <w:rFonts w:ascii="Times New Roman" w:hAnsi="Times New Roman" w:cs="Times New Roman"/>
              <w:b/>
              <w:sz w:val="28"/>
              <w:szCs w:val="24"/>
            </w:rPr>
          </w:pPr>
        </w:p>
        <w:p w:rsidR="00616F64" w:rsidRDefault="00646CCA" w:rsidP="00CE1972">
          <w:pPr>
            <w:spacing w:line="360" w:lineRule="auto"/>
            <w:rPr>
              <w:rFonts w:ascii="Times New Roman" w:hAnsi="Times New Roman" w:cs="Times New Roman"/>
              <w:b/>
              <w:sz w:val="28"/>
              <w:szCs w:val="28"/>
            </w:rPr>
          </w:pPr>
          <w:r w:rsidRPr="00F26023">
            <w:rPr>
              <w:rFonts w:ascii="Times New Roman" w:hAnsi="Times New Roman" w:cs="Times New Roman"/>
              <w:b/>
              <w:sz w:val="28"/>
              <w:szCs w:val="28"/>
            </w:rPr>
            <w:t xml:space="preserve">                                                   </w:t>
          </w:r>
          <w:r w:rsidR="009B3EC2">
            <w:rPr>
              <w:rFonts w:ascii="Times New Roman" w:hAnsi="Times New Roman" w:cs="Times New Roman"/>
              <w:b/>
              <w:sz w:val="28"/>
              <w:szCs w:val="28"/>
            </w:rPr>
            <w:t>ОГЛАВЛЕНИЕ</w:t>
          </w:r>
        </w:p>
        <w:p w:rsidR="00CE1972" w:rsidRPr="00F26023" w:rsidRDefault="00CE1972" w:rsidP="00CE1972">
          <w:pPr>
            <w:spacing w:line="360" w:lineRule="auto"/>
            <w:rPr>
              <w:rFonts w:ascii="Times New Roman" w:hAnsi="Times New Roman" w:cs="Times New Roman"/>
              <w:b/>
              <w:sz w:val="28"/>
              <w:szCs w:val="28"/>
            </w:rPr>
          </w:pPr>
        </w:p>
        <w:p w:rsidR="00646CCA" w:rsidRDefault="00646CCA" w:rsidP="00CE1972">
          <w:pPr>
            <w:spacing w:line="360" w:lineRule="auto"/>
            <w:jc w:val="both"/>
            <w:rPr>
              <w:rFonts w:ascii="Times New Roman" w:hAnsi="Times New Roman" w:cs="Times New Roman"/>
              <w:sz w:val="28"/>
              <w:szCs w:val="28"/>
            </w:rPr>
          </w:pPr>
          <w:r w:rsidRPr="00F26023">
            <w:rPr>
              <w:rFonts w:ascii="Times New Roman" w:hAnsi="Times New Roman" w:cs="Times New Roman"/>
              <w:sz w:val="28"/>
              <w:szCs w:val="28"/>
            </w:rPr>
            <w:t>Паспорт проекта</w:t>
          </w:r>
          <w:r w:rsidR="00A9272F" w:rsidRPr="00F26023">
            <w:rPr>
              <w:rFonts w:ascii="Times New Roman" w:hAnsi="Times New Roman" w:cs="Times New Roman"/>
              <w:sz w:val="28"/>
              <w:szCs w:val="28"/>
            </w:rPr>
            <w:t>…………………………………………</w:t>
          </w:r>
          <w:r w:rsidR="002E01EF">
            <w:rPr>
              <w:rFonts w:ascii="Times New Roman" w:hAnsi="Times New Roman" w:cs="Times New Roman"/>
              <w:sz w:val="28"/>
              <w:szCs w:val="28"/>
            </w:rPr>
            <w:t>……………</w:t>
          </w:r>
          <w:proofErr w:type="gramStart"/>
          <w:r w:rsidR="002E01EF">
            <w:rPr>
              <w:rFonts w:ascii="Times New Roman" w:hAnsi="Times New Roman" w:cs="Times New Roman"/>
              <w:sz w:val="28"/>
              <w:szCs w:val="28"/>
            </w:rPr>
            <w:t>…….</w:t>
          </w:r>
          <w:proofErr w:type="gramEnd"/>
          <w:r w:rsidR="00A9272F" w:rsidRPr="00F26023">
            <w:rPr>
              <w:rFonts w:ascii="Times New Roman" w:hAnsi="Times New Roman" w:cs="Times New Roman"/>
              <w:sz w:val="28"/>
              <w:szCs w:val="28"/>
            </w:rPr>
            <w:t>2</w:t>
          </w:r>
        </w:p>
        <w:p w:rsidR="0087262C" w:rsidRPr="0087262C" w:rsidRDefault="0087262C" w:rsidP="0087262C">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Глава Теоретическая часть</w:t>
          </w:r>
        </w:p>
        <w:p w:rsidR="008F6100" w:rsidRPr="00204EAA" w:rsidRDefault="008F6100" w:rsidP="00204EAA">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w:t>
          </w:r>
          <w:r w:rsidR="002E01EF">
            <w:rPr>
              <w:rFonts w:ascii="Times New Roman" w:hAnsi="Times New Roman" w:cs="Times New Roman"/>
              <w:sz w:val="28"/>
              <w:szCs w:val="28"/>
            </w:rPr>
            <w:t>е ……………………………………………………………...........6</w:t>
          </w:r>
        </w:p>
        <w:p w:rsidR="0087262C" w:rsidRDefault="0087262C" w:rsidP="0087262C">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Классификация лекарственных препаратов</w:t>
          </w:r>
          <w:r w:rsidR="002E01EF">
            <w:rPr>
              <w:rFonts w:ascii="Times New Roman" w:hAnsi="Times New Roman" w:cs="Times New Roman"/>
              <w:sz w:val="28"/>
              <w:szCs w:val="28"/>
            </w:rPr>
            <w:t>……………………...8</w:t>
          </w:r>
        </w:p>
        <w:p w:rsidR="0087262C" w:rsidRDefault="002E01EF" w:rsidP="0087262C">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Болеутоляющие……………………………………………………9</w:t>
          </w:r>
        </w:p>
        <w:p w:rsidR="002E01EF" w:rsidRPr="002E01EF" w:rsidRDefault="0087262C" w:rsidP="002E01EF">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Снотворные</w:t>
          </w:r>
          <w:r w:rsidR="002E01EF">
            <w:rPr>
              <w:rFonts w:ascii="Times New Roman" w:hAnsi="Times New Roman" w:cs="Times New Roman"/>
              <w:sz w:val="28"/>
              <w:szCs w:val="28"/>
            </w:rPr>
            <w:t>………………………………………………………. 11</w:t>
          </w:r>
        </w:p>
        <w:p w:rsidR="0087262C" w:rsidRDefault="0087262C" w:rsidP="0087262C">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Антибактериальные и химиотерапевтические средства</w:t>
          </w:r>
          <w:r w:rsidR="002E01EF">
            <w:rPr>
              <w:rFonts w:ascii="Times New Roman" w:hAnsi="Times New Roman" w:cs="Times New Roman"/>
              <w:sz w:val="28"/>
              <w:szCs w:val="28"/>
            </w:rPr>
            <w:t>..............12</w:t>
          </w:r>
        </w:p>
        <w:p w:rsidR="0087262C" w:rsidRDefault="002E01EF" w:rsidP="002E01EF">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1EF">
            <w:rPr>
              <w:rFonts w:ascii="Times New Roman" w:hAnsi="Times New Roman" w:cs="Times New Roman"/>
              <w:sz w:val="28"/>
              <w:szCs w:val="28"/>
            </w:rPr>
            <w:t>Фитотерапия в медицине</w:t>
          </w:r>
          <w:r>
            <w:rPr>
              <w:rFonts w:ascii="Times New Roman" w:hAnsi="Times New Roman" w:cs="Times New Roman"/>
              <w:sz w:val="28"/>
              <w:szCs w:val="28"/>
            </w:rPr>
            <w:t>…………………………………………13</w:t>
          </w:r>
        </w:p>
        <w:p w:rsidR="002E01EF" w:rsidRPr="002E01EF" w:rsidRDefault="002E01EF" w:rsidP="002E01EF">
          <w:pPr>
            <w:pStyle w:val="a5"/>
            <w:numPr>
              <w:ilvl w:val="1"/>
              <w:numId w:val="16"/>
            </w:numPr>
            <w:spacing w:line="360" w:lineRule="auto"/>
            <w:jc w:val="both"/>
            <w:rPr>
              <w:rFonts w:ascii="Times New Roman" w:hAnsi="Times New Roman" w:cs="Times New Roman"/>
              <w:sz w:val="28"/>
              <w:szCs w:val="28"/>
            </w:rPr>
          </w:pPr>
          <w:r w:rsidRPr="002E01EF">
            <w:rPr>
              <w:rFonts w:ascii="Times New Roman" w:hAnsi="Times New Roman" w:cs="Times New Roman"/>
              <w:sz w:val="28"/>
              <w:szCs w:val="28"/>
            </w:rPr>
            <w:t>Химиотерапевтические аспекты будущего</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.16</w:t>
          </w:r>
        </w:p>
        <w:p w:rsidR="0087262C" w:rsidRDefault="0087262C" w:rsidP="0087262C">
          <w:pPr>
            <w:pStyle w:val="a5"/>
            <w:spacing w:line="360" w:lineRule="auto"/>
            <w:ind w:left="735"/>
            <w:jc w:val="both"/>
            <w:rPr>
              <w:rFonts w:ascii="Times New Roman" w:hAnsi="Times New Roman" w:cs="Times New Roman"/>
              <w:sz w:val="28"/>
              <w:szCs w:val="28"/>
            </w:rPr>
          </w:pPr>
        </w:p>
        <w:p w:rsidR="00204EAA" w:rsidRDefault="0087262C" w:rsidP="0087262C">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Глава</w:t>
          </w:r>
        </w:p>
        <w:p w:rsidR="0087262C" w:rsidRPr="00204EAA" w:rsidRDefault="002E01EF" w:rsidP="00204EAA">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Практическая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.18</w:t>
          </w:r>
        </w:p>
        <w:p w:rsidR="0087262C" w:rsidRPr="0087262C" w:rsidRDefault="0087262C" w:rsidP="0087262C">
          <w:pPr>
            <w:spacing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002E01EF">
            <w:rPr>
              <w:rFonts w:ascii="Times New Roman" w:hAnsi="Times New Roman" w:cs="Times New Roman"/>
              <w:sz w:val="28"/>
              <w:szCs w:val="28"/>
            </w:rPr>
            <w:t>Заключение………………………………………………………………20</w:t>
          </w:r>
        </w:p>
        <w:p w:rsidR="0087262C" w:rsidRPr="0087262C" w:rsidRDefault="0087262C" w:rsidP="0087262C">
          <w:pPr>
            <w:spacing w:line="360" w:lineRule="auto"/>
            <w:jc w:val="both"/>
            <w:rPr>
              <w:rFonts w:ascii="Times New Roman" w:hAnsi="Times New Roman" w:cs="Times New Roman"/>
              <w:sz w:val="28"/>
              <w:szCs w:val="28"/>
            </w:rPr>
          </w:pPr>
          <w:r w:rsidRPr="0087262C">
            <w:rPr>
              <w:rFonts w:ascii="Times New Roman" w:hAnsi="Times New Roman" w:cs="Times New Roman"/>
              <w:sz w:val="28"/>
              <w:szCs w:val="28"/>
            </w:rPr>
            <w:t xml:space="preserve">  Список используемой литературы</w:t>
          </w:r>
          <w:r w:rsidR="002E01EF">
            <w:rPr>
              <w:rFonts w:ascii="Times New Roman" w:hAnsi="Times New Roman" w:cs="Times New Roman"/>
              <w:sz w:val="28"/>
              <w:szCs w:val="28"/>
            </w:rPr>
            <w:t>…………………………………………21</w:t>
          </w:r>
        </w:p>
        <w:p w:rsidR="0087262C" w:rsidRPr="00F26023" w:rsidRDefault="0087262C" w:rsidP="00CE1972">
          <w:pPr>
            <w:spacing w:line="360" w:lineRule="auto"/>
            <w:jc w:val="both"/>
            <w:rPr>
              <w:rFonts w:ascii="Times New Roman" w:hAnsi="Times New Roman" w:cs="Times New Roman"/>
              <w:sz w:val="28"/>
              <w:szCs w:val="28"/>
            </w:rPr>
          </w:pPr>
        </w:p>
        <w:p w:rsidR="00616F64" w:rsidRPr="00F26023" w:rsidRDefault="00616F64" w:rsidP="00CE1972">
          <w:pPr>
            <w:spacing w:line="360" w:lineRule="auto"/>
            <w:ind w:left="-851"/>
            <w:jc w:val="center"/>
            <w:rPr>
              <w:rFonts w:ascii="Times New Roman" w:hAnsi="Times New Roman" w:cs="Times New Roman"/>
              <w:b/>
              <w:sz w:val="28"/>
              <w:szCs w:val="28"/>
            </w:rPr>
          </w:pPr>
        </w:p>
        <w:p w:rsidR="00616F64" w:rsidRPr="00F26023" w:rsidRDefault="00616F64" w:rsidP="00CE1972">
          <w:pPr>
            <w:spacing w:line="360" w:lineRule="auto"/>
            <w:ind w:left="-851"/>
            <w:jc w:val="center"/>
            <w:rPr>
              <w:rFonts w:ascii="Times New Roman" w:hAnsi="Times New Roman" w:cs="Times New Roman"/>
              <w:b/>
              <w:sz w:val="28"/>
              <w:szCs w:val="28"/>
            </w:rPr>
          </w:pPr>
        </w:p>
        <w:p w:rsidR="00616F64" w:rsidRPr="00F26023" w:rsidRDefault="00616F64" w:rsidP="00CE1972">
          <w:pPr>
            <w:spacing w:line="360" w:lineRule="auto"/>
            <w:ind w:left="-851"/>
            <w:jc w:val="center"/>
            <w:rPr>
              <w:rFonts w:ascii="Times New Roman" w:hAnsi="Times New Roman" w:cs="Times New Roman"/>
              <w:b/>
              <w:sz w:val="28"/>
              <w:szCs w:val="28"/>
            </w:rPr>
          </w:pPr>
        </w:p>
        <w:p w:rsidR="00616F64" w:rsidRDefault="00616F64" w:rsidP="00CE1972">
          <w:pPr>
            <w:spacing w:line="360" w:lineRule="auto"/>
            <w:rPr>
              <w:rFonts w:ascii="Times New Roman" w:hAnsi="Times New Roman" w:cs="Times New Roman"/>
              <w:b/>
              <w:sz w:val="28"/>
              <w:szCs w:val="28"/>
            </w:rPr>
          </w:pPr>
        </w:p>
        <w:p w:rsidR="00260CB7" w:rsidRDefault="00260CB7" w:rsidP="00CE1972">
          <w:pPr>
            <w:spacing w:line="360" w:lineRule="auto"/>
            <w:rPr>
              <w:rFonts w:ascii="Times New Roman" w:hAnsi="Times New Roman" w:cs="Times New Roman"/>
              <w:b/>
              <w:sz w:val="28"/>
              <w:szCs w:val="28"/>
            </w:rPr>
          </w:pPr>
        </w:p>
        <w:p w:rsidR="00A9272F" w:rsidRDefault="00A9272F" w:rsidP="00CE1972">
          <w:pPr>
            <w:spacing w:line="360" w:lineRule="auto"/>
            <w:rPr>
              <w:rFonts w:ascii="Times New Roman" w:hAnsi="Times New Roman" w:cs="Times New Roman"/>
              <w:b/>
              <w:sz w:val="28"/>
              <w:szCs w:val="28"/>
            </w:rPr>
          </w:pPr>
        </w:p>
        <w:p w:rsidR="0087262C" w:rsidRPr="00F26023" w:rsidRDefault="0087262C" w:rsidP="00CE1972">
          <w:pPr>
            <w:spacing w:line="360" w:lineRule="auto"/>
            <w:rPr>
              <w:rFonts w:ascii="Times New Roman" w:hAnsi="Times New Roman" w:cs="Times New Roman"/>
              <w:b/>
              <w:sz w:val="28"/>
              <w:szCs w:val="28"/>
            </w:rPr>
          </w:pPr>
        </w:p>
        <w:p w:rsidR="00616F64" w:rsidRDefault="00616F64" w:rsidP="00CE1972">
          <w:pPr>
            <w:spacing w:line="360" w:lineRule="auto"/>
            <w:ind w:left="3119"/>
            <w:rPr>
              <w:rFonts w:ascii="Times New Roman" w:hAnsi="Times New Roman" w:cs="Times New Roman"/>
              <w:b/>
              <w:sz w:val="28"/>
              <w:szCs w:val="28"/>
            </w:rPr>
          </w:pPr>
          <w:r w:rsidRPr="00F26023">
            <w:rPr>
              <w:rFonts w:ascii="Times New Roman" w:hAnsi="Times New Roman" w:cs="Times New Roman"/>
              <w:b/>
              <w:sz w:val="28"/>
              <w:szCs w:val="28"/>
            </w:rPr>
            <w:t>Паспорт проекта</w:t>
          </w:r>
        </w:p>
        <w:p w:rsidR="00CE1972" w:rsidRPr="00F26023" w:rsidRDefault="00CE1972" w:rsidP="00CE1972">
          <w:pPr>
            <w:spacing w:line="360" w:lineRule="auto"/>
            <w:ind w:left="311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4390"/>
            <w:gridCol w:w="4955"/>
          </w:tblGrid>
          <w:tr w:rsidR="00616F64" w:rsidRPr="00F26023" w:rsidTr="00CE1972">
            <w:tc>
              <w:tcPr>
                <w:tcW w:w="4390" w:type="dxa"/>
              </w:tcPr>
              <w:p w:rsidR="00616F64" w:rsidRPr="00F26023" w:rsidRDefault="00616F64"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1.1 Название проекта</w:t>
                </w:r>
              </w:p>
            </w:tc>
            <w:tc>
              <w:tcPr>
                <w:tcW w:w="4955" w:type="dxa"/>
              </w:tcPr>
              <w:p w:rsidR="00616F64" w:rsidRPr="00F26023" w:rsidRDefault="00260CB7" w:rsidP="00CE1972">
                <w:pPr>
                  <w:spacing w:line="360" w:lineRule="auto"/>
                  <w:rPr>
                    <w:rFonts w:ascii="Times New Roman" w:hAnsi="Times New Roman" w:cs="Times New Roman"/>
                    <w:sz w:val="28"/>
                    <w:szCs w:val="28"/>
                  </w:rPr>
                </w:pPr>
                <w:r>
                  <w:rPr>
                    <w:rFonts w:ascii="Times New Roman" w:hAnsi="Times New Roman" w:cs="Times New Roman"/>
                    <w:sz w:val="28"/>
                    <w:szCs w:val="28"/>
                  </w:rPr>
                  <w:t>Болезням – нет</w:t>
                </w:r>
              </w:p>
            </w:tc>
          </w:tr>
          <w:tr w:rsidR="00616F64" w:rsidRPr="00F26023" w:rsidTr="00CE1972">
            <w:tc>
              <w:tcPr>
                <w:tcW w:w="4390" w:type="dxa"/>
              </w:tcPr>
              <w:p w:rsidR="00616F64" w:rsidRPr="00F26023" w:rsidRDefault="00616F64"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1.2 Исполнитель проекта</w:t>
                </w:r>
              </w:p>
            </w:tc>
            <w:tc>
              <w:tcPr>
                <w:tcW w:w="4955" w:type="dxa"/>
              </w:tcPr>
              <w:p w:rsidR="00616F64" w:rsidRPr="00F26023" w:rsidRDefault="001D5AE9" w:rsidP="00CE197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Османова</w:t>
                </w:r>
                <w:proofErr w:type="spellEnd"/>
                <w:r>
                  <w:rPr>
                    <w:rFonts w:ascii="Times New Roman" w:hAnsi="Times New Roman" w:cs="Times New Roman"/>
                    <w:sz w:val="28"/>
                    <w:szCs w:val="28"/>
                  </w:rPr>
                  <w:t xml:space="preserve"> Майя </w:t>
                </w:r>
                <w:proofErr w:type="spellStart"/>
                <w:r>
                  <w:rPr>
                    <w:rFonts w:ascii="Times New Roman" w:hAnsi="Times New Roman" w:cs="Times New Roman"/>
                    <w:sz w:val="28"/>
                    <w:szCs w:val="28"/>
                  </w:rPr>
                  <w:t>Дастановна</w:t>
                </w:r>
                <w:proofErr w:type="spellEnd"/>
              </w:p>
            </w:tc>
          </w:tr>
          <w:tr w:rsidR="00616F64" w:rsidRPr="00F26023" w:rsidTr="00CE1972">
            <w:tc>
              <w:tcPr>
                <w:tcW w:w="4390" w:type="dxa"/>
              </w:tcPr>
              <w:p w:rsidR="00616F64" w:rsidRPr="00F26023" w:rsidRDefault="00616F64"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 xml:space="preserve">1.3 Руководитель проекта </w:t>
                </w:r>
              </w:p>
            </w:tc>
            <w:tc>
              <w:tcPr>
                <w:tcW w:w="4955" w:type="dxa"/>
              </w:tcPr>
              <w:p w:rsidR="00616F64" w:rsidRPr="00F26023" w:rsidRDefault="00892C6E" w:rsidP="00CE1972">
                <w:pPr>
                  <w:spacing w:line="360" w:lineRule="auto"/>
                  <w:rPr>
                    <w:rFonts w:ascii="Times New Roman" w:hAnsi="Times New Roman" w:cs="Times New Roman"/>
                    <w:sz w:val="28"/>
                    <w:szCs w:val="28"/>
                  </w:rPr>
                </w:pPr>
                <w:proofErr w:type="spellStart"/>
                <w:r w:rsidRPr="00F26023">
                  <w:rPr>
                    <w:rFonts w:ascii="Times New Roman" w:hAnsi="Times New Roman" w:cs="Times New Roman"/>
                    <w:sz w:val="28"/>
                    <w:szCs w:val="28"/>
                  </w:rPr>
                  <w:t>Мустафаева</w:t>
                </w:r>
                <w:proofErr w:type="spellEnd"/>
                <w:r w:rsidRPr="00F26023">
                  <w:rPr>
                    <w:rFonts w:ascii="Times New Roman" w:hAnsi="Times New Roman" w:cs="Times New Roman"/>
                    <w:sz w:val="28"/>
                    <w:szCs w:val="28"/>
                  </w:rPr>
                  <w:t xml:space="preserve"> </w:t>
                </w:r>
                <w:proofErr w:type="spellStart"/>
                <w:r w:rsidRPr="00F26023">
                  <w:rPr>
                    <w:rFonts w:ascii="Times New Roman" w:hAnsi="Times New Roman" w:cs="Times New Roman"/>
                    <w:sz w:val="28"/>
                    <w:szCs w:val="28"/>
                  </w:rPr>
                  <w:t>Бигистан</w:t>
                </w:r>
                <w:proofErr w:type="spellEnd"/>
                <w:r w:rsidRPr="00F26023">
                  <w:rPr>
                    <w:rFonts w:ascii="Times New Roman" w:hAnsi="Times New Roman" w:cs="Times New Roman"/>
                    <w:sz w:val="28"/>
                    <w:szCs w:val="28"/>
                  </w:rPr>
                  <w:t xml:space="preserve"> </w:t>
                </w:r>
                <w:proofErr w:type="spellStart"/>
                <w:r w:rsidRPr="00F26023">
                  <w:rPr>
                    <w:rFonts w:ascii="Times New Roman" w:hAnsi="Times New Roman" w:cs="Times New Roman"/>
                    <w:sz w:val="28"/>
                    <w:szCs w:val="28"/>
                  </w:rPr>
                  <w:t>Абдурахмановна</w:t>
                </w:r>
                <w:proofErr w:type="spellEnd"/>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1.4 Краткое описание</w:t>
                </w:r>
              </w:p>
            </w:tc>
            <w:tc>
              <w:tcPr>
                <w:tcW w:w="4955" w:type="dxa"/>
              </w:tcPr>
              <w:p w:rsidR="00260CB7" w:rsidRDefault="00260CB7" w:rsidP="00CE1972">
                <w:pPr>
                  <w:spacing w:line="360" w:lineRule="auto"/>
                  <w:rPr>
                    <w:rFonts w:ascii="Times New Roman" w:hAnsi="Times New Roman" w:cs="Times New Roman"/>
                    <w:sz w:val="28"/>
                    <w:szCs w:val="28"/>
                  </w:rPr>
                </w:pPr>
                <w:r>
                  <w:rPr>
                    <w:rFonts w:ascii="Times New Roman" w:hAnsi="Times New Roman" w:cs="Times New Roman"/>
                    <w:sz w:val="28"/>
                    <w:szCs w:val="28"/>
                  </w:rPr>
                  <w:t xml:space="preserve">Цель: </w:t>
                </w:r>
                <w:r w:rsidRPr="00260CB7">
                  <w:rPr>
                    <w:rFonts w:ascii="Times New Roman" w:hAnsi="Times New Roman" w:cs="Times New Roman"/>
                    <w:sz w:val="28"/>
                    <w:szCs w:val="28"/>
                  </w:rPr>
                  <w:t>Как можно больше узнать о связи химии с медициной;</w:t>
                </w:r>
              </w:p>
              <w:p w:rsidR="00260CB7" w:rsidRDefault="00260CB7" w:rsidP="00CE1972">
                <w:pPr>
                  <w:spacing w:line="360" w:lineRule="auto"/>
                  <w:rPr>
                    <w:rFonts w:ascii="Times New Roman" w:hAnsi="Times New Roman" w:cs="Times New Roman"/>
                    <w:sz w:val="28"/>
                    <w:szCs w:val="28"/>
                  </w:rPr>
                </w:pPr>
                <w:r w:rsidRPr="00260CB7">
                  <w:rPr>
                    <w:rFonts w:ascii="Times New Roman" w:hAnsi="Times New Roman" w:cs="Times New Roman"/>
                    <w:sz w:val="28"/>
                    <w:szCs w:val="28"/>
                  </w:rPr>
                  <w:t xml:space="preserve"> Подробно узнать классификацию лекарственных веществ; </w:t>
                </w:r>
              </w:p>
              <w:p w:rsidR="00616F64" w:rsidRPr="00F26023" w:rsidRDefault="00260CB7" w:rsidP="00CE1972">
                <w:pPr>
                  <w:spacing w:line="360" w:lineRule="auto"/>
                  <w:rPr>
                    <w:rFonts w:ascii="Times New Roman" w:hAnsi="Times New Roman" w:cs="Times New Roman"/>
                    <w:sz w:val="28"/>
                    <w:szCs w:val="28"/>
                  </w:rPr>
                </w:pPr>
                <w:r w:rsidRPr="00260CB7">
                  <w:rPr>
                    <w:rFonts w:ascii="Times New Roman" w:hAnsi="Times New Roman" w:cs="Times New Roman"/>
                    <w:sz w:val="28"/>
                    <w:szCs w:val="28"/>
                  </w:rPr>
                  <w:t>Провести несколько опытов с лекарственными веществами.</w:t>
                </w:r>
              </w:p>
              <w:p w:rsidR="00200A5D" w:rsidRPr="00F26023" w:rsidRDefault="00200A5D" w:rsidP="00CE1972">
                <w:pPr>
                  <w:spacing w:line="360" w:lineRule="auto"/>
                  <w:rPr>
                    <w:rFonts w:ascii="Times New Roman" w:hAnsi="Times New Roman" w:cs="Times New Roman"/>
                    <w:sz w:val="28"/>
                    <w:szCs w:val="28"/>
                  </w:rPr>
                </w:pPr>
              </w:p>
              <w:p w:rsidR="006174E2" w:rsidRPr="00F26023" w:rsidRDefault="00200A5D"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Задачи</w:t>
                </w:r>
                <w:r w:rsidR="006174E2" w:rsidRPr="00F26023">
                  <w:rPr>
                    <w:rFonts w:ascii="Times New Roman" w:hAnsi="Times New Roman" w:cs="Times New Roman"/>
                    <w:sz w:val="28"/>
                    <w:szCs w:val="28"/>
                  </w:rPr>
                  <w:t>:</w:t>
                </w:r>
              </w:p>
              <w:p w:rsidR="00260CB7"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Больше узнать о связи химии с медициной.</w:t>
                </w:r>
              </w:p>
              <w:p w:rsidR="00260CB7"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Какие лекарства применяются для лечения болезней</w:t>
                </w:r>
              </w:p>
              <w:p w:rsidR="00260CB7"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Узнать химические названия.</w:t>
                </w:r>
              </w:p>
              <w:p w:rsidR="006174E2" w:rsidRPr="00F26023"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r w:rsidR="006174E2" w:rsidRPr="00F26023">
                  <w:rPr>
                    <w:rFonts w:ascii="Times New Roman" w:hAnsi="Times New Roman" w:cs="Times New Roman"/>
                    <w:sz w:val="28"/>
                    <w:szCs w:val="28"/>
                  </w:rPr>
                  <w:t xml:space="preserve"> </w:t>
                </w:r>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1.5 Обоснование актуальности темы и значимости ее исследования</w:t>
                </w:r>
              </w:p>
            </w:tc>
            <w:tc>
              <w:tcPr>
                <w:tcW w:w="4955" w:type="dxa"/>
              </w:tcPr>
              <w:p w:rsidR="00616F64" w:rsidRPr="00F26023" w:rsidRDefault="002E01EF" w:rsidP="00CE1972">
                <w:pPr>
                  <w:spacing w:line="360" w:lineRule="auto"/>
                  <w:rPr>
                    <w:rFonts w:ascii="Times New Roman" w:hAnsi="Times New Roman" w:cs="Times New Roman"/>
                    <w:sz w:val="28"/>
                    <w:szCs w:val="28"/>
                  </w:rPr>
                </w:pPr>
                <w:r w:rsidRPr="002E01EF">
                  <w:rPr>
                    <w:rFonts w:ascii="Times New Roman" w:hAnsi="Times New Roman" w:cs="Times New Roman"/>
                    <w:sz w:val="28"/>
                    <w:szCs w:val="28"/>
                  </w:rPr>
                  <w:t>М.В. Ломоносов говорил: «Медик без довольного познания химии совершенен не может». Эти слова актуальны и по сей день.</w:t>
                </w:r>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1.6 Методы исследования</w:t>
                </w:r>
              </w:p>
            </w:tc>
            <w:tc>
              <w:tcPr>
                <w:tcW w:w="4955" w:type="dxa"/>
              </w:tcPr>
              <w:p w:rsidR="00616F64" w:rsidRPr="00F26023" w:rsidRDefault="006174E2"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 xml:space="preserve">Общенаучные методы описания, анализа, практическая часть </w:t>
                </w:r>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1.7 Календарный график</w:t>
                </w:r>
              </w:p>
            </w:tc>
            <w:tc>
              <w:tcPr>
                <w:tcW w:w="4955" w:type="dxa"/>
              </w:tcPr>
              <w:p w:rsidR="00616F64" w:rsidRPr="00F26023" w:rsidRDefault="00616F64" w:rsidP="00CE1972">
                <w:pPr>
                  <w:spacing w:line="360" w:lineRule="auto"/>
                  <w:rPr>
                    <w:rFonts w:ascii="Times New Roman" w:hAnsi="Times New Roman" w:cs="Times New Roman"/>
                    <w:sz w:val="28"/>
                    <w:szCs w:val="28"/>
                  </w:rPr>
                </w:pPr>
              </w:p>
            </w:tc>
          </w:tr>
        </w:tbl>
        <w:p w:rsidR="0087262C" w:rsidRDefault="0087262C" w:rsidP="002E01EF">
          <w:pPr>
            <w:spacing w:line="360" w:lineRule="auto"/>
            <w:rPr>
              <w:rFonts w:ascii="Times New Roman" w:eastAsia="Calibri" w:hAnsi="Times New Roman" w:cs="Times New Roman"/>
              <w:b/>
              <w:sz w:val="28"/>
            </w:rPr>
          </w:pPr>
        </w:p>
        <w:p w:rsidR="00D335C1" w:rsidRDefault="00D335C1" w:rsidP="002E01EF">
          <w:pPr>
            <w:spacing w:line="360" w:lineRule="auto"/>
            <w:rPr>
              <w:rFonts w:ascii="Times New Roman" w:eastAsia="Calibri" w:hAnsi="Times New Roman" w:cs="Times New Roman"/>
              <w:b/>
              <w:sz w:val="28"/>
            </w:rPr>
          </w:pPr>
        </w:p>
        <w:p w:rsidR="007E5AE9" w:rsidRPr="007E5AE9" w:rsidRDefault="007E5AE9" w:rsidP="007E5AE9">
          <w:pPr>
            <w:spacing w:line="360" w:lineRule="auto"/>
            <w:jc w:val="center"/>
            <w:rPr>
              <w:rFonts w:ascii="Times New Roman" w:eastAsia="Calibri" w:hAnsi="Times New Roman" w:cs="Times New Roman"/>
              <w:b/>
              <w:sz w:val="28"/>
            </w:rPr>
          </w:pPr>
          <w:r w:rsidRPr="007E5AE9">
            <w:rPr>
              <w:rFonts w:ascii="Times New Roman" w:eastAsia="Calibri" w:hAnsi="Times New Roman" w:cs="Times New Roman"/>
              <w:b/>
              <w:sz w:val="28"/>
            </w:rPr>
            <w:t>Календарный график проекта</w:t>
          </w:r>
        </w:p>
        <w:p w:rsidR="007E5AE9" w:rsidRPr="007E5AE9" w:rsidRDefault="007E5AE9" w:rsidP="007E5AE9">
          <w:pPr>
            <w:spacing w:line="360" w:lineRule="auto"/>
            <w:rPr>
              <w:rFonts w:ascii="Times New Roman" w:eastAsia="Calibri" w:hAnsi="Times New Roman" w:cs="Times New Roman"/>
              <w:sz w:val="28"/>
            </w:rPr>
          </w:pPr>
        </w:p>
        <w:tbl>
          <w:tblPr>
            <w:tblStyle w:val="ad"/>
            <w:tblW w:w="0" w:type="auto"/>
            <w:tblLook w:val="04A0" w:firstRow="1" w:lastRow="0" w:firstColumn="1" w:lastColumn="0" w:noHBand="0" w:noVBand="1"/>
          </w:tblPr>
          <w:tblGrid>
            <w:gridCol w:w="2336"/>
            <w:gridCol w:w="2336"/>
            <w:gridCol w:w="1702"/>
            <w:gridCol w:w="2971"/>
          </w:tblGrid>
          <w:tr w:rsidR="007E5AE9" w:rsidRPr="007E5AE9" w:rsidTr="007B6991">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Этапы проекта</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Содержание</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Сроки</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Отметка о выполнении с комментариями преподавателя</w:t>
                </w:r>
              </w:p>
            </w:tc>
          </w:tr>
          <w:tr w:rsidR="007E5AE9" w:rsidRPr="007E5AE9" w:rsidTr="007B6991">
            <w:tc>
              <w:tcPr>
                <w:tcW w:w="2336" w:type="dxa"/>
                <w:vMerge w:val="restart"/>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Подготовительный </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Выбор темы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неделя</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Темы представлены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Обоснование актуальности темы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день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Под руководством руководителя</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Определение цели и задач исследования</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неделя</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Разработка календарного проекта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неделя</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Поиск источников и литературы</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2 недели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Выполнила в срок </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Оформление паспорта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2 недели</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 под руководством руководителя</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Оформление списка литературы и источников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день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val="restart"/>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Начало исследования</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Изучение характеристики источников и литературы по теме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месяц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Ежедневная работа под руководством руководителя</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Написание теоретической части, уточнение плана дальнейшей деятельности</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месяц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Ежедневная работа под руководством руководителя</w:t>
                </w:r>
              </w:p>
            </w:tc>
          </w:tr>
          <w:tr w:rsidR="007E5AE9" w:rsidRPr="007E5AE9" w:rsidTr="007B6991">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lastRenderedPageBreak/>
                  <w:t>Подготовка к защите</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Подготовка доклада к защите</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2 недели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Ежедневная работа под руководством руководителя</w:t>
                </w:r>
              </w:p>
            </w:tc>
          </w:tr>
          <w:tr w:rsidR="007E5AE9" w:rsidRPr="007E5AE9" w:rsidTr="007B6991">
            <w:tc>
              <w:tcPr>
                <w:tcW w:w="2336" w:type="dxa"/>
                <w:vMerge w:val="restart"/>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Выполнение презентации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месяц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Предзащита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день</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 поставленный срок</w:t>
                </w:r>
              </w:p>
            </w:tc>
          </w:tr>
          <w:tr w:rsidR="007E5AE9" w:rsidRPr="007E5AE9" w:rsidTr="007B6991">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Защита проекта</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Публичная защита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день</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 поставленный срок</w:t>
                </w:r>
              </w:p>
            </w:tc>
          </w:tr>
        </w:tbl>
        <w:p w:rsidR="007E5AE9" w:rsidRPr="007E5AE9" w:rsidRDefault="007E5AE9" w:rsidP="007E5AE9">
          <w:pPr>
            <w:spacing w:line="360" w:lineRule="auto"/>
            <w:rPr>
              <w:rFonts w:ascii="Times New Roman" w:eastAsia="Calibri" w:hAnsi="Times New Roman" w:cs="Times New Roman"/>
              <w:sz w:val="28"/>
            </w:rPr>
          </w:pPr>
        </w:p>
        <w:p w:rsidR="007E5AE9" w:rsidRPr="007E5AE9" w:rsidRDefault="007E5AE9" w:rsidP="007E5AE9">
          <w:pPr>
            <w:spacing w:line="360" w:lineRule="auto"/>
            <w:rPr>
              <w:rFonts w:ascii="Times New Roman" w:eastAsia="Calibri" w:hAnsi="Times New Roman" w:cs="Times New Roman"/>
              <w:sz w:val="28"/>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F13ABE" w:rsidRDefault="00F13ABE" w:rsidP="00CE1972">
          <w:pPr>
            <w:spacing w:line="360" w:lineRule="auto"/>
            <w:rPr>
              <w:rFonts w:ascii="Times New Roman" w:hAnsi="Times New Roman" w:cs="Times New Roman"/>
              <w:b/>
              <w:sz w:val="24"/>
              <w:szCs w:val="24"/>
            </w:rPr>
          </w:pPr>
        </w:p>
        <w:p w:rsidR="00F13ABE" w:rsidRDefault="00F13ABE" w:rsidP="00CE1972">
          <w:pPr>
            <w:spacing w:line="360" w:lineRule="auto"/>
            <w:rPr>
              <w:rFonts w:ascii="Times New Roman" w:hAnsi="Times New Roman" w:cs="Times New Roman"/>
              <w:b/>
              <w:sz w:val="24"/>
              <w:szCs w:val="24"/>
            </w:rPr>
          </w:pPr>
        </w:p>
        <w:p w:rsidR="002E01EF" w:rsidRDefault="002E01EF" w:rsidP="00CE1972">
          <w:pPr>
            <w:spacing w:line="360" w:lineRule="auto"/>
            <w:rPr>
              <w:rFonts w:ascii="Times New Roman" w:hAnsi="Times New Roman" w:cs="Times New Roman"/>
              <w:b/>
              <w:sz w:val="24"/>
              <w:szCs w:val="24"/>
            </w:rPr>
          </w:pPr>
        </w:p>
        <w:p w:rsidR="00853B11" w:rsidRPr="00F26023" w:rsidRDefault="00181EF5" w:rsidP="00CE1972">
          <w:pPr>
            <w:spacing w:line="360" w:lineRule="auto"/>
            <w:rPr>
              <w:rFonts w:ascii="Times New Roman" w:hAnsi="Times New Roman" w:cs="Times New Roman"/>
              <w:b/>
              <w:sz w:val="24"/>
              <w:szCs w:val="24"/>
            </w:rPr>
          </w:pPr>
        </w:p>
      </w:sdtContent>
    </w:sdt>
    <w:p w:rsidR="008F6100" w:rsidRPr="00CE1972" w:rsidRDefault="00FC5992" w:rsidP="00CE1972">
      <w:pPr>
        <w:spacing w:line="360" w:lineRule="auto"/>
        <w:rPr>
          <w:rFonts w:ascii="Times New Roman" w:hAnsi="Times New Roman" w:cs="Times New Roman"/>
          <w:b/>
          <w:sz w:val="28"/>
          <w:szCs w:val="28"/>
        </w:rPr>
      </w:pPr>
      <w:r w:rsidRPr="00F26023">
        <w:rPr>
          <w:rFonts w:ascii="Times New Roman" w:hAnsi="Times New Roman" w:cs="Times New Roman"/>
          <w:b/>
          <w:sz w:val="28"/>
          <w:szCs w:val="28"/>
        </w:rPr>
        <w:lastRenderedPageBreak/>
        <w:t xml:space="preserve">     </w:t>
      </w:r>
      <w:r w:rsidR="006174E2" w:rsidRPr="00F26023">
        <w:rPr>
          <w:rFonts w:ascii="Times New Roman" w:hAnsi="Times New Roman" w:cs="Times New Roman"/>
          <w:b/>
          <w:sz w:val="28"/>
          <w:szCs w:val="28"/>
        </w:rPr>
        <w:t xml:space="preserve">                             </w:t>
      </w:r>
      <w:r w:rsidRPr="00F26023">
        <w:rPr>
          <w:rFonts w:ascii="Times New Roman" w:hAnsi="Times New Roman" w:cs="Times New Roman"/>
          <w:b/>
          <w:sz w:val="28"/>
          <w:szCs w:val="28"/>
        </w:rPr>
        <w:t xml:space="preserve">            </w:t>
      </w:r>
      <w:r w:rsidR="006174E2" w:rsidRPr="00F26023">
        <w:rPr>
          <w:rFonts w:ascii="Times New Roman" w:hAnsi="Times New Roman" w:cs="Times New Roman"/>
          <w:b/>
          <w:sz w:val="28"/>
          <w:szCs w:val="28"/>
        </w:rPr>
        <w:t xml:space="preserve">  </w:t>
      </w:r>
      <w:r w:rsidRPr="00F26023">
        <w:rPr>
          <w:rFonts w:ascii="Times New Roman" w:hAnsi="Times New Roman" w:cs="Times New Roman"/>
          <w:b/>
          <w:sz w:val="28"/>
          <w:szCs w:val="28"/>
        </w:rPr>
        <w:t xml:space="preserve">    </w:t>
      </w:r>
      <w:r w:rsidR="00BF3416" w:rsidRPr="00F26023">
        <w:rPr>
          <w:rFonts w:ascii="Times New Roman" w:hAnsi="Times New Roman" w:cs="Times New Roman"/>
          <w:b/>
          <w:sz w:val="28"/>
          <w:szCs w:val="28"/>
        </w:rPr>
        <w:t>Введение</w:t>
      </w:r>
    </w:p>
    <w:p w:rsidR="00BF3416" w:rsidRDefault="00FC5992" w:rsidP="00260CB7">
      <w:pPr>
        <w:pStyle w:val="a4"/>
        <w:shd w:val="clear" w:color="auto" w:fill="FFFFFF"/>
        <w:spacing w:before="0" w:beforeAutospacing="0" w:after="0" w:afterAutospacing="0" w:line="360" w:lineRule="auto"/>
        <w:jc w:val="both"/>
        <w:rPr>
          <w:color w:val="000000"/>
          <w:sz w:val="28"/>
          <w:szCs w:val="28"/>
        </w:rPr>
      </w:pPr>
      <w:r w:rsidRPr="00F26023">
        <w:rPr>
          <w:color w:val="000000"/>
          <w:sz w:val="28"/>
          <w:szCs w:val="28"/>
        </w:rPr>
        <w:t xml:space="preserve">      </w:t>
      </w:r>
      <w:r w:rsidR="00CE1972">
        <w:rPr>
          <w:color w:val="000000"/>
          <w:sz w:val="28"/>
          <w:szCs w:val="28"/>
        </w:rPr>
        <w:tab/>
      </w:r>
      <w:r w:rsidR="00260CB7" w:rsidRPr="00260CB7">
        <w:rPr>
          <w:color w:val="000000"/>
          <w:sz w:val="28"/>
          <w:szCs w:val="28"/>
        </w:rPr>
        <w:t>Химия должна помогать медицине в борьбе с болезнями. Однако эти науки прошли длинный и сложный путь развития, прежде чем им удалось добиться успеха в решении общих задач. Химия делала первые неуверенные шаги, когда медики уже располагали целым арсеналом сведений и наблюдений и часто довольно успешно справлялись с болезнями. Человек тысячами нитей связан с окружающей средой - он часть природы и следует ее законам. И в те времена, когда химики еще ничего не знали об элементах, атомах и молекулах, эта истина была усвоена врачами.</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Роль химии следует подчеркнуть особо: благодаря развитию этой науки удалось открыть многие тайны живого мира. Исследователи изучили роль гормонов и ферментов, создают все новые и новые синтетические лекарственные средства, выяснили многие механизмы функционирования клетки… Перечислять можно бесконечно. Очевидно одно: без химии развитие современной науки о живо</w:t>
      </w:r>
      <w:r>
        <w:rPr>
          <w:color w:val="000000"/>
          <w:sz w:val="28"/>
          <w:szCs w:val="28"/>
        </w:rPr>
        <w:t>й природе и медицины немыслимо.</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 xml:space="preserve">М.В. Ломоносов говорил: «Медик без довольного познания химии совершенен не может». Эти слова актуальны и по сей день. Создание синтетических лекарств считается одним из важнейших достижений науки ХХ века. Многие заболевания, ранее считавшихся неизлечимыми, перешли в категорию излечимых. В VI веке миллионы жизней уносила чума, в начале ХХ века тысячи людей погибли от гриппа. Благодаря современным лекарствам, созданным благодаря усилиям химиков и фармацевтов, </w:t>
      </w:r>
      <w:r>
        <w:rPr>
          <w:color w:val="000000"/>
          <w:sz w:val="28"/>
          <w:szCs w:val="28"/>
        </w:rPr>
        <w:t>этих жертв удалось бы избежать.</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 xml:space="preserve">Синтетическая органическая химия начала развиваться в середине XIX века. Появились многочисленные искусственные красители, ароматические соединения и лекарственные препараты. Прародителем химиотерапии, то есть лечения заболеваний при помощи искусственно созданных лекарств, считается врач из Германии Пауль Эрлих, в 1891 году предложивший лечить </w:t>
      </w:r>
      <w:r w:rsidRPr="008F6100">
        <w:rPr>
          <w:color w:val="000000"/>
          <w:sz w:val="28"/>
          <w:szCs w:val="28"/>
        </w:rPr>
        <w:lastRenderedPageBreak/>
        <w:t>малярию при помощи красителя метиленового синего. Этот препарат оказалось менее эффективным, чем хинин: прославился Эрлих благодаря созданию сальварсана — искусственно синтезированного препарата для лечения сифилиса. В настоящее время разработаны тысячи синтетических лекарственных препаратов, при помощи которых удается возвращать здоровье пациентам, которые всего несколько десятков ле</w:t>
      </w:r>
      <w:r>
        <w:rPr>
          <w:color w:val="000000"/>
          <w:sz w:val="28"/>
          <w:szCs w:val="28"/>
        </w:rPr>
        <w:t>т назад считались безнадежными.</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К тому же, организм человека довольно чутко реагирует на недостаток ил</w:t>
      </w:r>
      <w:r>
        <w:rPr>
          <w:color w:val="000000"/>
          <w:sz w:val="28"/>
          <w:szCs w:val="28"/>
        </w:rPr>
        <w:t>и избыток химических элементов:</w:t>
      </w:r>
    </w:p>
    <w:p w:rsidR="008F6100" w:rsidRPr="008F6100" w:rsidRDefault="008F6100" w:rsidP="0087262C">
      <w:pPr>
        <w:pStyle w:val="a4"/>
        <w:shd w:val="clear" w:color="auto" w:fill="FFFFFF"/>
        <w:spacing w:after="0"/>
        <w:jc w:val="both"/>
        <w:rPr>
          <w:color w:val="000000"/>
          <w:sz w:val="28"/>
          <w:szCs w:val="28"/>
        </w:rPr>
      </w:pPr>
      <w:r w:rsidRPr="008F6100">
        <w:rPr>
          <w:color w:val="000000"/>
          <w:sz w:val="28"/>
          <w:szCs w:val="28"/>
        </w:rPr>
        <w:t>онкологические заболевания связаны с изменениями содержания в организме цинка;</w:t>
      </w:r>
    </w:p>
    <w:p w:rsidR="008F6100" w:rsidRDefault="008F6100" w:rsidP="0087262C">
      <w:pPr>
        <w:pStyle w:val="a4"/>
        <w:shd w:val="clear" w:color="auto" w:fill="FFFFFF"/>
        <w:spacing w:after="0"/>
        <w:jc w:val="both"/>
        <w:rPr>
          <w:color w:val="000000"/>
          <w:sz w:val="28"/>
          <w:szCs w:val="28"/>
        </w:rPr>
      </w:pPr>
      <w:r w:rsidRPr="008F6100">
        <w:rPr>
          <w:color w:val="000000"/>
          <w:sz w:val="28"/>
          <w:szCs w:val="28"/>
        </w:rPr>
        <w:t>недостаток марга</w:t>
      </w:r>
      <w:r>
        <w:rPr>
          <w:color w:val="000000"/>
          <w:sz w:val="28"/>
          <w:szCs w:val="28"/>
        </w:rPr>
        <w:t>нца приводит к болезням сердца;</w:t>
      </w:r>
    </w:p>
    <w:p w:rsidR="008F6100" w:rsidRPr="008F6100" w:rsidRDefault="008F6100" w:rsidP="0087262C">
      <w:pPr>
        <w:pStyle w:val="a4"/>
        <w:shd w:val="clear" w:color="auto" w:fill="FFFFFF"/>
        <w:spacing w:after="0"/>
        <w:jc w:val="both"/>
        <w:rPr>
          <w:color w:val="000000"/>
          <w:sz w:val="28"/>
          <w:szCs w:val="28"/>
        </w:rPr>
      </w:pPr>
      <w:r w:rsidRPr="008F6100">
        <w:rPr>
          <w:color w:val="000000"/>
          <w:sz w:val="28"/>
          <w:szCs w:val="28"/>
        </w:rPr>
        <w:t>никель влияет на процесс свертывания крови;</w:t>
      </w:r>
    </w:p>
    <w:p w:rsidR="008F6100" w:rsidRPr="008F6100" w:rsidRDefault="008F6100" w:rsidP="0087262C">
      <w:pPr>
        <w:pStyle w:val="a4"/>
        <w:shd w:val="clear" w:color="auto" w:fill="FFFFFF"/>
        <w:spacing w:after="0"/>
        <w:jc w:val="both"/>
        <w:rPr>
          <w:color w:val="000000"/>
          <w:sz w:val="28"/>
          <w:szCs w:val="28"/>
        </w:rPr>
      </w:pPr>
      <w:r w:rsidRPr="008F6100">
        <w:rPr>
          <w:color w:val="000000"/>
          <w:sz w:val="28"/>
          <w:szCs w:val="28"/>
        </w:rPr>
        <w:t>при недостатке кальция возникают заболевания опорно-двигательного аппарата.</w:t>
      </w:r>
    </w:p>
    <w:p w:rsid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В ХХ веке продолжительность жизни людей выросла в два раза. Во многом это связывают с использованием инновационных препаратов, созданных с участием химиков: в сто раз снизилась смертность от туберкулеза, в 10 раз — от грип</w:t>
      </w:r>
      <w:r>
        <w:rPr>
          <w:color w:val="000000"/>
          <w:sz w:val="28"/>
          <w:szCs w:val="28"/>
        </w:rPr>
        <w:t>па, от атеросклероза — в 6 раз.</w:t>
      </w:r>
    </w:p>
    <w:p w:rsidR="00260CB7" w:rsidRDefault="008F6100" w:rsidP="00BE38B5">
      <w:pPr>
        <w:pStyle w:val="a4"/>
        <w:shd w:val="clear" w:color="auto" w:fill="FFFFFF"/>
        <w:spacing w:after="0" w:line="360" w:lineRule="auto"/>
        <w:jc w:val="both"/>
        <w:rPr>
          <w:color w:val="000000"/>
          <w:sz w:val="28"/>
          <w:szCs w:val="28"/>
        </w:rPr>
      </w:pPr>
      <w:r w:rsidRPr="008F6100">
        <w:rPr>
          <w:color w:val="000000"/>
          <w:sz w:val="28"/>
          <w:szCs w:val="28"/>
        </w:rPr>
        <w:t>Химия — наука, которая еще долго не утратит своей актуальности. Благодаря химии человечеству удалось достигнуть многих успехов. В будущем роль химической науки будет лишь возрастать: работа «на стыке» дисциплин оказалась на редкость плодотворной.</w:t>
      </w:r>
    </w:p>
    <w:p w:rsidR="00BE38B5" w:rsidRDefault="00BE38B5" w:rsidP="00BE38B5">
      <w:pPr>
        <w:pStyle w:val="a4"/>
        <w:shd w:val="clear" w:color="auto" w:fill="FFFFFF"/>
        <w:spacing w:after="0" w:line="360" w:lineRule="auto"/>
        <w:jc w:val="both"/>
        <w:rPr>
          <w:color w:val="000000"/>
          <w:sz w:val="28"/>
          <w:szCs w:val="28"/>
        </w:rPr>
      </w:pPr>
    </w:p>
    <w:p w:rsidR="0087262C" w:rsidRDefault="0087262C" w:rsidP="00BE38B5">
      <w:pPr>
        <w:pStyle w:val="a4"/>
        <w:shd w:val="clear" w:color="auto" w:fill="FFFFFF"/>
        <w:spacing w:after="0" w:line="360" w:lineRule="auto"/>
        <w:jc w:val="both"/>
        <w:rPr>
          <w:color w:val="000000"/>
          <w:sz w:val="28"/>
          <w:szCs w:val="28"/>
        </w:rPr>
      </w:pPr>
    </w:p>
    <w:p w:rsidR="002E01EF" w:rsidRPr="00BE38B5" w:rsidRDefault="002E01EF" w:rsidP="00BE38B5">
      <w:pPr>
        <w:pStyle w:val="a4"/>
        <w:shd w:val="clear" w:color="auto" w:fill="FFFFFF"/>
        <w:spacing w:after="0" w:line="360" w:lineRule="auto"/>
        <w:jc w:val="both"/>
        <w:rPr>
          <w:color w:val="000000"/>
          <w:sz w:val="28"/>
          <w:szCs w:val="28"/>
        </w:rPr>
      </w:pPr>
    </w:p>
    <w:p w:rsidR="00990BB8" w:rsidRPr="00A166F9" w:rsidRDefault="00204EAA" w:rsidP="00A166F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157CC8" w:rsidRPr="00157CC8">
        <w:rPr>
          <w:rFonts w:ascii="Times New Roman" w:hAnsi="Times New Roman" w:cs="Times New Roman"/>
          <w:b/>
          <w:sz w:val="28"/>
          <w:szCs w:val="28"/>
        </w:rPr>
        <w:t xml:space="preserve"> Классификация лекарственных препаратов.</w:t>
      </w:r>
    </w:p>
    <w:p w:rsidR="00157CC8" w:rsidRPr="00157CC8" w:rsidRDefault="00157CC8" w:rsidP="00D335C1">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Существует две классификации лекарственных препаратов – фармацевтическая, которую используют в медицинской практике и химическая, применяемая в области си</w:t>
      </w:r>
      <w:r>
        <w:rPr>
          <w:rFonts w:ascii="Times New Roman" w:hAnsi="Times New Roman" w:cs="Times New Roman"/>
          <w:color w:val="000000"/>
          <w:sz w:val="28"/>
          <w:szCs w:val="28"/>
          <w:shd w:val="clear" w:color="auto" w:fill="FFFFFF"/>
        </w:rPr>
        <w:t>нтеза лекарственных препаратов.</w:t>
      </w:r>
    </w:p>
    <w:p w:rsidR="00BE38B5" w:rsidRDefault="00157CC8" w:rsidP="00D335C1">
      <w:pPr>
        <w:spacing w:line="360" w:lineRule="auto"/>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Особое место в фармацевтической промышленности занимает производство болеутоляющих антибактериальных и химиотерапевтических средств, витаминов и гормонов.</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Все современные лекарственные средства группи</w:t>
      </w:r>
      <w:r>
        <w:rPr>
          <w:rFonts w:ascii="Times New Roman" w:hAnsi="Times New Roman" w:cs="Times New Roman"/>
          <w:color w:val="000000"/>
          <w:sz w:val="28"/>
          <w:szCs w:val="28"/>
          <w:shd w:val="clear" w:color="auto" w:fill="FFFFFF"/>
        </w:rPr>
        <w:t xml:space="preserve">руются по следующим принципам: </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1. Терапевтическому применению. Например, препараты для лечения опухолей, снижения артериально</w:t>
      </w:r>
      <w:r>
        <w:rPr>
          <w:rFonts w:ascii="Times New Roman" w:hAnsi="Times New Roman" w:cs="Times New Roman"/>
          <w:color w:val="000000"/>
          <w:sz w:val="28"/>
          <w:szCs w:val="28"/>
          <w:shd w:val="clear" w:color="auto" w:fill="FFFFFF"/>
        </w:rPr>
        <w:t xml:space="preserve">го давления, противомикробные. </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 xml:space="preserve">2. Фармакологическому действию, т.е. вызываемому эффекту (вазодилататоры — расширяющие сосуды, спазмолитики — устраняющие спазм сосудов, анальгетики — </w:t>
      </w:r>
      <w:r>
        <w:rPr>
          <w:rFonts w:ascii="Times New Roman" w:hAnsi="Times New Roman" w:cs="Times New Roman"/>
          <w:color w:val="000000"/>
          <w:sz w:val="28"/>
          <w:szCs w:val="28"/>
          <w:shd w:val="clear" w:color="auto" w:fill="FFFFFF"/>
        </w:rPr>
        <w:t>снижающие болевое раздражение).</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 xml:space="preserve">3. Химическому строению. Группы лекарственных препаратов, сходных по своему строению. Таковы все салицилаты, полученные на основе ацетилсалициловой кислоты — аспирин, </w:t>
      </w:r>
      <w:proofErr w:type="spellStart"/>
      <w:r w:rsidRPr="00BE38B5">
        <w:rPr>
          <w:rFonts w:ascii="Times New Roman" w:hAnsi="Times New Roman" w:cs="Times New Roman"/>
          <w:color w:val="000000"/>
          <w:sz w:val="28"/>
          <w:szCs w:val="28"/>
          <w:shd w:val="clear" w:color="auto" w:fill="FFFFFF"/>
        </w:rPr>
        <w:t>сали</w:t>
      </w:r>
      <w:r>
        <w:rPr>
          <w:rFonts w:ascii="Times New Roman" w:hAnsi="Times New Roman" w:cs="Times New Roman"/>
          <w:color w:val="000000"/>
          <w:sz w:val="28"/>
          <w:szCs w:val="28"/>
          <w:shd w:val="clear" w:color="auto" w:fill="FFFFFF"/>
        </w:rPr>
        <w:t>циламид</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метилсалицилат</w:t>
      </w:r>
      <w:proofErr w:type="spellEnd"/>
      <w:r>
        <w:rPr>
          <w:rFonts w:ascii="Times New Roman" w:hAnsi="Times New Roman" w:cs="Times New Roman"/>
          <w:color w:val="000000"/>
          <w:sz w:val="28"/>
          <w:szCs w:val="28"/>
          <w:shd w:val="clear" w:color="auto" w:fill="FFFFFF"/>
        </w:rPr>
        <w:t xml:space="preserve"> и т.д. </w:t>
      </w:r>
    </w:p>
    <w:p w:rsid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4. Нозологическому принципу. Ряд различных</w:t>
      </w:r>
      <w:r>
        <w:rPr>
          <w:rFonts w:ascii="Times New Roman" w:hAnsi="Times New Roman" w:cs="Times New Roman"/>
          <w:color w:val="000000"/>
          <w:sz w:val="28"/>
          <w:szCs w:val="28"/>
          <w:shd w:val="clear" w:color="auto" w:fill="FFFFFF"/>
        </w:rPr>
        <w:t xml:space="preserve"> </w:t>
      </w:r>
      <w:r w:rsidRPr="00BE38B5">
        <w:rPr>
          <w:rFonts w:ascii="Times New Roman" w:hAnsi="Times New Roman" w:cs="Times New Roman"/>
          <w:color w:val="000000"/>
          <w:sz w:val="28"/>
          <w:szCs w:val="28"/>
          <w:shd w:val="clear" w:color="auto" w:fill="FFFFFF"/>
        </w:rPr>
        <w:t>лекарств, применяемых для лечения строго определенной болезни (например, средства для лечения инфаркта миокарда, бронхиальной астмы и т.д.).</w:t>
      </w:r>
    </w:p>
    <w:p w:rsidR="00A166F9" w:rsidRP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Все эти вещест</w:t>
      </w:r>
      <w:r>
        <w:rPr>
          <w:rFonts w:ascii="Times New Roman" w:hAnsi="Times New Roman" w:cs="Times New Roman"/>
          <w:color w:val="000000"/>
          <w:sz w:val="28"/>
          <w:szCs w:val="28"/>
          <w:shd w:val="clear" w:color="auto" w:fill="FFFFFF"/>
        </w:rPr>
        <w:t>ва имеют три принципа действия:</w:t>
      </w:r>
    </w:p>
    <w:p w:rsidR="00A166F9" w:rsidRP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анальгезирующие;</w:t>
      </w:r>
    </w:p>
    <w:p w:rsid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противовоспалительные;</w:t>
      </w:r>
    </w:p>
    <w:p w:rsid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жаропонижающие.</w:t>
      </w:r>
    </w:p>
    <w:p w:rsidR="002E01EF" w:rsidRDefault="002E01EF" w:rsidP="00D335C1">
      <w:pPr>
        <w:spacing w:line="360" w:lineRule="auto"/>
        <w:rPr>
          <w:rFonts w:ascii="Times New Roman" w:hAnsi="Times New Roman" w:cs="Times New Roman"/>
          <w:color w:val="000000"/>
          <w:sz w:val="28"/>
          <w:szCs w:val="28"/>
          <w:shd w:val="clear" w:color="auto" w:fill="FFFFFF"/>
        </w:rPr>
      </w:pPr>
    </w:p>
    <w:p w:rsidR="00157CC8" w:rsidRPr="00157CC8" w:rsidRDefault="00204EAA" w:rsidP="00157CC8">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1.2</w:t>
      </w:r>
      <w:r w:rsidR="00157CC8" w:rsidRPr="00157CC8">
        <w:rPr>
          <w:rFonts w:ascii="Times New Roman" w:hAnsi="Times New Roman" w:cs="Times New Roman"/>
          <w:b/>
          <w:color w:val="000000"/>
          <w:sz w:val="28"/>
          <w:szCs w:val="28"/>
          <w:shd w:val="clear" w:color="auto" w:fill="FFFFFF"/>
        </w:rPr>
        <w:t xml:space="preserve"> Болеутоляющие лекарственные средства.  </w:t>
      </w:r>
    </w:p>
    <w:p w:rsidR="00157CC8" w:rsidRPr="00157CC8" w:rsidRDefault="00157CC8" w:rsidP="00157CC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 xml:space="preserve">С раннего детства нам знакома зубная боль и такие лекарства, как аспирин, анальгин, пирамидон (амидопирин). Эти соединения относятся к группе ненаркотических анальгетиков: они не обладают седативным и снотворным действием, не вызывают эйфории (как наркотики), к ним не развивается привыкание. По химической структуре их можно разделить на производные салициловой кислоты (аспирин, салицилат натрия и др.) и пиразолона (амидопирин, антипирин, анальгин, </w:t>
      </w:r>
      <w:proofErr w:type="spellStart"/>
      <w:r w:rsidRPr="00157CC8">
        <w:rPr>
          <w:rFonts w:ascii="Times New Roman" w:hAnsi="Times New Roman" w:cs="Times New Roman"/>
          <w:color w:val="000000"/>
          <w:sz w:val="28"/>
          <w:szCs w:val="28"/>
          <w:shd w:val="clear" w:color="auto" w:fill="FFFFFF"/>
        </w:rPr>
        <w:t>бутадион</w:t>
      </w:r>
      <w:proofErr w:type="spellEnd"/>
      <w:r w:rsidRPr="00157CC8">
        <w:rPr>
          <w:rFonts w:ascii="Times New Roman" w:hAnsi="Times New Roman" w:cs="Times New Roman"/>
          <w:color w:val="000000"/>
          <w:sz w:val="28"/>
          <w:szCs w:val="28"/>
          <w:shd w:val="clear" w:color="auto" w:fill="FFFFFF"/>
        </w:rPr>
        <w:t>).</w:t>
      </w:r>
    </w:p>
    <w:p w:rsidR="00157CC8" w:rsidRPr="00157CC8" w:rsidRDefault="00157CC8" w:rsidP="00157CC8">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Все эти вещества характеризуются тремя типами действия: анальгезирующим (обезболивающим), противовоспалительным и жаропонижающим. Механизм обезболивания объясняется их блокирующим действием на "пути проведения" болевых импульсов на уровне окончаний чувствительных нервов. Считают также, что салицилаты тормозят синтез веществ (простагландинов), участвующих в генерации болевых импульсов. Механизм противовоспалительного действия' этих препаратов связывают с их антагонизмом с так называемыми веществами воспаления. В основе жаропонижающего свойства этих соединений лежат процессы ингибирования (замедления) действия соединений (простагландины группы Е), которые оказывают пирогенные воздействия на центр теплорегуляции гипоталамуса. Понижение температуры тела является результатом теплоотдачи вследствие расширения кровеносных сосудов кожи и потоотделения.</w:t>
      </w:r>
    </w:p>
    <w:p w:rsidR="00157CC8" w:rsidRPr="00157CC8" w:rsidRDefault="00157CC8" w:rsidP="00157CC8">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 xml:space="preserve">Аспирин (ацетилсалициловая кислота)- один из наиболее сильных ингибиторов синтеза простагландинов. Он реже, чем другие салицилаты, оказывает побочные эффекты на организм человека, однако длительное (особенно без контроля врача) его использование может привести к серьезным заболеваниям желудочно-кишечного тракта (язвы и кровотечения желудка и т. д.). Для уменьшения повреждающего действия лекарства на слизистую оболочку желудка его следует принимать после еды, запивая большим количеством молока. Большие дозы аспирина и других салицилатов, </w:t>
      </w:r>
      <w:r w:rsidRPr="00157CC8">
        <w:rPr>
          <w:rFonts w:ascii="Times New Roman" w:hAnsi="Times New Roman" w:cs="Times New Roman"/>
          <w:color w:val="000000"/>
          <w:sz w:val="28"/>
          <w:szCs w:val="28"/>
          <w:shd w:val="clear" w:color="auto" w:fill="FFFFFF"/>
        </w:rPr>
        <w:lastRenderedPageBreak/>
        <w:t>принимаемые в течение продолжительного времени, могут вызвать аллергические реакции, ускорить процессы распада белков и жиров, вызвать ослабление слуха (звон в ушах). Поэтому не следует увлекаться жаропонижающим свойством аспирина. Необходимо помнить, что лихорадка- это защитная реакция организма на большие температуры, и ее подавление (особенно при невысоких температурах) вредно для организма. Все это следует иметь в виду и при приеме таблеток, содержащих ацетилсалициловую кислоту (</w:t>
      </w:r>
      <w:proofErr w:type="spellStart"/>
      <w:r w:rsidRPr="00157CC8">
        <w:rPr>
          <w:rFonts w:ascii="Times New Roman" w:hAnsi="Times New Roman" w:cs="Times New Roman"/>
          <w:color w:val="000000"/>
          <w:sz w:val="28"/>
          <w:szCs w:val="28"/>
          <w:shd w:val="clear" w:color="auto" w:fill="FFFFFF"/>
        </w:rPr>
        <w:t>аскофен</w:t>
      </w:r>
      <w:proofErr w:type="spellEnd"/>
      <w:r w:rsidRPr="00157CC8">
        <w:rPr>
          <w:rFonts w:ascii="Times New Roman" w:hAnsi="Times New Roman" w:cs="Times New Roman"/>
          <w:color w:val="000000"/>
          <w:sz w:val="28"/>
          <w:szCs w:val="28"/>
          <w:shd w:val="clear" w:color="auto" w:fill="FFFFFF"/>
        </w:rPr>
        <w:t>, цитрамон и др.).</w:t>
      </w:r>
    </w:p>
    <w:p w:rsidR="00157CC8" w:rsidRDefault="00157CC8" w:rsidP="00157CC8">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Анальгин и амидопирин (пирамидон) широко используются при различных болевых ощущениях (головная боль, радикулиты, миозиты, невралгии, гриппе, лихорадках, ревматизме). У этих препаратов более выражен обезболивающий эффект; их противовоспалительное действие невелико. Длительное применение этих лекарств может вызвать угнетение процессов кроветворения.</w:t>
      </w: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A166F9" w:rsidRDefault="00A166F9" w:rsidP="00157CC8">
      <w:pPr>
        <w:spacing w:line="360" w:lineRule="auto"/>
        <w:jc w:val="both"/>
        <w:rPr>
          <w:rFonts w:ascii="Times New Roman" w:hAnsi="Times New Roman" w:cs="Times New Roman"/>
          <w:color w:val="000000"/>
          <w:sz w:val="28"/>
          <w:szCs w:val="28"/>
          <w:shd w:val="clear" w:color="auto" w:fill="FFFFFF"/>
        </w:rPr>
      </w:pPr>
    </w:p>
    <w:p w:rsidR="002E01EF" w:rsidRDefault="002E01EF" w:rsidP="00157CC8">
      <w:pPr>
        <w:spacing w:line="360" w:lineRule="auto"/>
        <w:jc w:val="both"/>
        <w:rPr>
          <w:rFonts w:ascii="Times New Roman" w:hAnsi="Times New Roman" w:cs="Times New Roman"/>
          <w:color w:val="000000"/>
          <w:sz w:val="28"/>
          <w:szCs w:val="28"/>
          <w:shd w:val="clear" w:color="auto" w:fill="FFFFFF"/>
        </w:rPr>
      </w:pPr>
    </w:p>
    <w:p w:rsidR="00157CC8" w:rsidRDefault="00204EAA" w:rsidP="00157CC8">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1.3</w:t>
      </w:r>
      <w:r w:rsidR="00157CC8" w:rsidRPr="00157CC8">
        <w:rPr>
          <w:rFonts w:ascii="Times New Roman" w:hAnsi="Times New Roman" w:cs="Times New Roman"/>
          <w:b/>
          <w:color w:val="000000"/>
          <w:sz w:val="28"/>
          <w:szCs w:val="28"/>
          <w:shd w:val="clear" w:color="auto" w:fill="FFFFFF"/>
        </w:rPr>
        <w:t xml:space="preserve"> Снотворные средства </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Снотворные средства угнетающе влияют на передачу возбуждения в головном мозге. По механизму влияния на центральную нервную систему их относят к наркотическим веществам. Небольшие дозы снотворных средств действуют успокаивающе, средние -- вызывают сон, большие - наркотическое действие. Бывают препараты длительного действия (</w:t>
      </w:r>
      <w:proofErr w:type="spellStart"/>
      <w:r w:rsidRPr="00157CC8">
        <w:rPr>
          <w:rFonts w:ascii="Times New Roman" w:hAnsi="Times New Roman" w:cs="Times New Roman"/>
          <w:color w:val="000000"/>
          <w:sz w:val="28"/>
          <w:szCs w:val="28"/>
          <w:shd w:val="clear" w:color="auto" w:fill="FFFFFF"/>
        </w:rPr>
        <w:t>барбитал</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фенобарбитал</w:t>
      </w:r>
      <w:proofErr w:type="spellEnd"/>
      <w:r w:rsidRPr="00157CC8">
        <w:rPr>
          <w:rFonts w:ascii="Times New Roman" w:hAnsi="Times New Roman" w:cs="Times New Roman"/>
          <w:color w:val="000000"/>
          <w:sz w:val="28"/>
          <w:szCs w:val="28"/>
          <w:shd w:val="clear" w:color="auto" w:fill="FFFFFF"/>
        </w:rPr>
        <w:t>), средней продолжительности (</w:t>
      </w:r>
      <w:proofErr w:type="spellStart"/>
      <w:r w:rsidRPr="00157CC8">
        <w:rPr>
          <w:rFonts w:ascii="Times New Roman" w:hAnsi="Times New Roman" w:cs="Times New Roman"/>
          <w:color w:val="000000"/>
          <w:sz w:val="28"/>
          <w:szCs w:val="28"/>
          <w:shd w:val="clear" w:color="auto" w:fill="FFFFFF"/>
        </w:rPr>
        <w:t>нитразепам</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барбамил</w:t>
      </w:r>
      <w:proofErr w:type="spellEnd"/>
      <w:r w:rsidRPr="00157CC8">
        <w:rPr>
          <w:rFonts w:ascii="Times New Roman" w:hAnsi="Times New Roman" w:cs="Times New Roman"/>
          <w:color w:val="000000"/>
          <w:sz w:val="28"/>
          <w:szCs w:val="28"/>
          <w:shd w:val="clear" w:color="auto" w:fill="FFFFFF"/>
        </w:rPr>
        <w:t>) и короткого действия (</w:t>
      </w:r>
      <w:proofErr w:type="spellStart"/>
      <w:r w:rsidRPr="00157CC8">
        <w:rPr>
          <w:rFonts w:ascii="Times New Roman" w:hAnsi="Times New Roman" w:cs="Times New Roman"/>
          <w:color w:val="000000"/>
          <w:sz w:val="28"/>
          <w:szCs w:val="28"/>
          <w:shd w:val="clear" w:color="auto" w:fill="FFFFFF"/>
        </w:rPr>
        <w:t>ноксирон</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гексабарбитал</w:t>
      </w:r>
      <w:proofErr w:type="spellEnd"/>
      <w:r w:rsidRPr="00157CC8">
        <w:rPr>
          <w:rFonts w:ascii="Times New Roman" w:hAnsi="Times New Roman" w:cs="Times New Roman"/>
          <w:color w:val="000000"/>
          <w:sz w:val="28"/>
          <w:szCs w:val="28"/>
          <w:shd w:val="clear" w:color="auto" w:fill="FFFFFF"/>
        </w:rPr>
        <w:t>).</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Механизм сна под влиянием снотворных средств отличается от естественного, характеризующегося чередованием периодов "медленного" и "быстрого" (до 25% общей продолжительности) сна. Большинство снотворных укорачивает длительность быстрого сна.</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Значительное количество снотворных относится к производным барбитуровой кислоты. Сама кислота снотворного действия не оказывает. Даже небольшие дозы барбитуратов замедляют обычные скорости двигательных и психических реакций человека на внешние раздражения.</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Об этом должны помнить водители, тем более что некоторые барбитураты (</w:t>
      </w:r>
      <w:proofErr w:type="spellStart"/>
      <w:r w:rsidRPr="00157CC8">
        <w:rPr>
          <w:rFonts w:ascii="Times New Roman" w:hAnsi="Times New Roman" w:cs="Times New Roman"/>
          <w:color w:val="000000"/>
          <w:sz w:val="28"/>
          <w:szCs w:val="28"/>
          <w:shd w:val="clear" w:color="auto" w:fill="FFFFFF"/>
        </w:rPr>
        <w:t>фенобарбитал</w:t>
      </w:r>
      <w:proofErr w:type="spellEnd"/>
      <w:r w:rsidRPr="00157CC8">
        <w:rPr>
          <w:rFonts w:ascii="Times New Roman" w:hAnsi="Times New Roman" w:cs="Times New Roman"/>
          <w:color w:val="000000"/>
          <w:sz w:val="28"/>
          <w:szCs w:val="28"/>
          <w:shd w:val="clear" w:color="auto" w:fill="FFFFFF"/>
        </w:rPr>
        <w:t xml:space="preserve"> и </w:t>
      </w:r>
      <w:proofErr w:type="spellStart"/>
      <w:r w:rsidRPr="00157CC8">
        <w:rPr>
          <w:rFonts w:ascii="Times New Roman" w:hAnsi="Times New Roman" w:cs="Times New Roman"/>
          <w:color w:val="000000"/>
          <w:sz w:val="28"/>
          <w:szCs w:val="28"/>
          <w:shd w:val="clear" w:color="auto" w:fill="FFFFFF"/>
        </w:rPr>
        <w:t>барбитал</w:t>
      </w:r>
      <w:proofErr w:type="spellEnd"/>
      <w:r w:rsidRPr="00157CC8">
        <w:rPr>
          <w:rFonts w:ascii="Times New Roman" w:hAnsi="Times New Roman" w:cs="Times New Roman"/>
          <w:color w:val="000000"/>
          <w:sz w:val="28"/>
          <w:szCs w:val="28"/>
          <w:shd w:val="clear" w:color="auto" w:fill="FFFFFF"/>
        </w:rPr>
        <w:t xml:space="preserve">) обладают длительным последствием (до 3--5 дней). Для барбитуратов характерен эффект привыкания, который развивается уже через две недели непрерывного приема. Другая особенность барбитуратов состоит в том, что они активируют действие ряда ферментов (в микросомах печени), дезактивируют лекарственные соединения. Поэтому действие лекарств при их совместном приеме с </w:t>
      </w:r>
      <w:proofErr w:type="spellStart"/>
      <w:r w:rsidRPr="00157CC8">
        <w:rPr>
          <w:rFonts w:ascii="Times New Roman" w:hAnsi="Times New Roman" w:cs="Times New Roman"/>
          <w:color w:val="000000"/>
          <w:sz w:val="28"/>
          <w:szCs w:val="28"/>
          <w:shd w:val="clear" w:color="auto" w:fill="FFFFFF"/>
        </w:rPr>
        <w:t>барбитурьтами</w:t>
      </w:r>
      <w:proofErr w:type="spellEnd"/>
      <w:r w:rsidRPr="00157CC8">
        <w:rPr>
          <w:rFonts w:ascii="Times New Roman" w:hAnsi="Times New Roman" w:cs="Times New Roman"/>
          <w:color w:val="000000"/>
          <w:sz w:val="28"/>
          <w:szCs w:val="28"/>
          <w:shd w:val="clear" w:color="auto" w:fill="FFFFFF"/>
        </w:rPr>
        <w:t xml:space="preserve"> может быть ослаблено. Барбитураты немного снижают температуру тела.</w:t>
      </w:r>
    </w:p>
    <w:p w:rsidR="00157CC8" w:rsidRDefault="00157CC8" w:rsidP="00D335C1">
      <w:pPr>
        <w:spacing w:line="360" w:lineRule="auto"/>
        <w:jc w:val="both"/>
        <w:rPr>
          <w:rFonts w:ascii="Times New Roman" w:hAnsi="Times New Roman" w:cs="Times New Roman"/>
          <w:color w:val="000000"/>
          <w:sz w:val="28"/>
          <w:szCs w:val="28"/>
          <w:shd w:val="clear" w:color="auto" w:fill="FFFFFF"/>
        </w:rPr>
      </w:pPr>
    </w:p>
    <w:p w:rsidR="00157CC8" w:rsidRDefault="00157CC8" w:rsidP="00D335C1">
      <w:pPr>
        <w:spacing w:line="360" w:lineRule="auto"/>
        <w:jc w:val="both"/>
        <w:rPr>
          <w:rFonts w:ascii="Times New Roman" w:hAnsi="Times New Roman" w:cs="Times New Roman"/>
          <w:color w:val="000000"/>
          <w:sz w:val="28"/>
          <w:szCs w:val="28"/>
          <w:shd w:val="clear" w:color="auto" w:fill="FFFFFF"/>
        </w:rPr>
      </w:pPr>
    </w:p>
    <w:p w:rsidR="002E01EF" w:rsidRDefault="002E01EF" w:rsidP="00D335C1">
      <w:pPr>
        <w:spacing w:line="360" w:lineRule="auto"/>
        <w:jc w:val="both"/>
        <w:rPr>
          <w:rFonts w:ascii="Times New Roman" w:hAnsi="Times New Roman" w:cs="Times New Roman"/>
          <w:color w:val="000000"/>
          <w:sz w:val="28"/>
          <w:szCs w:val="28"/>
          <w:shd w:val="clear" w:color="auto" w:fill="FFFFFF"/>
        </w:rPr>
      </w:pPr>
    </w:p>
    <w:p w:rsidR="00157CC8" w:rsidRDefault="00204EAA" w:rsidP="00157CC8">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1.4</w:t>
      </w:r>
      <w:r w:rsidR="00157CC8" w:rsidRPr="00157CC8">
        <w:rPr>
          <w:rFonts w:ascii="Times New Roman" w:hAnsi="Times New Roman" w:cs="Times New Roman"/>
          <w:b/>
          <w:color w:val="000000"/>
          <w:sz w:val="28"/>
          <w:szCs w:val="28"/>
          <w:shd w:val="clear" w:color="auto" w:fill="FFFFFF"/>
        </w:rPr>
        <w:t xml:space="preserve"> Антибактериальные и химиотерапевтические средства.</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 xml:space="preserve">Все мы за свою жизнь не раз и не два переболели такими инфекционными заболеваниями, как грипп или ангина. Предупредить эти и другие инфекционные болезни можно с помощью антисептиков и дезинфицирующих средств, уничтожив микробы на подступах к организму. Организму в борьбе с проникающими в него болезнетворными микроорганизмами помогают </w:t>
      </w:r>
      <w:proofErr w:type="spellStart"/>
      <w:r w:rsidRPr="00157CC8">
        <w:rPr>
          <w:rFonts w:ascii="Times New Roman" w:hAnsi="Times New Roman" w:cs="Times New Roman"/>
          <w:color w:val="000000"/>
          <w:sz w:val="28"/>
          <w:szCs w:val="28"/>
          <w:shd w:val="clear" w:color="auto" w:fill="FFFFFF"/>
        </w:rPr>
        <w:t>химиотерапевтическпе</w:t>
      </w:r>
      <w:proofErr w:type="spellEnd"/>
      <w:r w:rsidRPr="00157CC8">
        <w:rPr>
          <w:rFonts w:ascii="Times New Roman" w:hAnsi="Times New Roman" w:cs="Times New Roman"/>
          <w:color w:val="000000"/>
          <w:sz w:val="28"/>
          <w:szCs w:val="28"/>
          <w:shd w:val="clear" w:color="auto" w:fill="FFFFFF"/>
        </w:rPr>
        <w:t xml:space="preserve"> средства, обладающие антибактериальным, противовирусным, проти</w:t>
      </w:r>
      <w:r>
        <w:rPr>
          <w:rFonts w:ascii="Times New Roman" w:hAnsi="Times New Roman" w:cs="Times New Roman"/>
          <w:color w:val="000000"/>
          <w:sz w:val="28"/>
          <w:szCs w:val="28"/>
          <w:shd w:val="clear" w:color="auto" w:fill="FFFFFF"/>
        </w:rPr>
        <w:t>вогрибковым и другим действием.</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 xml:space="preserve">К антибактериальным химиотерапевтическим средствам в первую очередь относятся сульфаниламидные препараты и антибиотики. Сульфаниламиды -- первые антибактериальные средства, использованные в борьбе с такими болезнями, как ангина, пневмония, дифтерия, различные желудочно-кишечные заболевания (дизентерия и др.). Они эффективны в борьбе и с пневмококками, менингококками, гонококками. В настоящее время </w:t>
      </w:r>
      <w:proofErr w:type="spellStart"/>
      <w:r w:rsidRPr="00157CC8">
        <w:rPr>
          <w:rFonts w:ascii="Times New Roman" w:hAnsi="Times New Roman" w:cs="Times New Roman"/>
          <w:color w:val="000000"/>
          <w:sz w:val="28"/>
          <w:szCs w:val="28"/>
          <w:shd w:val="clear" w:color="auto" w:fill="FFFFFF"/>
        </w:rPr>
        <w:t>сульфациламиды</w:t>
      </w:r>
      <w:proofErr w:type="spellEnd"/>
      <w:r w:rsidRPr="00157CC8">
        <w:rPr>
          <w:rFonts w:ascii="Times New Roman" w:hAnsi="Times New Roman" w:cs="Times New Roman"/>
          <w:color w:val="000000"/>
          <w:sz w:val="28"/>
          <w:szCs w:val="28"/>
          <w:shd w:val="clear" w:color="auto" w:fill="FFFFFF"/>
        </w:rPr>
        <w:t xml:space="preserve"> подразделяют на препараты, хорошо всасывающиеся в желудочно-кишечном тракте (</w:t>
      </w:r>
      <w:proofErr w:type="spellStart"/>
      <w:r w:rsidRPr="00157CC8">
        <w:rPr>
          <w:rFonts w:ascii="Times New Roman" w:hAnsi="Times New Roman" w:cs="Times New Roman"/>
          <w:color w:val="000000"/>
          <w:sz w:val="28"/>
          <w:szCs w:val="28"/>
          <w:shd w:val="clear" w:color="auto" w:fill="FFFFFF"/>
        </w:rPr>
        <w:t>сульфадимезин</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сульфазин</w:t>
      </w:r>
      <w:proofErr w:type="spellEnd"/>
      <w:r w:rsidRPr="00157CC8">
        <w:rPr>
          <w:rFonts w:ascii="Times New Roman" w:hAnsi="Times New Roman" w:cs="Times New Roman"/>
          <w:color w:val="000000"/>
          <w:sz w:val="28"/>
          <w:szCs w:val="28"/>
          <w:shd w:val="clear" w:color="auto" w:fill="FFFFFF"/>
        </w:rPr>
        <w:t xml:space="preserve">, норсульфазол, </w:t>
      </w:r>
      <w:proofErr w:type="spellStart"/>
      <w:r w:rsidRPr="00157CC8">
        <w:rPr>
          <w:rFonts w:ascii="Times New Roman" w:hAnsi="Times New Roman" w:cs="Times New Roman"/>
          <w:color w:val="000000"/>
          <w:sz w:val="28"/>
          <w:szCs w:val="28"/>
          <w:shd w:val="clear" w:color="auto" w:fill="FFFFFF"/>
        </w:rPr>
        <w:t>этазол</w:t>
      </w:r>
      <w:proofErr w:type="spellEnd"/>
      <w:r w:rsidRPr="00157CC8">
        <w:rPr>
          <w:rFonts w:ascii="Times New Roman" w:hAnsi="Times New Roman" w:cs="Times New Roman"/>
          <w:color w:val="000000"/>
          <w:sz w:val="28"/>
          <w:szCs w:val="28"/>
          <w:shd w:val="clear" w:color="auto" w:fill="FFFFFF"/>
        </w:rPr>
        <w:t xml:space="preserve"> - непродолжительного действия; </w:t>
      </w:r>
      <w:proofErr w:type="spellStart"/>
      <w:r w:rsidRPr="00157CC8">
        <w:rPr>
          <w:rFonts w:ascii="Times New Roman" w:hAnsi="Times New Roman" w:cs="Times New Roman"/>
          <w:color w:val="000000"/>
          <w:sz w:val="28"/>
          <w:szCs w:val="28"/>
          <w:shd w:val="clear" w:color="auto" w:fill="FFFFFF"/>
        </w:rPr>
        <w:t>сульфадиметоксин</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сульфапиридазин</w:t>
      </w:r>
      <w:proofErr w:type="spellEnd"/>
      <w:r w:rsidRPr="00157CC8">
        <w:rPr>
          <w:rFonts w:ascii="Times New Roman" w:hAnsi="Times New Roman" w:cs="Times New Roman"/>
          <w:color w:val="000000"/>
          <w:sz w:val="28"/>
          <w:szCs w:val="28"/>
          <w:shd w:val="clear" w:color="auto" w:fill="FFFFFF"/>
        </w:rPr>
        <w:t xml:space="preserve"> - продолжительного действия), и препараты, плохо всасывающиеся (фтала</w:t>
      </w:r>
      <w:r>
        <w:rPr>
          <w:rFonts w:ascii="Times New Roman" w:hAnsi="Times New Roman" w:cs="Times New Roman"/>
          <w:color w:val="000000"/>
          <w:sz w:val="28"/>
          <w:szCs w:val="28"/>
          <w:shd w:val="clear" w:color="auto" w:fill="FFFFFF"/>
        </w:rPr>
        <w:t>зол)</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Механизм действия всех сульфаниламидов основан на структурной аналогии их строения и строения фолиевой кислоты, которую синтезируют многие бактерии.</w:t>
      </w: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A406BF" w:rsidRDefault="00A406BF" w:rsidP="00157CC8">
      <w:pPr>
        <w:spacing w:line="360" w:lineRule="auto"/>
        <w:rPr>
          <w:rFonts w:ascii="Times New Roman" w:hAnsi="Times New Roman" w:cs="Times New Roman"/>
          <w:color w:val="000000"/>
          <w:sz w:val="28"/>
          <w:szCs w:val="28"/>
          <w:shd w:val="clear" w:color="auto" w:fill="FFFFFF"/>
        </w:rPr>
      </w:pPr>
    </w:p>
    <w:p w:rsidR="002E01EF" w:rsidRDefault="002E01EF" w:rsidP="00157CC8">
      <w:pPr>
        <w:spacing w:line="360" w:lineRule="auto"/>
        <w:rPr>
          <w:rFonts w:ascii="Times New Roman" w:hAnsi="Times New Roman" w:cs="Times New Roman"/>
          <w:color w:val="000000"/>
          <w:sz w:val="28"/>
          <w:szCs w:val="28"/>
          <w:shd w:val="clear" w:color="auto" w:fill="FFFFFF"/>
        </w:rPr>
      </w:pPr>
    </w:p>
    <w:p w:rsidR="00D335C1" w:rsidRDefault="00D335C1" w:rsidP="00157CC8">
      <w:pPr>
        <w:spacing w:line="360" w:lineRule="auto"/>
        <w:rPr>
          <w:rFonts w:ascii="Times New Roman" w:hAnsi="Times New Roman" w:cs="Times New Roman"/>
          <w:color w:val="000000"/>
          <w:sz w:val="28"/>
          <w:szCs w:val="28"/>
          <w:shd w:val="clear" w:color="auto" w:fill="FFFFFF"/>
        </w:rPr>
      </w:pPr>
    </w:p>
    <w:p w:rsidR="00D335C1" w:rsidRDefault="00D335C1" w:rsidP="00157CC8">
      <w:pPr>
        <w:spacing w:line="360" w:lineRule="auto"/>
        <w:rPr>
          <w:rFonts w:ascii="Times New Roman" w:hAnsi="Times New Roman" w:cs="Times New Roman"/>
          <w:color w:val="000000"/>
          <w:sz w:val="28"/>
          <w:szCs w:val="28"/>
          <w:shd w:val="clear" w:color="auto" w:fill="FFFFFF"/>
        </w:rPr>
      </w:pPr>
    </w:p>
    <w:p w:rsidR="00204EAA" w:rsidRDefault="00D335C1" w:rsidP="00D335C1">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204EAA">
        <w:rPr>
          <w:rFonts w:ascii="Times New Roman" w:hAnsi="Times New Roman" w:cs="Times New Roman"/>
          <w:b/>
          <w:color w:val="000000"/>
          <w:sz w:val="28"/>
          <w:szCs w:val="28"/>
          <w:shd w:val="clear" w:color="auto" w:fill="FFFFFF"/>
        </w:rPr>
        <w:t>1.5 Фитотерапия в медицине</w:t>
      </w:r>
    </w:p>
    <w:p w:rsidR="00204EAA" w:rsidRDefault="002E01EF"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204EAA" w:rsidRPr="00204EAA">
        <w:rPr>
          <w:rFonts w:ascii="Times New Roman" w:hAnsi="Times New Roman" w:cs="Times New Roman"/>
          <w:color w:val="000000"/>
          <w:sz w:val="28"/>
          <w:szCs w:val="28"/>
          <w:shd w:val="clear" w:color="auto" w:fill="FFFFFF"/>
        </w:rPr>
        <w:t>Траволечение</w:t>
      </w:r>
      <w:proofErr w:type="spellEnd"/>
      <w:r w:rsidR="00204EAA" w:rsidRPr="00204EAA">
        <w:rPr>
          <w:rFonts w:ascii="Times New Roman" w:hAnsi="Times New Roman" w:cs="Times New Roman"/>
          <w:color w:val="000000"/>
          <w:sz w:val="28"/>
          <w:szCs w:val="28"/>
          <w:shd w:val="clear" w:color="auto" w:fill="FFFFFF"/>
        </w:rPr>
        <w:t xml:space="preserve"> является одной из наиболее древних наук, которая зародилась почти 6 тысяч лет назад. </w:t>
      </w:r>
      <w:proofErr w:type="spellStart"/>
      <w:r w:rsidR="00204EAA" w:rsidRPr="00204EAA">
        <w:rPr>
          <w:rFonts w:ascii="Times New Roman" w:hAnsi="Times New Roman" w:cs="Times New Roman"/>
          <w:color w:val="000000"/>
          <w:sz w:val="28"/>
          <w:szCs w:val="28"/>
          <w:shd w:val="clear" w:color="auto" w:fill="FFFFFF"/>
        </w:rPr>
        <w:t>Фитолечение</w:t>
      </w:r>
      <w:proofErr w:type="spellEnd"/>
      <w:r w:rsidR="00204EAA" w:rsidRPr="00204EAA">
        <w:rPr>
          <w:rFonts w:ascii="Times New Roman" w:hAnsi="Times New Roman" w:cs="Times New Roman"/>
          <w:color w:val="000000"/>
          <w:sz w:val="28"/>
          <w:szCs w:val="28"/>
          <w:shd w:val="clear" w:color="auto" w:fill="FFFFFF"/>
        </w:rPr>
        <w:t xml:space="preserve"> долгое время развивалась на базе древнего народного способа лечения травами, всегда использовало и до сих пор использует эмпирически накопленный опыт народной медицины. Однако сегодня </w:t>
      </w:r>
      <w:proofErr w:type="spellStart"/>
      <w:r w:rsidR="00204EAA" w:rsidRPr="00204EAA">
        <w:rPr>
          <w:rFonts w:ascii="Times New Roman" w:hAnsi="Times New Roman" w:cs="Times New Roman"/>
          <w:color w:val="000000"/>
          <w:sz w:val="28"/>
          <w:szCs w:val="28"/>
          <w:shd w:val="clear" w:color="auto" w:fill="FFFFFF"/>
        </w:rPr>
        <w:t>фитолечение</w:t>
      </w:r>
      <w:proofErr w:type="spellEnd"/>
      <w:r w:rsidR="00204EAA" w:rsidRPr="00204EAA">
        <w:rPr>
          <w:rFonts w:ascii="Times New Roman" w:hAnsi="Times New Roman" w:cs="Times New Roman"/>
          <w:color w:val="000000"/>
          <w:sz w:val="28"/>
          <w:szCs w:val="28"/>
          <w:shd w:val="clear" w:color="auto" w:fill="FFFFFF"/>
        </w:rPr>
        <w:t xml:space="preserve"> основывается еще и на результатах исследований экспериментальной фармакологии и токсикологии лекарственных растений, широкого применения методов современной клинической фармакологии.</w:t>
      </w:r>
    </w:p>
    <w:p w:rsidR="00204EAA" w:rsidRPr="00204EAA" w:rsidRDefault="00204EAA" w:rsidP="00D335C1">
      <w:pPr>
        <w:spacing w:line="360" w:lineRule="auto"/>
        <w:jc w:val="both"/>
        <w:rPr>
          <w:rFonts w:ascii="Times New Roman" w:hAnsi="Times New Roman" w:cs="Times New Roman"/>
          <w:color w:val="000000"/>
          <w:sz w:val="28"/>
          <w:szCs w:val="28"/>
          <w:shd w:val="clear" w:color="auto" w:fill="FFFFFF"/>
        </w:rPr>
      </w:pPr>
      <w:r w:rsidRPr="00204EAA">
        <w:rPr>
          <w:rFonts w:ascii="Times New Roman" w:hAnsi="Times New Roman" w:cs="Times New Roman"/>
          <w:color w:val="000000"/>
          <w:sz w:val="28"/>
          <w:szCs w:val="28"/>
          <w:shd w:val="clear" w:color="auto" w:fill="FFFFFF"/>
        </w:rPr>
        <w:t xml:space="preserve">Кроме того, </w:t>
      </w:r>
      <w:proofErr w:type="spellStart"/>
      <w:r w:rsidRPr="00204EAA">
        <w:rPr>
          <w:rFonts w:ascii="Times New Roman" w:hAnsi="Times New Roman" w:cs="Times New Roman"/>
          <w:color w:val="000000"/>
          <w:sz w:val="28"/>
          <w:szCs w:val="28"/>
          <w:shd w:val="clear" w:color="auto" w:fill="FFFFFF"/>
        </w:rPr>
        <w:t>фитолечение</w:t>
      </w:r>
      <w:proofErr w:type="spellEnd"/>
      <w:r w:rsidRPr="00204EAA">
        <w:rPr>
          <w:rFonts w:ascii="Times New Roman" w:hAnsi="Times New Roman" w:cs="Times New Roman"/>
          <w:color w:val="000000"/>
          <w:sz w:val="28"/>
          <w:szCs w:val="28"/>
          <w:shd w:val="clear" w:color="auto" w:fill="FFFFFF"/>
        </w:rPr>
        <w:t xml:space="preserve"> нормализует обменные процессы в организме, гормональный фон. Надо отметить, что каждая трава обладает не одним, а несколькими свойствами, что позволяет оказывать благотворное влияние на весь организм в целом. Таким образом, работая над определенным заболеванием, осуществляется коррекция других органов и систем организма. Из вышесказанного следует, что </w:t>
      </w:r>
      <w:proofErr w:type="spellStart"/>
      <w:r w:rsidRPr="00204EAA">
        <w:rPr>
          <w:rFonts w:ascii="Times New Roman" w:hAnsi="Times New Roman" w:cs="Times New Roman"/>
          <w:color w:val="000000"/>
          <w:sz w:val="28"/>
          <w:szCs w:val="28"/>
          <w:shd w:val="clear" w:color="auto" w:fill="FFFFFF"/>
        </w:rPr>
        <w:t>фитолечение</w:t>
      </w:r>
      <w:proofErr w:type="spellEnd"/>
      <w:r w:rsidRPr="00204EAA">
        <w:rPr>
          <w:rFonts w:ascii="Times New Roman" w:hAnsi="Times New Roman" w:cs="Times New Roman"/>
          <w:color w:val="000000"/>
          <w:sz w:val="28"/>
          <w:szCs w:val="28"/>
          <w:shd w:val="clear" w:color="auto" w:fill="FFFFFF"/>
        </w:rPr>
        <w:t xml:space="preserve"> является одним из источников, необходимых для подде</w:t>
      </w:r>
      <w:r>
        <w:rPr>
          <w:rFonts w:ascii="Times New Roman" w:hAnsi="Times New Roman" w:cs="Times New Roman"/>
          <w:color w:val="000000"/>
          <w:sz w:val="28"/>
          <w:szCs w:val="28"/>
          <w:shd w:val="clear" w:color="auto" w:fill="FFFFFF"/>
        </w:rPr>
        <w:t>ржания и укрепления иммунитета.</w:t>
      </w:r>
    </w:p>
    <w:p w:rsidR="00204EAA" w:rsidRDefault="00204EAA" w:rsidP="00D335C1">
      <w:pPr>
        <w:spacing w:line="360" w:lineRule="auto"/>
        <w:jc w:val="both"/>
        <w:rPr>
          <w:rFonts w:ascii="Times New Roman" w:hAnsi="Times New Roman" w:cs="Times New Roman"/>
          <w:color w:val="000000"/>
          <w:sz w:val="28"/>
          <w:szCs w:val="28"/>
          <w:shd w:val="clear" w:color="auto" w:fill="FFFFFF"/>
        </w:rPr>
      </w:pPr>
      <w:r w:rsidRPr="00204EAA">
        <w:rPr>
          <w:rFonts w:ascii="Times New Roman" w:hAnsi="Times New Roman" w:cs="Times New Roman"/>
          <w:color w:val="000000"/>
          <w:sz w:val="28"/>
          <w:szCs w:val="28"/>
          <w:shd w:val="clear" w:color="auto" w:fill="FFFFFF"/>
        </w:rPr>
        <w:t>Рациональный режим труда и отдыха, умеренное и правильное питание, занятия физической культурой и закаливанием плюс те простые, хорошо зарекомендовавшие себя испокон веков природные средства, на которых основаны приводимые ниже рецепты, помогут вам вновь обрести здоровье и сохранить его на долгие годы.</w:t>
      </w:r>
    </w:p>
    <w:p w:rsidR="00204EAA" w:rsidRPr="00204EAA" w:rsidRDefault="00204EAA"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Алоэ</w:t>
      </w:r>
      <w:r>
        <w:rPr>
          <w:rFonts w:ascii="Times New Roman" w:hAnsi="Times New Roman" w:cs="Times New Roman"/>
          <w:color w:val="000000"/>
          <w:sz w:val="28"/>
          <w:szCs w:val="28"/>
          <w:shd w:val="clear" w:color="auto" w:fill="FFFFFF"/>
        </w:rPr>
        <w:t xml:space="preserve"> – </w:t>
      </w:r>
      <w:r w:rsidR="00D07497">
        <w:rPr>
          <w:rFonts w:ascii="Times New Roman" w:hAnsi="Times New Roman" w:cs="Times New Roman"/>
          <w:color w:val="000000"/>
          <w:sz w:val="28"/>
          <w:szCs w:val="28"/>
          <w:shd w:val="clear" w:color="auto" w:fill="FFFFFF"/>
        </w:rPr>
        <w:t>э</w:t>
      </w:r>
      <w:r w:rsidRPr="00204EAA">
        <w:rPr>
          <w:rFonts w:ascii="Times New Roman" w:hAnsi="Times New Roman" w:cs="Times New Roman"/>
          <w:color w:val="000000"/>
          <w:sz w:val="28"/>
          <w:szCs w:val="28"/>
          <w:shd w:val="clear" w:color="auto" w:fill="FFFFFF"/>
        </w:rPr>
        <w:t>то</w:t>
      </w:r>
      <w:r>
        <w:rPr>
          <w:rFonts w:ascii="Times New Roman" w:hAnsi="Times New Roman" w:cs="Times New Roman"/>
          <w:color w:val="000000"/>
          <w:sz w:val="28"/>
          <w:szCs w:val="28"/>
          <w:shd w:val="clear" w:color="auto" w:fill="FFFFFF"/>
        </w:rPr>
        <w:t xml:space="preserve"> </w:t>
      </w:r>
      <w:r w:rsidRPr="00204EAA">
        <w:rPr>
          <w:rFonts w:ascii="Times New Roman" w:hAnsi="Times New Roman" w:cs="Times New Roman"/>
          <w:color w:val="000000"/>
          <w:sz w:val="28"/>
          <w:szCs w:val="28"/>
          <w:shd w:val="clear" w:color="auto" w:fill="FFFFFF"/>
        </w:rPr>
        <w:t xml:space="preserve">растение рода суккулентных было впервые обнаружено в странах Южной Африки и Аравии. Во время путешествия русского корабля в Южную Африку один из членов команды подхватил неизвестную тропическую лихорадку, и его пришлось оставить на берегу. Буквально через месяц моряка обнаружила на том же месте уже другая команда ─ выглядел он значительно лучше. Оказалось, что в джунглях он нашел тропическое растение, похожее на кустарник и жевал его листья (скорее от голода), а потом заметил, что </w:t>
      </w:r>
      <w:r w:rsidRPr="00204EAA">
        <w:rPr>
          <w:rFonts w:ascii="Times New Roman" w:hAnsi="Times New Roman" w:cs="Times New Roman"/>
          <w:color w:val="000000"/>
          <w:sz w:val="28"/>
          <w:szCs w:val="28"/>
          <w:shd w:val="clear" w:color="auto" w:fill="FFFFFF"/>
        </w:rPr>
        <w:lastRenderedPageBreak/>
        <w:t>самочувствие стало значительно улучшаться. Вот так, по неофициальны</w:t>
      </w:r>
      <w:r w:rsidR="001808D1">
        <w:rPr>
          <w:rFonts w:ascii="Times New Roman" w:hAnsi="Times New Roman" w:cs="Times New Roman"/>
          <w:color w:val="000000"/>
          <w:sz w:val="28"/>
          <w:szCs w:val="28"/>
          <w:shd w:val="clear" w:color="auto" w:fill="FFFFFF"/>
        </w:rPr>
        <w:t>м данным, алоэ попало в Россию.</w:t>
      </w:r>
    </w:p>
    <w:p w:rsidR="00204EAA" w:rsidRPr="00204EAA" w:rsidRDefault="00204EAA" w:rsidP="00D335C1">
      <w:pPr>
        <w:spacing w:line="360" w:lineRule="auto"/>
        <w:jc w:val="both"/>
        <w:rPr>
          <w:rFonts w:ascii="Times New Roman" w:hAnsi="Times New Roman" w:cs="Times New Roman"/>
          <w:color w:val="000000"/>
          <w:sz w:val="28"/>
          <w:szCs w:val="28"/>
          <w:shd w:val="clear" w:color="auto" w:fill="FFFFFF"/>
        </w:rPr>
      </w:pPr>
      <w:r w:rsidRPr="00204EAA">
        <w:rPr>
          <w:rFonts w:ascii="Times New Roman" w:hAnsi="Times New Roman" w:cs="Times New Roman"/>
          <w:color w:val="000000"/>
          <w:sz w:val="28"/>
          <w:szCs w:val="28"/>
          <w:shd w:val="clear" w:color="auto" w:fill="FFFFFF"/>
        </w:rPr>
        <w:t>В природе известно более 200 разных видов алоэ, но самый распространенный в нашей стране ─ алоэ древовидное или столетник. Как правило, из его листьев получают два полезных продукта ─ сок и гель. Первый чаще используют в медицине, второй ─ в косметологии. Сок алоэ содержит полезные микроэлементы: марганец, медь, калий, натрий, сера, фосфор, хлор, бром, ванадий, железо, йод, серебро, фтор,</w:t>
      </w:r>
      <w:r w:rsidR="001808D1">
        <w:rPr>
          <w:rFonts w:ascii="Times New Roman" w:hAnsi="Times New Roman" w:cs="Times New Roman"/>
          <w:color w:val="000000"/>
          <w:sz w:val="28"/>
          <w:szCs w:val="28"/>
          <w:shd w:val="clear" w:color="auto" w:fill="FFFFFF"/>
        </w:rPr>
        <w:t xml:space="preserve"> кремний, цинк и многие другие.</w:t>
      </w:r>
    </w:p>
    <w:p w:rsidR="00204EAA" w:rsidRPr="001808D1" w:rsidRDefault="00204EAA" w:rsidP="00D335C1">
      <w:pPr>
        <w:spacing w:line="360" w:lineRule="auto"/>
        <w:jc w:val="both"/>
        <w:rPr>
          <w:rFonts w:ascii="Times New Roman" w:hAnsi="Times New Roman" w:cs="Times New Roman"/>
          <w:b/>
          <w:color w:val="000000"/>
          <w:sz w:val="28"/>
          <w:szCs w:val="28"/>
          <w:shd w:val="clear" w:color="auto" w:fill="FFFFFF"/>
        </w:rPr>
      </w:pPr>
      <w:r w:rsidRPr="001808D1">
        <w:rPr>
          <w:rFonts w:ascii="Times New Roman" w:hAnsi="Times New Roman" w:cs="Times New Roman"/>
          <w:b/>
          <w:color w:val="000000"/>
          <w:sz w:val="28"/>
          <w:szCs w:val="28"/>
          <w:shd w:val="clear" w:color="auto" w:fill="FFFFFF"/>
        </w:rPr>
        <w:t>Польза</w:t>
      </w:r>
      <w:r w:rsidR="001808D1">
        <w:rPr>
          <w:rFonts w:ascii="Times New Roman" w:hAnsi="Times New Roman" w:cs="Times New Roman"/>
          <w:b/>
          <w:color w:val="000000"/>
          <w:sz w:val="28"/>
          <w:szCs w:val="28"/>
          <w:shd w:val="clear" w:color="auto" w:fill="FFFFFF"/>
        </w:rPr>
        <w:t xml:space="preserve">: </w:t>
      </w:r>
      <w:r w:rsidR="001808D1">
        <w:rPr>
          <w:rFonts w:ascii="Times New Roman" w:hAnsi="Times New Roman" w:cs="Times New Roman"/>
          <w:color w:val="000000"/>
          <w:sz w:val="28"/>
          <w:szCs w:val="28"/>
          <w:shd w:val="clear" w:color="auto" w:fill="FFFFFF"/>
        </w:rPr>
        <w:t xml:space="preserve">укрепляет иммунитет, очищает кровь, </w:t>
      </w:r>
      <w:r w:rsidRPr="00204EAA">
        <w:rPr>
          <w:rFonts w:ascii="Times New Roman" w:hAnsi="Times New Roman" w:cs="Times New Roman"/>
          <w:color w:val="000000"/>
          <w:sz w:val="28"/>
          <w:szCs w:val="28"/>
          <w:shd w:val="clear" w:color="auto" w:fill="FFFFFF"/>
        </w:rPr>
        <w:t>лечит заболевани</w:t>
      </w:r>
      <w:r w:rsidR="001808D1">
        <w:rPr>
          <w:rFonts w:ascii="Times New Roman" w:hAnsi="Times New Roman" w:cs="Times New Roman"/>
          <w:color w:val="000000"/>
          <w:sz w:val="28"/>
          <w:szCs w:val="28"/>
          <w:shd w:val="clear" w:color="auto" w:fill="FFFFFF"/>
        </w:rPr>
        <w:t xml:space="preserve">я нервной, сердечно-сосудистой, </w:t>
      </w:r>
      <w:r w:rsidRPr="00204EAA">
        <w:rPr>
          <w:rFonts w:ascii="Times New Roman" w:hAnsi="Times New Roman" w:cs="Times New Roman"/>
          <w:color w:val="000000"/>
          <w:sz w:val="28"/>
          <w:szCs w:val="28"/>
          <w:shd w:val="clear" w:color="auto" w:fill="FFFFFF"/>
        </w:rPr>
        <w:t>пищеварител</w:t>
      </w:r>
      <w:r w:rsidR="001808D1">
        <w:rPr>
          <w:rFonts w:ascii="Times New Roman" w:hAnsi="Times New Roman" w:cs="Times New Roman"/>
          <w:color w:val="000000"/>
          <w:sz w:val="28"/>
          <w:szCs w:val="28"/>
          <w:shd w:val="clear" w:color="auto" w:fill="FFFFFF"/>
        </w:rPr>
        <w:t xml:space="preserve">ьной и мочевыделительной систем, оказывает </w:t>
      </w:r>
      <w:r w:rsidRPr="00204EAA">
        <w:rPr>
          <w:rFonts w:ascii="Times New Roman" w:hAnsi="Times New Roman" w:cs="Times New Roman"/>
          <w:color w:val="000000"/>
          <w:sz w:val="28"/>
          <w:szCs w:val="28"/>
          <w:shd w:val="clear" w:color="auto" w:fill="FFFFFF"/>
        </w:rPr>
        <w:t>противовоспалител</w:t>
      </w:r>
      <w:r w:rsidR="001808D1">
        <w:rPr>
          <w:rFonts w:ascii="Times New Roman" w:hAnsi="Times New Roman" w:cs="Times New Roman"/>
          <w:color w:val="000000"/>
          <w:sz w:val="28"/>
          <w:szCs w:val="28"/>
          <w:shd w:val="clear" w:color="auto" w:fill="FFFFFF"/>
        </w:rPr>
        <w:t xml:space="preserve">ьное, бактерицидное воздействие, лечит глазные заболевания, </w:t>
      </w:r>
      <w:r w:rsidRPr="00204EAA">
        <w:rPr>
          <w:rFonts w:ascii="Times New Roman" w:hAnsi="Times New Roman" w:cs="Times New Roman"/>
          <w:color w:val="000000"/>
          <w:sz w:val="28"/>
          <w:szCs w:val="28"/>
          <w:shd w:val="clear" w:color="auto" w:fill="FFFFFF"/>
        </w:rPr>
        <w:t>усиливает</w:t>
      </w:r>
      <w:r w:rsidR="001808D1">
        <w:rPr>
          <w:rFonts w:ascii="Times New Roman" w:hAnsi="Times New Roman" w:cs="Times New Roman"/>
          <w:color w:val="000000"/>
          <w:sz w:val="28"/>
          <w:szCs w:val="28"/>
          <w:shd w:val="clear" w:color="auto" w:fill="FFFFFF"/>
        </w:rPr>
        <w:t xml:space="preserve"> секреции пищеварительных желез, нормализует уровень холестерина, ускоряет заживление ран и язв, </w:t>
      </w:r>
      <w:r w:rsidRPr="00204EAA">
        <w:rPr>
          <w:rFonts w:ascii="Times New Roman" w:hAnsi="Times New Roman" w:cs="Times New Roman"/>
          <w:color w:val="000000"/>
          <w:sz w:val="28"/>
          <w:szCs w:val="28"/>
          <w:shd w:val="clear" w:color="auto" w:fill="FFFFFF"/>
        </w:rPr>
        <w:t>лечит забол</w:t>
      </w:r>
      <w:r w:rsidR="001808D1">
        <w:rPr>
          <w:rFonts w:ascii="Times New Roman" w:hAnsi="Times New Roman" w:cs="Times New Roman"/>
          <w:color w:val="000000"/>
          <w:sz w:val="28"/>
          <w:szCs w:val="28"/>
          <w:shd w:val="clear" w:color="auto" w:fill="FFFFFF"/>
        </w:rPr>
        <w:t>евания в гинекологической сфере, снимает воспаления с десен</w:t>
      </w:r>
    </w:p>
    <w:p w:rsidR="001808D1" w:rsidRPr="001808D1" w:rsidRDefault="00204EAA" w:rsidP="00D335C1">
      <w:pPr>
        <w:spacing w:line="360" w:lineRule="auto"/>
        <w:jc w:val="both"/>
        <w:rPr>
          <w:rFonts w:ascii="Times New Roman" w:hAnsi="Times New Roman" w:cs="Times New Roman"/>
          <w:color w:val="000000"/>
          <w:sz w:val="28"/>
          <w:szCs w:val="28"/>
          <w:shd w:val="clear" w:color="auto" w:fill="FFFFFF"/>
        </w:rPr>
      </w:pPr>
      <w:r w:rsidRPr="001808D1">
        <w:rPr>
          <w:rFonts w:ascii="Times New Roman" w:hAnsi="Times New Roman" w:cs="Times New Roman"/>
          <w:b/>
          <w:color w:val="000000"/>
          <w:sz w:val="28"/>
          <w:szCs w:val="28"/>
          <w:shd w:val="clear" w:color="auto" w:fill="FFFFFF"/>
        </w:rPr>
        <w:t>Противопоказания</w:t>
      </w:r>
      <w:r w:rsidR="001808D1">
        <w:rPr>
          <w:rFonts w:ascii="Times New Roman" w:hAnsi="Times New Roman" w:cs="Times New Roman"/>
          <w:b/>
          <w:color w:val="000000"/>
          <w:sz w:val="28"/>
          <w:szCs w:val="28"/>
          <w:shd w:val="clear" w:color="auto" w:fill="FFFFFF"/>
        </w:rPr>
        <w:t xml:space="preserve">: </w:t>
      </w:r>
      <w:r w:rsidRPr="00204EAA">
        <w:rPr>
          <w:rFonts w:ascii="Times New Roman" w:hAnsi="Times New Roman" w:cs="Times New Roman"/>
          <w:color w:val="000000"/>
          <w:sz w:val="28"/>
          <w:szCs w:val="28"/>
          <w:shd w:val="clear" w:color="auto" w:fill="FFFFFF"/>
        </w:rPr>
        <w:t>Сок алоэ не стоит употреблять при онкологических заболеваниях, возможных аллергических реакциях, маточных кровотечениях и беременности (только по разрешению лечащего врача).</w:t>
      </w:r>
    </w:p>
    <w:p w:rsidR="001808D1" w:rsidRDefault="001808D1" w:rsidP="00D335C1">
      <w:pPr>
        <w:spacing w:line="360" w:lineRule="auto"/>
        <w:jc w:val="both"/>
        <w:rPr>
          <w:rFonts w:ascii="Times New Roman" w:hAnsi="Times New Roman" w:cs="Times New Roman"/>
          <w:color w:val="000000"/>
          <w:sz w:val="28"/>
          <w:szCs w:val="28"/>
          <w:shd w:val="clear" w:color="auto" w:fill="FFFFFF"/>
        </w:rPr>
      </w:pPr>
      <w:r w:rsidRPr="001808D1">
        <w:rPr>
          <w:rFonts w:ascii="Times New Roman" w:hAnsi="Times New Roman" w:cs="Times New Roman"/>
          <w:b/>
          <w:color w:val="000000"/>
          <w:sz w:val="28"/>
          <w:szCs w:val="28"/>
          <w:shd w:val="clear" w:color="auto" w:fill="FFFFFF"/>
        </w:rPr>
        <w:t xml:space="preserve">Мать-и–мачеха </w:t>
      </w:r>
      <w:r>
        <w:rPr>
          <w:rFonts w:ascii="Times New Roman" w:hAnsi="Times New Roman" w:cs="Times New Roman"/>
          <w:color w:val="000000"/>
          <w:sz w:val="28"/>
          <w:szCs w:val="28"/>
          <w:shd w:val="clear" w:color="auto" w:fill="FFFFFF"/>
        </w:rPr>
        <w:t>–</w:t>
      </w:r>
      <w:r w:rsidRPr="001808D1">
        <w:rPr>
          <w:rFonts w:ascii="Times New Roman" w:hAnsi="Times New Roman" w:cs="Times New Roman"/>
          <w:color w:val="000000"/>
          <w:sz w:val="28"/>
          <w:szCs w:val="28"/>
          <w:shd w:val="clear" w:color="auto" w:fill="FFFFFF"/>
        </w:rPr>
        <w:t xml:space="preserve"> это скорее русская народная интерпретация, основой для которой послужили листья растения, скользкие снаружи и пушистые изнутри. Растение относится к семейству астровых (сложноцветные), а его основное полезное свойство ─ лечение кашля и других </w:t>
      </w:r>
      <w:proofErr w:type="spellStart"/>
      <w:r w:rsidRPr="001808D1">
        <w:rPr>
          <w:rFonts w:ascii="Times New Roman" w:hAnsi="Times New Roman" w:cs="Times New Roman"/>
          <w:color w:val="000000"/>
          <w:sz w:val="28"/>
          <w:szCs w:val="28"/>
          <w:shd w:val="clear" w:color="auto" w:fill="FFFFFF"/>
        </w:rPr>
        <w:t>бронхолитических</w:t>
      </w:r>
      <w:proofErr w:type="spellEnd"/>
      <w:r w:rsidRPr="001808D1">
        <w:rPr>
          <w:rFonts w:ascii="Times New Roman" w:hAnsi="Times New Roman" w:cs="Times New Roman"/>
          <w:color w:val="000000"/>
          <w:sz w:val="28"/>
          <w:szCs w:val="28"/>
          <w:shd w:val="clear" w:color="auto" w:fill="FFFFFF"/>
        </w:rPr>
        <w:t xml:space="preserve"> заболеваний. Мать-и-мачеха содержит алкалоиды, обладающие антибактериальным действием, и инулин, повышающи</w:t>
      </w:r>
      <w:r w:rsidR="00D07497">
        <w:rPr>
          <w:rFonts w:ascii="Times New Roman" w:hAnsi="Times New Roman" w:cs="Times New Roman"/>
          <w:color w:val="000000"/>
          <w:sz w:val="28"/>
          <w:szCs w:val="28"/>
          <w:shd w:val="clear" w:color="auto" w:fill="FFFFFF"/>
        </w:rPr>
        <w:t xml:space="preserve">й качество усвоения пищи и улучшающий пищеварение. </w:t>
      </w:r>
    </w:p>
    <w:p w:rsidR="001808D1" w:rsidRPr="001808D1" w:rsidRDefault="001808D1" w:rsidP="00D335C1">
      <w:pPr>
        <w:spacing w:line="360" w:lineRule="auto"/>
        <w:jc w:val="both"/>
        <w:rPr>
          <w:rFonts w:ascii="Times New Roman" w:hAnsi="Times New Roman" w:cs="Times New Roman"/>
          <w:color w:val="000000"/>
          <w:sz w:val="28"/>
          <w:szCs w:val="28"/>
          <w:shd w:val="clear" w:color="auto" w:fill="FFFFFF"/>
        </w:rPr>
      </w:pPr>
      <w:r w:rsidRPr="00D07497">
        <w:rPr>
          <w:rFonts w:ascii="Times New Roman" w:hAnsi="Times New Roman" w:cs="Times New Roman"/>
          <w:b/>
          <w:color w:val="000000"/>
          <w:sz w:val="28"/>
          <w:szCs w:val="28"/>
          <w:shd w:val="clear" w:color="auto" w:fill="FFFFFF"/>
        </w:rPr>
        <w:t>Польза:</w:t>
      </w:r>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улу</w:t>
      </w:r>
      <w:r>
        <w:rPr>
          <w:rFonts w:ascii="Times New Roman" w:hAnsi="Times New Roman" w:cs="Times New Roman"/>
          <w:color w:val="000000"/>
          <w:sz w:val="28"/>
          <w:szCs w:val="28"/>
          <w:shd w:val="clear" w:color="auto" w:fill="FFFFFF"/>
        </w:rPr>
        <w:t xml:space="preserve">чшает секрецию желудочного сока, </w:t>
      </w:r>
      <w:r w:rsidRPr="001808D1">
        <w:rPr>
          <w:rFonts w:ascii="Times New Roman" w:hAnsi="Times New Roman" w:cs="Times New Roman"/>
          <w:color w:val="000000"/>
          <w:sz w:val="28"/>
          <w:szCs w:val="28"/>
          <w:shd w:val="clear" w:color="auto" w:fill="FFFFFF"/>
        </w:rPr>
        <w:t>отвар растения сн</w:t>
      </w:r>
      <w:r>
        <w:rPr>
          <w:rFonts w:ascii="Times New Roman" w:hAnsi="Times New Roman" w:cs="Times New Roman"/>
          <w:color w:val="000000"/>
          <w:sz w:val="28"/>
          <w:szCs w:val="28"/>
          <w:shd w:val="clear" w:color="auto" w:fill="FFFFFF"/>
        </w:rPr>
        <w:t xml:space="preserve">имает мышечные и суставные боли, </w:t>
      </w:r>
      <w:r w:rsidRPr="001808D1">
        <w:rPr>
          <w:rFonts w:ascii="Times New Roman" w:hAnsi="Times New Roman" w:cs="Times New Roman"/>
          <w:color w:val="000000"/>
          <w:sz w:val="28"/>
          <w:szCs w:val="28"/>
          <w:shd w:val="clear" w:color="auto" w:fill="FFFFFF"/>
        </w:rPr>
        <w:t>помогает при воспалительных кожных з</w:t>
      </w:r>
      <w:r>
        <w:rPr>
          <w:rFonts w:ascii="Times New Roman" w:hAnsi="Times New Roman" w:cs="Times New Roman"/>
          <w:color w:val="000000"/>
          <w:sz w:val="28"/>
          <w:szCs w:val="28"/>
          <w:shd w:val="clear" w:color="auto" w:fill="FFFFFF"/>
        </w:rPr>
        <w:t xml:space="preserve">аболеваниях (фурункулезе, </w:t>
      </w:r>
      <w:proofErr w:type="spellStart"/>
      <w:r>
        <w:rPr>
          <w:rFonts w:ascii="Times New Roman" w:hAnsi="Times New Roman" w:cs="Times New Roman"/>
          <w:color w:val="000000"/>
          <w:sz w:val="28"/>
          <w:szCs w:val="28"/>
          <w:shd w:val="clear" w:color="auto" w:fill="FFFFFF"/>
        </w:rPr>
        <w:t>акне</w:t>
      </w:r>
      <w:proofErr w:type="spellEnd"/>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помогае</w:t>
      </w:r>
      <w:r>
        <w:rPr>
          <w:rFonts w:ascii="Times New Roman" w:hAnsi="Times New Roman" w:cs="Times New Roman"/>
          <w:color w:val="000000"/>
          <w:sz w:val="28"/>
          <w:szCs w:val="28"/>
          <w:shd w:val="clear" w:color="auto" w:fill="FFFFFF"/>
        </w:rPr>
        <w:t xml:space="preserve">т при чрезмерной потливости ног, </w:t>
      </w:r>
      <w:r w:rsidRPr="001808D1">
        <w:rPr>
          <w:rFonts w:ascii="Times New Roman" w:hAnsi="Times New Roman" w:cs="Times New Roman"/>
          <w:color w:val="000000"/>
          <w:sz w:val="28"/>
          <w:szCs w:val="28"/>
          <w:shd w:val="clear" w:color="auto" w:fill="FFFFFF"/>
        </w:rPr>
        <w:t>способствует лечению инфекционн</w:t>
      </w:r>
      <w:r>
        <w:rPr>
          <w:rFonts w:ascii="Times New Roman" w:hAnsi="Times New Roman" w:cs="Times New Roman"/>
          <w:color w:val="000000"/>
          <w:sz w:val="28"/>
          <w:szCs w:val="28"/>
          <w:shd w:val="clear" w:color="auto" w:fill="FFFFFF"/>
        </w:rPr>
        <w:t xml:space="preserve">ых и воспалительных заболеваний (ангина, </w:t>
      </w:r>
      <w:r>
        <w:rPr>
          <w:rFonts w:ascii="Times New Roman" w:hAnsi="Times New Roman" w:cs="Times New Roman"/>
          <w:color w:val="000000"/>
          <w:sz w:val="28"/>
          <w:szCs w:val="28"/>
          <w:shd w:val="clear" w:color="auto" w:fill="FFFFFF"/>
        </w:rPr>
        <w:lastRenderedPageBreak/>
        <w:t xml:space="preserve">тонзиллит, </w:t>
      </w:r>
      <w:proofErr w:type="spellStart"/>
      <w:r>
        <w:rPr>
          <w:rFonts w:ascii="Times New Roman" w:hAnsi="Times New Roman" w:cs="Times New Roman"/>
          <w:color w:val="000000"/>
          <w:sz w:val="28"/>
          <w:szCs w:val="28"/>
          <w:shd w:val="clear" w:color="auto" w:fill="FFFFFF"/>
        </w:rPr>
        <w:t>фаренгит</w:t>
      </w:r>
      <w:proofErr w:type="spellEnd"/>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помогает при стоматологических проблемах</w:t>
      </w:r>
      <w:r>
        <w:rPr>
          <w:rFonts w:ascii="Times New Roman" w:hAnsi="Times New Roman" w:cs="Times New Roman"/>
          <w:color w:val="000000"/>
          <w:sz w:val="28"/>
          <w:szCs w:val="28"/>
          <w:shd w:val="clear" w:color="auto" w:fill="FFFFFF"/>
        </w:rPr>
        <w:t xml:space="preserve"> (пародонтоз, воспаление десен) </w:t>
      </w:r>
      <w:r w:rsidRPr="001808D1">
        <w:rPr>
          <w:rFonts w:ascii="Times New Roman" w:hAnsi="Times New Roman" w:cs="Times New Roman"/>
          <w:color w:val="000000"/>
          <w:sz w:val="28"/>
          <w:szCs w:val="28"/>
          <w:shd w:val="clear" w:color="auto" w:fill="FFFFFF"/>
        </w:rPr>
        <w:t>леч</w:t>
      </w:r>
      <w:r>
        <w:rPr>
          <w:rFonts w:ascii="Times New Roman" w:hAnsi="Times New Roman" w:cs="Times New Roman"/>
          <w:color w:val="000000"/>
          <w:sz w:val="28"/>
          <w:szCs w:val="28"/>
          <w:shd w:val="clear" w:color="auto" w:fill="FFFFFF"/>
        </w:rPr>
        <w:t xml:space="preserve">ит </w:t>
      </w:r>
      <w:proofErr w:type="spellStart"/>
      <w:r>
        <w:rPr>
          <w:rFonts w:ascii="Times New Roman" w:hAnsi="Times New Roman" w:cs="Times New Roman"/>
          <w:color w:val="000000"/>
          <w:sz w:val="28"/>
          <w:szCs w:val="28"/>
          <w:shd w:val="clear" w:color="auto" w:fill="FFFFFF"/>
        </w:rPr>
        <w:t>бронхолитические</w:t>
      </w:r>
      <w:proofErr w:type="spellEnd"/>
      <w:r>
        <w:rPr>
          <w:rFonts w:ascii="Times New Roman" w:hAnsi="Times New Roman" w:cs="Times New Roman"/>
          <w:color w:val="000000"/>
          <w:sz w:val="28"/>
          <w:szCs w:val="28"/>
          <w:shd w:val="clear" w:color="auto" w:fill="FFFFFF"/>
        </w:rPr>
        <w:t xml:space="preserve"> заболевания</w:t>
      </w:r>
    </w:p>
    <w:p w:rsidR="00204EAA" w:rsidRDefault="001808D1" w:rsidP="00D335C1">
      <w:pPr>
        <w:spacing w:line="360" w:lineRule="auto"/>
        <w:jc w:val="both"/>
        <w:rPr>
          <w:rFonts w:ascii="Times New Roman" w:hAnsi="Times New Roman" w:cs="Times New Roman"/>
          <w:color w:val="000000"/>
          <w:sz w:val="28"/>
          <w:szCs w:val="28"/>
          <w:shd w:val="clear" w:color="auto" w:fill="FFFFFF"/>
        </w:rPr>
      </w:pPr>
      <w:r w:rsidRPr="001808D1">
        <w:rPr>
          <w:rFonts w:ascii="Times New Roman" w:hAnsi="Times New Roman" w:cs="Times New Roman"/>
          <w:b/>
          <w:color w:val="000000"/>
          <w:sz w:val="28"/>
          <w:szCs w:val="28"/>
          <w:shd w:val="clear" w:color="auto" w:fill="FFFFFF"/>
        </w:rPr>
        <w:t>Противопоказания:</w:t>
      </w:r>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 xml:space="preserve">Не рекомендуется применять раствор растения при беременности, острых заболеваниях желудочно-кишечного тракта, астении, а также для лечения алкоголизма.  </w:t>
      </w:r>
    </w:p>
    <w:p w:rsidR="001808D1" w:rsidRPr="001808D1" w:rsidRDefault="001808D1"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Пустырник </w:t>
      </w:r>
      <w:r w:rsidR="00D07497">
        <w:rPr>
          <w:rFonts w:ascii="Times New Roman" w:hAnsi="Times New Roman" w:cs="Times New Roman"/>
          <w:color w:val="000000"/>
          <w:sz w:val="28"/>
          <w:szCs w:val="28"/>
          <w:shd w:val="clear" w:color="auto" w:fill="FFFFFF"/>
        </w:rPr>
        <w:t>– т</w:t>
      </w:r>
      <w:r w:rsidRPr="001808D1">
        <w:rPr>
          <w:rFonts w:ascii="Times New Roman" w:hAnsi="Times New Roman" w:cs="Times New Roman"/>
          <w:color w:val="000000"/>
          <w:sz w:val="28"/>
          <w:szCs w:val="28"/>
          <w:shd w:val="clear" w:color="auto" w:fill="FFFFFF"/>
        </w:rPr>
        <w:t>ерритория</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 xml:space="preserve">распространения пустырника очень обширна: его можно встретить в Европе, Средней Азии, Кавказе, Западной Сибири. Самый распространенный вид растения – пустырник сердечный. Именно его раствор успокаивает в стрессовых ситуациях и благотворно влияет на работу сердца. Из всех известных успокаивающих трав, пустырник обладает самым сильным воздействием: в его составе присутствуют </w:t>
      </w:r>
      <w:proofErr w:type="spellStart"/>
      <w:r w:rsidRPr="001808D1">
        <w:rPr>
          <w:rFonts w:ascii="Times New Roman" w:hAnsi="Times New Roman" w:cs="Times New Roman"/>
          <w:color w:val="000000"/>
          <w:sz w:val="28"/>
          <w:szCs w:val="28"/>
          <w:shd w:val="clear" w:color="auto" w:fill="FFFFFF"/>
        </w:rPr>
        <w:t>флавоноловые</w:t>
      </w:r>
      <w:proofErr w:type="spellEnd"/>
      <w:r w:rsidRPr="001808D1">
        <w:rPr>
          <w:rFonts w:ascii="Times New Roman" w:hAnsi="Times New Roman" w:cs="Times New Roman"/>
          <w:color w:val="000000"/>
          <w:sz w:val="28"/>
          <w:szCs w:val="28"/>
          <w:shd w:val="clear" w:color="auto" w:fill="FFFFFF"/>
        </w:rPr>
        <w:t xml:space="preserve"> гликозиды, эфирное масло, сапонины, алкалоид </w:t>
      </w:r>
      <w:proofErr w:type="spellStart"/>
      <w:r w:rsidRPr="001808D1">
        <w:rPr>
          <w:rFonts w:ascii="Times New Roman" w:hAnsi="Times New Roman" w:cs="Times New Roman"/>
          <w:color w:val="000000"/>
          <w:sz w:val="28"/>
          <w:szCs w:val="28"/>
          <w:shd w:val="clear" w:color="auto" w:fill="FFFFFF"/>
        </w:rPr>
        <w:t>стахидрин</w:t>
      </w:r>
      <w:proofErr w:type="spellEnd"/>
      <w:r w:rsidR="00D07497">
        <w:rPr>
          <w:rFonts w:ascii="Times New Roman" w:hAnsi="Times New Roman" w:cs="Times New Roman"/>
          <w:color w:val="000000"/>
          <w:sz w:val="28"/>
          <w:szCs w:val="28"/>
          <w:shd w:val="clear" w:color="auto" w:fill="FFFFFF"/>
        </w:rPr>
        <w:t>, дубильные вещества и каротин.</w:t>
      </w:r>
    </w:p>
    <w:p w:rsidR="001808D1" w:rsidRPr="00D07497" w:rsidRDefault="001808D1" w:rsidP="00D335C1">
      <w:pPr>
        <w:spacing w:line="360" w:lineRule="auto"/>
        <w:jc w:val="both"/>
        <w:rPr>
          <w:rFonts w:ascii="Times New Roman" w:hAnsi="Times New Roman" w:cs="Times New Roman"/>
          <w:b/>
          <w:color w:val="000000"/>
          <w:sz w:val="28"/>
          <w:szCs w:val="28"/>
          <w:shd w:val="clear" w:color="auto" w:fill="FFFFFF"/>
        </w:rPr>
      </w:pPr>
      <w:r w:rsidRPr="00D07497">
        <w:rPr>
          <w:rFonts w:ascii="Times New Roman" w:hAnsi="Times New Roman" w:cs="Times New Roman"/>
          <w:b/>
          <w:color w:val="000000"/>
          <w:sz w:val="28"/>
          <w:szCs w:val="28"/>
          <w:shd w:val="clear" w:color="auto" w:fill="FFFFFF"/>
        </w:rPr>
        <w:t>Польза</w:t>
      </w:r>
      <w:r w:rsidR="00D07497">
        <w:rPr>
          <w:rFonts w:ascii="Times New Roman" w:hAnsi="Times New Roman" w:cs="Times New Roman"/>
          <w:b/>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способствует лечению неврозов, сердечных заболеваний</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помогает при расстройствах желудочно-кишечного тракта</w:t>
      </w:r>
      <w:r w:rsidR="00D07497">
        <w:rPr>
          <w:rFonts w:ascii="Times New Roman" w:hAnsi="Times New Roman" w:cs="Times New Roman"/>
          <w:color w:val="000000"/>
          <w:sz w:val="28"/>
          <w:szCs w:val="28"/>
          <w:shd w:val="clear" w:color="auto" w:fill="FFFFFF"/>
        </w:rPr>
        <w:t xml:space="preserve">, оказывает благотворное </w:t>
      </w:r>
      <w:r w:rsidRPr="001808D1">
        <w:rPr>
          <w:rFonts w:ascii="Times New Roman" w:hAnsi="Times New Roman" w:cs="Times New Roman"/>
          <w:color w:val="000000"/>
          <w:sz w:val="28"/>
          <w:szCs w:val="28"/>
          <w:shd w:val="clear" w:color="auto" w:fill="FFFFFF"/>
        </w:rPr>
        <w:t>воздействие при нарушениях сна и менструального цикла</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заживляет раны и ожоги</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применяется на ранних стадиях гипертонии</w:t>
      </w:r>
    </w:p>
    <w:p w:rsidR="001808D1" w:rsidRPr="001808D1" w:rsidRDefault="00D07497" w:rsidP="00D335C1">
      <w:pPr>
        <w:spacing w:line="360" w:lineRule="auto"/>
        <w:jc w:val="both"/>
        <w:rPr>
          <w:rFonts w:ascii="Times New Roman" w:hAnsi="Times New Roman" w:cs="Times New Roman"/>
          <w:color w:val="000000"/>
          <w:sz w:val="28"/>
          <w:szCs w:val="28"/>
          <w:shd w:val="clear" w:color="auto" w:fill="FFFFFF"/>
        </w:rPr>
      </w:pPr>
      <w:r w:rsidRPr="00D07497">
        <w:rPr>
          <w:rFonts w:ascii="Times New Roman" w:hAnsi="Times New Roman" w:cs="Times New Roman"/>
          <w:b/>
          <w:color w:val="000000"/>
          <w:sz w:val="28"/>
          <w:szCs w:val="28"/>
          <w:shd w:val="clear" w:color="auto" w:fill="FFFFFF"/>
        </w:rPr>
        <w:t>Противопоказания:</w:t>
      </w:r>
      <w:r w:rsidR="001808D1" w:rsidRPr="001808D1">
        <w:rPr>
          <w:rFonts w:ascii="Times New Roman" w:hAnsi="Times New Roman" w:cs="Times New Roman"/>
          <w:color w:val="000000"/>
          <w:sz w:val="28"/>
          <w:szCs w:val="28"/>
          <w:shd w:val="clear" w:color="auto" w:fill="FFFFFF"/>
        </w:rPr>
        <w:t xml:space="preserve"> противопоказан при беременности, артериальной гипотензии, брадикардии, язве желудка, эрозивном гастрите.</w:t>
      </w:r>
    </w:p>
    <w:p w:rsidR="00204EAA" w:rsidRPr="001808D1" w:rsidRDefault="00204EAA" w:rsidP="00D335C1">
      <w:pPr>
        <w:spacing w:line="360" w:lineRule="auto"/>
        <w:jc w:val="both"/>
        <w:rPr>
          <w:rFonts w:ascii="Times New Roman" w:hAnsi="Times New Roman" w:cs="Times New Roman"/>
          <w:color w:val="000000"/>
          <w:sz w:val="28"/>
          <w:szCs w:val="28"/>
          <w:shd w:val="clear" w:color="auto" w:fill="FFFFFF"/>
        </w:rPr>
      </w:pPr>
    </w:p>
    <w:p w:rsidR="00204EAA" w:rsidRPr="001808D1" w:rsidRDefault="00204EAA" w:rsidP="00D335C1">
      <w:pPr>
        <w:spacing w:line="360" w:lineRule="auto"/>
        <w:jc w:val="both"/>
        <w:rPr>
          <w:rFonts w:ascii="Times New Roman" w:hAnsi="Times New Roman" w:cs="Times New Roman"/>
          <w:color w:val="000000"/>
          <w:sz w:val="28"/>
          <w:szCs w:val="28"/>
          <w:shd w:val="clear" w:color="auto" w:fill="FFFFFF"/>
        </w:rPr>
      </w:pPr>
    </w:p>
    <w:p w:rsidR="00204EAA" w:rsidRDefault="00204EAA" w:rsidP="00D335C1">
      <w:pPr>
        <w:spacing w:line="360" w:lineRule="auto"/>
        <w:jc w:val="both"/>
        <w:rPr>
          <w:rFonts w:ascii="Times New Roman" w:hAnsi="Times New Roman" w:cs="Times New Roman"/>
          <w:b/>
          <w:color w:val="000000"/>
          <w:sz w:val="28"/>
          <w:szCs w:val="28"/>
          <w:shd w:val="clear" w:color="auto" w:fill="FFFFFF"/>
        </w:rPr>
      </w:pPr>
    </w:p>
    <w:p w:rsidR="00204EAA" w:rsidRDefault="00204EAA" w:rsidP="00D335C1">
      <w:pPr>
        <w:spacing w:line="360" w:lineRule="auto"/>
        <w:jc w:val="both"/>
        <w:rPr>
          <w:rFonts w:ascii="Times New Roman" w:hAnsi="Times New Roman" w:cs="Times New Roman"/>
          <w:b/>
          <w:color w:val="000000"/>
          <w:sz w:val="28"/>
          <w:szCs w:val="28"/>
          <w:shd w:val="clear" w:color="auto" w:fill="FFFFFF"/>
        </w:rPr>
      </w:pPr>
    </w:p>
    <w:p w:rsidR="00D07497" w:rsidRDefault="00D07497" w:rsidP="00D335C1">
      <w:pPr>
        <w:spacing w:line="360" w:lineRule="auto"/>
        <w:jc w:val="both"/>
        <w:rPr>
          <w:rFonts w:ascii="Times New Roman" w:hAnsi="Times New Roman" w:cs="Times New Roman"/>
          <w:b/>
          <w:color w:val="000000"/>
          <w:sz w:val="28"/>
          <w:szCs w:val="28"/>
          <w:shd w:val="clear" w:color="auto" w:fill="FFFFFF"/>
        </w:rPr>
      </w:pPr>
    </w:p>
    <w:p w:rsidR="00D335C1" w:rsidRDefault="00D335C1" w:rsidP="00D335C1">
      <w:pPr>
        <w:spacing w:line="360" w:lineRule="auto"/>
        <w:jc w:val="both"/>
        <w:rPr>
          <w:rFonts w:ascii="Times New Roman" w:hAnsi="Times New Roman" w:cs="Times New Roman"/>
          <w:b/>
          <w:color w:val="000000"/>
          <w:sz w:val="28"/>
          <w:szCs w:val="28"/>
          <w:shd w:val="clear" w:color="auto" w:fill="FFFFFF"/>
        </w:rPr>
      </w:pPr>
    </w:p>
    <w:p w:rsidR="00D335C1" w:rsidRDefault="00D335C1" w:rsidP="00D335C1">
      <w:pPr>
        <w:spacing w:line="360" w:lineRule="auto"/>
        <w:jc w:val="both"/>
        <w:rPr>
          <w:rFonts w:ascii="Times New Roman" w:hAnsi="Times New Roman" w:cs="Times New Roman"/>
          <w:b/>
          <w:color w:val="000000"/>
          <w:sz w:val="28"/>
          <w:szCs w:val="28"/>
          <w:shd w:val="clear" w:color="auto" w:fill="FFFFFF"/>
        </w:rPr>
      </w:pPr>
    </w:p>
    <w:p w:rsidR="002E01EF" w:rsidRDefault="002E01EF" w:rsidP="00157CC8">
      <w:pPr>
        <w:spacing w:line="360" w:lineRule="auto"/>
        <w:jc w:val="center"/>
        <w:rPr>
          <w:rFonts w:ascii="Times New Roman" w:hAnsi="Times New Roman" w:cs="Times New Roman"/>
          <w:b/>
          <w:color w:val="000000"/>
          <w:sz w:val="28"/>
          <w:szCs w:val="28"/>
          <w:shd w:val="clear" w:color="auto" w:fill="FFFFFF"/>
        </w:rPr>
      </w:pPr>
    </w:p>
    <w:p w:rsidR="00157CC8" w:rsidRDefault="00157CC8" w:rsidP="00157CC8">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1.6</w:t>
      </w:r>
      <w:r w:rsidRPr="00157CC8">
        <w:rPr>
          <w:rFonts w:ascii="Times New Roman" w:hAnsi="Times New Roman" w:cs="Times New Roman"/>
          <w:b/>
          <w:color w:val="000000"/>
          <w:sz w:val="28"/>
          <w:szCs w:val="28"/>
          <w:shd w:val="clear" w:color="auto" w:fill="FFFFFF"/>
        </w:rPr>
        <w:t xml:space="preserve"> Химиотерапевтические аспекты будущего</w:t>
      </w:r>
      <w:r>
        <w:rPr>
          <w:rFonts w:ascii="Times New Roman" w:hAnsi="Times New Roman" w:cs="Times New Roman"/>
          <w:b/>
          <w:color w:val="000000"/>
          <w:sz w:val="28"/>
          <w:szCs w:val="28"/>
          <w:shd w:val="clear" w:color="auto" w:fill="FFFFFF"/>
        </w:rPr>
        <w:t>.</w:t>
      </w:r>
    </w:p>
    <w:p w:rsidR="00157CC8" w:rsidRPr="00157CC8" w:rsidRDefault="0087262C" w:rsidP="00D335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1EF">
        <w:rPr>
          <w:rFonts w:ascii="Times New Roman" w:hAnsi="Times New Roman" w:cs="Times New Roman"/>
          <w:sz w:val="28"/>
          <w:szCs w:val="28"/>
        </w:rPr>
        <w:t xml:space="preserve"> </w:t>
      </w:r>
      <w:r>
        <w:rPr>
          <w:rFonts w:ascii="Times New Roman" w:hAnsi="Times New Roman" w:cs="Times New Roman"/>
          <w:sz w:val="28"/>
          <w:szCs w:val="28"/>
        </w:rPr>
        <w:t xml:space="preserve"> </w:t>
      </w:r>
      <w:r w:rsidR="00157CC8" w:rsidRPr="00157CC8">
        <w:rPr>
          <w:rFonts w:ascii="Times New Roman" w:hAnsi="Times New Roman" w:cs="Times New Roman"/>
          <w:sz w:val="28"/>
          <w:szCs w:val="28"/>
        </w:rPr>
        <w:t xml:space="preserve">Без малейшего сомнения можно утверждать, что медицинская химия в борьбе с инфекционными заболеваниями достигла значительных успехов. Но тот, кто думает, что мы почти полностью одолели огромное множество возбудителей болезней, глубоко заблуждается и особенно сильно потому, что именно химиотерапия вирусных заболеваний находится еще на стадии ученичества. Например, </w:t>
      </w:r>
      <w:proofErr w:type="spellStart"/>
      <w:r w:rsidR="00157CC8" w:rsidRPr="00157CC8">
        <w:rPr>
          <w:rFonts w:ascii="Times New Roman" w:hAnsi="Times New Roman" w:cs="Times New Roman"/>
          <w:sz w:val="28"/>
          <w:szCs w:val="28"/>
        </w:rPr>
        <w:t>миксовирус</w:t>
      </w:r>
      <w:proofErr w:type="spellEnd"/>
      <w:r w:rsidR="00157CC8" w:rsidRPr="00157CC8">
        <w:rPr>
          <w:rFonts w:ascii="Times New Roman" w:hAnsi="Times New Roman" w:cs="Times New Roman"/>
          <w:sz w:val="28"/>
          <w:szCs w:val="28"/>
        </w:rPr>
        <w:t xml:space="preserve"> гриппа А, вызывающий все достойные упоминания гриппозные заболевания в мире, постоянно образует новые болезнетворные подтипы, и каждые 9-10 лет происходят эпидемические вспышки инфекции. Поэтому </w:t>
      </w:r>
      <w:proofErr w:type="spellStart"/>
      <w:r w:rsidR="00157CC8" w:rsidRPr="00157CC8">
        <w:rPr>
          <w:rFonts w:ascii="Times New Roman" w:hAnsi="Times New Roman" w:cs="Times New Roman"/>
          <w:sz w:val="28"/>
          <w:szCs w:val="28"/>
        </w:rPr>
        <w:t>химио</w:t>
      </w:r>
      <w:proofErr w:type="spellEnd"/>
      <w:r w:rsidR="00157CC8" w:rsidRPr="00157CC8">
        <w:rPr>
          <w:rFonts w:ascii="Times New Roman" w:hAnsi="Times New Roman" w:cs="Times New Roman"/>
          <w:sz w:val="28"/>
          <w:szCs w:val="28"/>
        </w:rPr>
        <w:t xml:space="preserve"> - и </w:t>
      </w:r>
      <w:proofErr w:type="spellStart"/>
      <w:r w:rsidR="00157CC8" w:rsidRPr="00157CC8">
        <w:rPr>
          <w:rFonts w:ascii="Times New Roman" w:hAnsi="Times New Roman" w:cs="Times New Roman"/>
          <w:sz w:val="28"/>
          <w:szCs w:val="28"/>
        </w:rPr>
        <w:t>иммунотерапевты</w:t>
      </w:r>
      <w:proofErr w:type="spellEnd"/>
      <w:r w:rsidR="00157CC8" w:rsidRPr="00157CC8">
        <w:rPr>
          <w:rFonts w:ascii="Times New Roman" w:hAnsi="Times New Roman" w:cs="Times New Roman"/>
          <w:sz w:val="28"/>
          <w:szCs w:val="28"/>
        </w:rPr>
        <w:t xml:space="preserve"> в последующие десятилетия должны будут серьезно</w:t>
      </w:r>
      <w:r>
        <w:rPr>
          <w:rFonts w:ascii="Times New Roman" w:hAnsi="Times New Roman" w:cs="Times New Roman"/>
          <w:sz w:val="28"/>
          <w:szCs w:val="28"/>
        </w:rPr>
        <w:t xml:space="preserve"> поработать над этой проблемой.</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Малое предложение в последнее время веществ, подавляющих рост вирусов, не имеет никаких существенных дополнений. Применение новых терапевтических средств (</w:t>
      </w:r>
      <w:proofErr w:type="spellStart"/>
      <w:r w:rsidRPr="00157CC8">
        <w:rPr>
          <w:rFonts w:ascii="Times New Roman" w:hAnsi="Times New Roman" w:cs="Times New Roman"/>
          <w:sz w:val="28"/>
          <w:szCs w:val="28"/>
        </w:rPr>
        <w:t>иоддезоксиуредина</w:t>
      </w:r>
      <w:proofErr w:type="spellEnd"/>
      <w:r w:rsidRPr="00157CC8">
        <w:rPr>
          <w:rFonts w:ascii="Times New Roman" w:hAnsi="Times New Roman" w:cs="Times New Roman"/>
          <w:sz w:val="28"/>
          <w:szCs w:val="28"/>
        </w:rPr>
        <w:t xml:space="preserve">, </w:t>
      </w:r>
      <w:proofErr w:type="spellStart"/>
      <w:r w:rsidRPr="00157CC8">
        <w:rPr>
          <w:rFonts w:ascii="Times New Roman" w:hAnsi="Times New Roman" w:cs="Times New Roman"/>
          <w:sz w:val="28"/>
          <w:szCs w:val="28"/>
        </w:rPr>
        <w:t>адамантамина</w:t>
      </w:r>
      <w:proofErr w:type="spellEnd"/>
      <w:r w:rsidRPr="00157CC8">
        <w:rPr>
          <w:rFonts w:ascii="Times New Roman" w:hAnsi="Times New Roman" w:cs="Times New Roman"/>
          <w:sz w:val="28"/>
          <w:szCs w:val="28"/>
        </w:rPr>
        <w:t xml:space="preserve">, </w:t>
      </w:r>
      <w:proofErr w:type="spellStart"/>
      <w:r w:rsidRPr="00157CC8">
        <w:rPr>
          <w:rFonts w:ascii="Times New Roman" w:hAnsi="Times New Roman" w:cs="Times New Roman"/>
          <w:sz w:val="28"/>
          <w:szCs w:val="28"/>
        </w:rPr>
        <w:t>метилизатин</w:t>
      </w:r>
      <w:proofErr w:type="spellEnd"/>
      <w:r w:rsidRPr="00157CC8">
        <w:rPr>
          <w:rFonts w:ascii="Times New Roman" w:hAnsi="Times New Roman" w:cs="Times New Roman"/>
          <w:sz w:val="28"/>
          <w:szCs w:val="28"/>
        </w:rPr>
        <w:t>--</w:t>
      </w:r>
      <w:proofErr w:type="spellStart"/>
      <w:r w:rsidRPr="00157CC8">
        <w:rPr>
          <w:rFonts w:ascii="Times New Roman" w:hAnsi="Times New Roman" w:cs="Times New Roman"/>
          <w:sz w:val="28"/>
          <w:szCs w:val="28"/>
        </w:rPr>
        <w:t>тиосемикарбазона</w:t>
      </w:r>
      <w:proofErr w:type="spellEnd"/>
      <w:r w:rsidRPr="00157CC8">
        <w:rPr>
          <w:rFonts w:ascii="Times New Roman" w:hAnsi="Times New Roman" w:cs="Times New Roman"/>
          <w:sz w:val="28"/>
          <w:szCs w:val="28"/>
        </w:rPr>
        <w:t>) для лечения вызванных патогенными вирусами заболеваний, таких, как пузырьковая сы</w:t>
      </w:r>
      <w:r w:rsidR="0087262C">
        <w:rPr>
          <w:rFonts w:ascii="Times New Roman" w:hAnsi="Times New Roman" w:cs="Times New Roman"/>
          <w:sz w:val="28"/>
          <w:szCs w:val="28"/>
        </w:rPr>
        <w:t>пь (например, поясничная рожа).</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К болезням, имеющим тенденцию распространяться выше среднего уровня, относятся ревматизм и ревматический полиартрит. Эти заболевания по своей сущности далеко неодинаковы. Ревматическая лихорадка как одна из </w:t>
      </w:r>
      <w:proofErr w:type="spellStart"/>
      <w:r w:rsidRPr="00157CC8">
        <w:rPr>
          <w:rFonts w:ascii="Times New Roman" w:hAnsi="Times New Roman" w:cs="Times New Roman"/>
          <w:sz w:val="28"/>
          <w:szCs w:val="28"/>
        </w:rPr>
        <w:t>акутных</w:t>
      </w:r>
      <w:proofErr w:type="spellEnd"/>
      <w:r w:rsidRPr="00157CC8">
        <w:rPr>
          <w:rFonts w:ascii="Times New Roman" w:hAnsi="Times New Roman" w:cs="Times New Roman"/>
          <w:sz w:val="28"/>
          <w:szCs w:val="28"/>
        </w:rPr>
        <w:t xml:space="preserve"> форм воспалительного ревматизма вызывается определенным видом стрептококков, поэтому с ней можно надежно бороться, например, пенициллином. Кроме того, можно делать защитные прививки, что касается хронического ревматизма суставов, то возбудитель его до сих пор неизвестен. Для лечения применяют симптоматические средства-противовоспалительные и болеутоляющие (например, </w:t>
      </w:r>
      <w:proofErr w:type="spellStart"/>
      <w:r w:rsidRPr="00157CC8">
        <w:rPr>
          <w:rFonts w:ascii="Times New Roman" w:hAnsi="Times New Roman" w:cs="Times New Roman"/>
          <w:sz w:val="28"/>
          <w:szCs w:val="28"/>
        </w:rPr>
        <w:t>пред</w:t>
      </w:r>
      <w:r w:rsidR="0087262C">
        <w:rPr>
          <w:rFonts w:ascii="Times New Roman" w:hAnsi="Times New Roman" w:cs="Times New Roman"/>
          <w:sz w:val="28"/>
          <w:szCs w:val="28"/>
        </w:rPr>
        <w:t>нистон</w:t>
      </w:r>
      <w:proofErr w:type="spellEnd"/>
      <w:r w:rsidR="0087262C">
        <w:rPr>
          <w:rFonts w:ascii="Times New Roman" w:hAnsi="Times New Roman" w:cs="Times New Roman"/>
          <w:sz w:val="28"/>
          <w:szCs w:val="28"/>
        </w:rPr>
        <w:t>).</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Несмотря на интенсивную пропаганду, проводимую в промышленно развитых странах, тенденция к приему излюбленной высококалорийной пищи до сих пор имеет лишь слабый уклон вниз, а малоподвижный образ жизни остается </w:t>
      </w:r>
      <w:r w:rsidRPr="00157CC8">
        <w:rPr>
          <w:rFonts w:ascii="Times New Roman" w:hAnsi="Times New Roman" w:cs="Times New Roman"/>
          <w:sz w:val="28"/>
          <w:szCs w:val="28"/>
        </w:rPr>
        <w:lastRenderedPageBreak/>
        <w:t>поистине бичом наших дней. Поэтому специалисты должны внести что</w:t>
      </w:r>
      <w:r w:rsidR="0087262C">
        <w:rPr>
          <w:rFonts w:ascii="Times New Roman" w:hAnsi="Times New Roman" w:cs="Times New Roman"/>
          <w:sz w:val="28"/>
          <w:szCs w:val="28"/>
        </w:rPr>
        <w:t>-то новое в борьбу с ожирением.</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Во многих прогрессивных в экономическом отношении странах очень широко распространены сердечно-сосудистые заболевания, причиняющие много страданий людям. Будьте осторожны: около вас бродит призрак инфаркта! Причины этого явления коренятся во все возрастающем ограничение подвижности, в злоупотреблениях возбуждающими средствами, в особенности алкоголем и курением, в нерациональном питании, в непродуктивной лихорадочной работе и нервных повседневных </w:t>
      </w:r>
      <w:r w:rsidR="00F13ABE">
        <w:rPr>
          <w:rFonts w:ascii="Times New Roman" w:hAnsi="Times New Roman" w:cs="Times New Roman"/>
          <w:sz w:val="28"/>
          <w:szCs w:val="28"/>
        </w:rPr>
        <w:t>перегрузках организма.</w:t>
      </w:r>
    </w:p>
    <w:p w:rsidR="00BE38B5"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Уже из приведенного перечисления факторов риска следует, что биохимикам не так скоро удастся создать волшебную пилюлю от заболеваний сердца. Сразу же напрашивается мысль, а не устранить ли вначале корни зла? Для этого не потребуется ни много времени, ни больших капиталовложений. Однако легче сказать, чем сделать! Поэтому в ближайшие десятилетия и химикам, и медикам есть, чем заняться. Органической причиной многих сердечно-сосудистых заболеваний является склероз (обызвествление) кровеносных сосудов вследствие нарушения холестеринового обмена. При этом холестерин откладывается в стенках артерий. Если бы удалось в последующие годы найти и изготовить вещества, которыми можно было бы регулировать биосинтез холестерина, то этим был бы сделан первый шаг к каузальной (причинной) терапии склероза кровеносных артерий.</w:t>
      </w:r>
    </w:p>
    <w:p w:rsidR="002E01EF"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 В последние 20 лет нашего столетия химики надеются дать нам распоряжение лекарства, которыми можно замедлить, остановить и даже поверну</w:t>
      </w:r>
      <w:r w:rsidR="00F13ABE">
        <w:rPr>
          <w:rFonts w:ascii="Times New Roman" w:hAnsi="Times New Roman" w:cs="Times New Roman"/>
          <w:sz w:val="28"/>
          <w:szCs w:val="28"/>
        </w:rPr>
        <w:t>ть вспять процесс атеросклероза</w:t>
      </w:r>
      <w:r w:rsidR="00BE38B5">
        <w:rPr>
          <w:rFonts w:ascii="Times New Roman" w:hAnsi="Times New Roman" w:cs="Times New Roman"/>
          <w:sz w:val="28"/>
          <w:szCs w:val="28"/>
        </w:rPr>
        <w:t xml:space="preserve">. </w:t>
      </w:r>
      <w:r w:rsidRPr="00157CC8">
        <w:rPr>
          <w:rFonts w:ascii="Times New Roman" w:hAnsi="Times New Roman" w:cs="Times New Roman"/>
          <w:sz w:val="28"/>
          <w:szCs w:val="28"/>
        </w:rPr>
        <w:t>В заключение следует упомянуть о том, что химия помогает) не то</w:t>
      </w:r>
      <w:r w:rsidR="00F13ABE">
        <w:rPr>
          <w:rFonts w:ascii="Times New Roman" w:hAnsi="Times New Roman" w:cs="Times New Roman"/>
          <w:sz w:val="28"/>
          <w:szCs w:val="28"/>
        </w:rPr>
        <w:t xml:space="preserve">лько терапевтам, но и хирургам. </w:t>
      </w:r>
      <w:r w:rsidRPr="00157CC8">
        <w:rPr>
          <w:rFonts w:ascii="Times New Roman" w:hAnsi="Times New Roman" w:cs="Times New Roman"/>
          <w:sz w:val="28"/>
          <w:szCs w:val="28"/>
        </w:rPr>
        <w:t>Им она дает все больше новых вспомогательных средств, например</w:t>
      </w:r>
      <w:r w:rsidR="00F13ABE">
        <w:rPr>
          <w:rFonts w:ascii="Times New Roman" w:hAnsi="Times New Roman" w:cs="Times New Roman"/>
          <w:sz w:val="28"/>
          <w:szCs w:val="28"/>
        </w:rPr>
        <w:t>,</w:t>
      </w:r>
      <w:r w:rsidRPr="00157CC8">
        <w:rPr>
          <w:rFonts w:ascii="Times New Roman" w:hAnsi="Times New Roman" w:cs="Times New Roman"/>
          <w:sz w:val="28"/>
          <w:szCs w:val="28"/>
        </w:rPr>
        <w:t xml:space="preserve"> уменьшающие трудоемкость операций: клеи для заделывания ран, различные искусственные органы из пластмасс.</w:t>
      </w:r>
    </w:p>
    <w:p w:rsidR="00157CC8" w:rsidRDefault="0087262C" w:rsidP="00157CC8">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7262C">
        <w:rPr>
          <w:rFonts w:ascii="Times New Roman" w:hAnsi="Times New Roman" w:cs="Times New Roman"/>
          <w:b/>
          <w:sz w:val="28"/>
          <w:szCs w:val="28"/>
        </w:rPr>
        <w:t xml:space="preserve">Практическая часть </w:t>
      </w:r>
    </w:p>
    <w:p w:rsidR="0087262C" w:rsidRDefault="0087262C" w:rsidP="00D07497">
      <w:pPr>
        <w:spacing w:line="360" w:lineRule="auto"/>
        <w:rPr>
          <w:rFonts w:ascii="Times New Roman" w:hAnsi="Times New Roman" w:cs="Times New Roman"/>
          <w:b/>
          <w:sz w:val="28"/>
          <w:szCs w:val="28"/>
        </w:rPr>
      </w:pPr>
      <w:r w:rsidRPr="0087262C">
        <w:rPr>
          <w:rFonts w:ascii="Times New Roman" w:hAnsi="Times New Roman" w:cs="Times New Roman"/>
          <w:b/>
          <w:sz w:val="28"/>
          <w:szCs w:val="28"/>
        </w:rPr>
        <w:t>Опыт 1.</w:t>
      </w:r>
      <w:r w:rsidR="00103965">
        <w:rPr>
          <w:rFonts w:ascii="Times New Roman" w:hAnsi="Times New Roman" w:cs="Times New Roman"/>
          <w:b/>
          <w:sz w:val="28"/>
          <w:szCs w:val="28"/>
        </w:rPr>
        <w:t xml:space="preserve"> </w:t>
      </w:r>
      <w:r w:rsidR="00D07497" w:rsidRPr="00D07497">
        <w:rPr>
          <w:rFonts w:ascii="Times New Roman" w:hAnsi="Times New Roman" w:cs="Times New Roman"/>
          <w:b/>
          <w:sz w:val="28"/>
          <w:szCs w:val="28"/>
        </w:rPr>
        <w:t>Качественная реакция на пероксид водорода</w:t>
      </w:r>
    </w:p>
    <w:p w:rsidR="00D07497" w:rsidRPr="00D07497" w:rsidRDefault="00D07497" w:rsidP="00D07497">
      <w:pPr>
        <w:spacing w:line="360" w:lineRule="auto"/>
        <w:rPr>
          <w:rFonts w:ascii="Times New Roman" w:hAnsi="Times New Roman" w:cs="Times New Roman"/>
          <w:sz w:val="28"/>
          <w:szCs w:val="28"/>
        </w:rPr>
      </w:pPr>
      <w:r w:rsidRPr="00D07497">
        <w:rPr>
          <w:rFonts w:ascii="Times New Roman" w:hAnsi="Times New Roman" w:cs="Times New Roman"/>
          <w:sz w:val="28"/>
          <w:szCs w:val="28"/>
        </w:rPr>
        <w:t>В пробирку налейте 2 мл 2-3 % раствора Н</w:t>
      </w:r>
      <w:r w:rsidRPr="00D07497">
        <w:rPr>
          <w:rFonts w:ascii="Times New Roman" w:hAnsi="Times New Roman" w:cs="Times New Roman"/>
          <w:sz w:val="28"/>
          <w:szCs w:val="28"/>
          <w:vertAlign w:val="subscript"/>
        </w:rPr>
        <w:t>2</w:t>
      </w:r>
      <w:r w:rsidRPr="00D07497">
        <w:rPr>
          <w:rFonts w:ascii="Times New Roman" w:hAnsi="Times New Roman" w:cs="Times New Roman"/>
          <w:sz w:val="28"/>
          <w:szCs w:val="28"/>
        </w:rPr>
        <w:t>О</w:t>
      </w:r>
      <w:r w:rsidRPr="00D07497">
        <w:rPr>
          <w:rFonts w:ascii="Times New Roman" w:hAnsi="Times New Roman" w:cs="Times New Roman"/>
          <w:sz w:val="28"/>
          <w:szCs w:val="28"/>
          <w:vertAlign w:val="subscript"/>
        </w:rPr>
        <w:t>2</w:t>
      </w:r>
      <w:r w:rsidRPr="00D07497">
        <w:rPr>
          <w:rFonts w:ascii="Times New Roman" w:hAnsi="Times New Roman" w:cs="Times New Roman"/>
          <w:sz w:val="28"/>
          <w:szCs w:val="28"/>
        </w:rPr>
        <w:t xml:space="preserve"> (можно купить в аптеке) и столько же 10 % раствора H</w:t>
      </w:r>
      <w:r w:rsidRPr="00D07497">
        <w:rPr>
          <w:rFonts w:ascii="Times New Roman" w:hAnsi="Times New Roman" w:cs="Times New Roman"/>
          <w:sz w:val="28"/>
          <w:szCs w:val="28"/>
          <w:vertAlign w:val="subscript"/>
        </w:rPr>
        <w:t>2</w:t>
      </w:r>
      <w:r w:rsidRPr="00D07497">
        <w:rPr>
          <w:rFonts w:ascii="Times New Roman" w:hAnsi="Times New Roman" w:cs="Times New Roman"/>
          <w:sz w:val="28"/>
          <w:szCs w:val="28"/>
        </w:rPr>
        <w:t>SO</w:t>
      </w:r>
      <w:r w:rsidRPr="00D07497">
        <w:rPr>
          <w:rFonts w:ascii="Times New Roman" w:hAnsi="Times New Roman" w:cs="Times New Roman"/>
          <w:sz w:val="28"/>
          <w:szCs w:val="28"/>
          <w:vertAlign w:val="subscript"/>
        </w:rPr>
        <w:t>4</w:t>
      </w:r>
      <w:r w:rsidRPr="00D07497">
        <w:rPr>
          <w:rFonts w:ascii="Times New Roman" w:hAnsi="Times New Roman" w:cs="Times New Roman"/>
          <w:sz w:val="28"/>
          <w:szCs w:val="28"/>
        </w:rPr>
        <w:t>. Смесь перемешайте и добавьте к ней 0,5 мл бутилового (амилового) спирта и несколько капель 5 % раствора дихромата калия. Осторожно взболтайте содержимое пробирки. Слой спирта станет синим. Вскоре ра</w:t>
      </w:r>
      <w:r>
        <w:rPr>
          <w:rFonts w:ascii="Times New Roman" w:hAnsi="Times New Roman" w:cs="Times New Roman"/>
          <w:sz w:val="28"/>
          <w:szCs w:val="28"/>
        </w:rPr>
        <w:t>створ приобретает зеленый цвет.</w:t>
      </w:r>
    </w:p>
    <w:p w:rsidR="00D07497" w:rsidRPr="00D07497" w:rsidRDefault="00D07497" w:rsidP="00D07497">
      <w:pPr>
        <w:spacing w:line="360" w:lineRule="auto"/>
        <w:rPr>
          <w:rFonts w:ascii="Times New Roman" w:hAnsi="Times New Roman" w:cs="Times New Roman"/>
          <w:sz w:val="28"/>
          <w:szCs w:val="28"/>
        </w:rPr>
      </w:pPr>
      <w:r w:rsidRPr="00D07497">
        <w:rPr>
          <w:rFonts w:ascii="Times New Roman" w:hAnsi="Times New Roman" w:cs="Times New Roman"/>
          <w:sz w:val="28"/>
          <w:szCs w:val="28"/>
        </w:rPr>
        <w:t>При действии дихромата калия на пероксид водорода получается неустойчивый пероксид хрома</w:t>
      </w:r>
      <w:r>
        <w:rPr>
          <w:rFonts w:ascii="Times New Roman" w:hAnsi="Times New Roman" w:cs="Times New Roman"/>
          <w:sz w:val="28"/>
          <w:szCs w:val="28"/>
        </w:rPr>
        <w:t xml:space="preserve"> CrO</w:t>
      </w:r>
      <w:r w:rsidRPr="00D07497">
        <w:rPr>
          <w:rFonts w:ascii="Times New Roman" w:hAnsi="Times New Roman" w:cs="Times New Roman"/>
          <w:sz w:val="28"/>
          <w:szCs w:val="28"/>
          <w:vertAlign w:val="subscript"/>
        </w:rPr>
        <w:t>5</w:t>
      </w:r>
      <w:r>
        <w:rPr>
          <w:rFonts w:ascii="Times New Roman" w:hAnsi="Times New Roman" w:cs="Times New Roman"/>
          <w:sz w:val="28"/>
          <w:szCs w:val="28"/>
        </w:rPr>
        <w:t>:</w:t>
      </w:r>
    </w:p>
    <w:p w:rsidR="00D07497" w:rsidRPr="00D07497" w:rsidRDefault="00B31513" w:rsidP="00D07497">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109855</wp:posOffset>
                </wp:positionV>
                <wp:extent cx="257175" cy="9525"/>
                <wp:effectExtent l="0" t="76200" r="28575" b="85725"/>
                <wp:wrapNone/>
                <wp:docPr id="2" name="Прямая со стрелкой 2"/>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5243D2" id="_x0000_t32" coordsize="21600,21600" o:spt="32" o:oned="t" path="m,l21600,21600e" filled="f">
                <v:path arrowok="t" fillok="f" o:connecttype="none"/>
                <o:lock v:ext="edit" shapetype="t"/>
              </v:shapetype>
              <v:shape id="Прямая со стрелкой 2" o:spid="_x0000_s1026" type="#_x0000_t32" style="position:absolute;margin-left:156.45pt;margin-top:8.65pt;width:20.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" strokecolor="black [3200]" strokeweight=".5pt">
                <v:stroke endarrow="block" joinstyle="miter"/>
              </v:shape>
            </w:pict>
          </mc:Fallback>
        </mc:AlternateContent>
      </w:r>
      <w:r w:rsidR="00D07497">
        <w:rPr>
          <w:rFonts w:ascii="Times New Roman" w:hAnsi="Times New Roman" w:cs="Times New Roman"/>
          <w:sz w:val="28"/>
          <w:szCs w:val="28"/>
          <w:lang w:val="en-US"/>
        </w:rPr>
        <w:t>K</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Cr</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O</w:t>
      </w:r>
      <w:r w:rsidR="00D07497" w:rsidRPr="00D07497">
        <w:rPr>
          <w:rFonts w:ascii="Times New Roman" w:hAnsi="Times New Roman" w:cs="Times New Roman"/>
          <w:sz w:val="28"/>
          <w:szCs w:val="28"/>
          <w:vertAlign w:val="subscript"/>
          <w:lang w:val="en-US"/>
        </w:rPr>
        <w:t>7</w:t>
      </w:r>
      <w:r w:rsidR="00D07497">
        <w:rPr>
          <w:rFonts w:ascii="Times New Roman" w:hAnsi="Times New Roman" w:cs="Times New Roman"/>
          <w:sz w:val="28"/>
          <w:szCs w:val="28"/>
          <w:lang w:val="en-US"/>
        </w:rPr>
        <w:t xml:space="preserve"> + 4H</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O</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 xml:space="preserve"> + H</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00D07497">
        <w:rPr>
          <w:rFonts w:ascii="Times New Roman" w:hAnsi="Times New Roman" w:cs="Times New Roman"/>
          <w:sz w:val="28"/>
          <w:szCs w:val="28"/>
          <w:lang w:val="en-US"/>
        </w:rPr>
        <w:t xml:space="preserve">  </w:t>
      </w:r>
      <w:r w:rsidR="00D07497" w:rsidRPr="00D07497">
        <w:rPr>
          <w:rFonts w:ascii="Times New Roman" w:hAnsi="Times New Roman" w:cs="Times New Roman"/>
          <w:sz w:val="28"/>
          <w:szCs w:val="28"/>
          <w:lang w:val="en-US"/>
        </w:rPr>
        <w:t xml:space="preserve"> </w:t>
      </w:r>
      <w:r w:rsidR="00D07497" w:rsidRPr="00B31513">
        <w:rPr>
          <w:rFonts w:ascii="Times New Roman" w:hAnsi="Times New Roman" w:cs="Times New Roman"/>
          <w:sz w:val="28"/>
          <w:szCs w:val="28"/>
          <w:lang w:val="en-US"/>
        </w:rPr>
        <w:t xml:space="preserve"> </w:t>
      </w:r>
      <w:r w:rsidR="00D07497" w:rsidRPr="00D07497">
        <w:rPr>
          <w:rFonts w:ascii="Times New Roman" w:hAnsi="Times New Roman" w:cs="Times New Roman"/>
          <w:sz w:val="28"/>
          <w:szCs w:val="28"/>
          <w:lang w:val="en-US"/>
        </w:rPr>
        <w:t xml:space="preserve"> </w:t>
      </w:r>
      <w:r w:rsidR="00D07497" w:rsidRPr="00B31513">
        <w:rPr>
          <w:rFonts w:ascii="Times New Roman" w:hAnsi="Times New Roman" w:cs="Times New Roman"/>
          <w:sz w:val="28"/>
          <w:szCs w:val="28"/>
          <w:lang w:val="en-US"/>
        </w:rPr>
        <w:t xml:space="preserve">  </w:t>
      </w:r>
      <w:r w:rsidR="00D07497" w:rsidRPr="00D07497">
        <w:rPr>
          <w:rFonts w:ascii="Times New Roman" w:hAnsi="Times New Roman" w:cs="Times New Roman"/>
          <w:sz w:val="28"/>
          <w:szCs w:val="28"/>
          <w:lang w:val="en-US"/>
        </w:rPr>
        <w:t xml:space="preserve"> </w:t>
      </w:r>
      <w:r w:rsidR="00D07497">
        <w:rPr>
          <w:rFonts w:ascii="Times New Roman" w:hAnsi="Times New Roman" w:cs="Times New Roman"/>
          <w:sz w:val="28"/>
          <w:szCs w:val="28"/>
          <w:lang w:val="en-US"/>
        </w:rPr>
        <w:t>2CrO</w:t>
      </w:r>
      <w:r w:rsidR="00D07497" w:rsidRPr="00D07497">
        <w:rPr>
          <w:rFonts w:ascii="Times New Roman" w:hAnsi="Times New Roman" w:cs="Times New Roman"/>
          <w:sz w:val="28"/>
          <w:szCs w:val="28"/>
          <w:vertAlign w:val="subscript"/>
          <w:lang w:val="en-US"/>
        </w:rPr>
        <w:t>5</w:t>
      </w:r>
      <w:r w:rsidR="00D07497">
        <w:rPr>
          <w:rFonts w:ascii="Times New Roman" w:hAnsi="Times New Roman" w:cs="Times New Roman"/>
          <w:sz w:val="28"/>
          <w:szCs w:val="28"/>
          <w:lang w:val="en-US"/>
        </w:rPr>
        <w:t xml:space="preserve"> + K</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00D07497">
        <w:rPr>
          <w:rFonts w:ascii="Times New Roman" w:hAnsi="Times New Roman" w:cs="Times New Roman"/>
          <w:sz w:val="28"/>
          <w:szCs w:val="28"/>
          <w:lang w:val="en-US"/>
        </w:rPr>
        <w:t xml:space="preserve"> + 5H</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O.</w:t>
      </w:r>
    </w:p>
    <w:p w:rsidR="00D07497" w:rsidRPr="00D07497" w:rsidRDefault="00D07497" w:rsidP="00D07497">
      <w:pPr>
        <w:spacing w:line="360" w:lineRule="auto"/>
        <w:rPr>
          <w:rFonts w:ascii="Times New Roman" w:hAnsi="Times New Roman" w:cs="Times New Roman"/>
          <w:sz w:val="28"/>
          <w:szCs w:val="28"/>
        </w:rPr>
      </w:pPr>
      <w:r w:rsidRPr="00D07497">
        <w:rPr>
          <w:rFonts w:ascii="Times New Roman" w:hAnsi="Times New Roman" w:cs="Times New Roman"/>
          <w:sz w:val="28"/>
          <w:szCs w:val="28"/>
        </w:rPr>
        <w:t>В спиртовом растворе пероксид хрома более устойчив, т.к. при этом образуется комплексное соединение. Поэтому в реакционную смесь добавляют немного бутилового (амилового) спирта. В кислой среде пероксид хрома постепенно разлается с образованием ионов Cr</w:t>
      </w:r>
      <w:r w:rsidRPr="00D07497">
        <w:rPr>
          <w:rFonts w:ascii="Times New Roman" w:hAnsi="Times New Roman" w:cs="Times New Roman"/>
          <w:sz w:val="28"/>
          <w:szCs w:val="28"/>
          <w:vertAlign w:val="subscript"/>
        </w:rPr>
        <w:t>3</w:t>
      </w:r>
      <w:r w:rsidRPr="00B31513">
        <w:rPr>
          <w:rFonts w:ascii="Times New Roman" w:hAnsi="Times New Roman" w:cs="Times New Roman"/>
          <w:sz w:val="28"/>
          <w:szCs w:val="28"/>
          <w:vertAlign w:val="superscript"/>
        </w:rPr>
        <w:t>+</w:t>
      </w:r>
      <w:r w:rsidRPr="00D07497">
        <w:rPr>
          <w:rFonts w:ascii="Times New Roman" w:hAnsi="Times New Roman" w:cs="Times New Roman"/>
          <w:sz w:val="28"/>
          <w:szCs w:val="28"/>
        </w:rPr>
        <w:t xml:space="preserve">, имеющих зеленую окраску, поэтому раствор </w:t>
      </w:r>
      <w:r>
        <w:rPr>
          <w:rFonts w:ascii="Times New Roman" w:hAnsi="Times New Roman" w:cs="Times New Roman"/>
          <w:sz w:val="28"/>
          <w:szCs w:val="28"/>
        </w:rPr>
        <w:t>со временем становится зеленым:</w:t>
      </w:r>
    </w:p>
    <w:p w:rsidR="00D07497" w:rsidRPr="00D07497" w:rsidRDefault="00B31513" w:rsidP="00D07497">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AB89588" wp14:editId="364D44CB">
                <wp:simplePos x="0" y="0"/>
                <wp:positionH relativeFrom="column">
                  <wp:posOffset>1243965</wp:posOffset>
                </wp:positionH>
                <wp:positionV relativeFrom="paragraph">
                  <wp:posOffset>114935</wp:posOffset>
                </wp:positionV>
                <wp:extent cx="257175" cy="9525"/>
                <wp:effectExtent l="0" t="76200" r="28575" b="85725"/>
                <wp:wrapNone/>
                <wp:docPr id="3" name="Прямая со стрелкой 3"/>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9813A2" id="Прямая со стрелкой 3" o:spid="_x0000_s1026" type="#_x0000_t32" style="position:absolute;margin-left:97.95pt;margin-top:9.05pt;width:20.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" strokecolor="black [3200]" strokeweight=".5pt">
                <v:stroke endarrow="block" joinstyle="miter"/>
              </v:shape>
            </w:pict>
          </mc:Fallback>
        </mc:AlternateContent>
      </w:r>
      <w:r w:rsidR="00D07497" w:rsidRPr="00D07497">
        <w:rPr>
          <w:rFonts w:ascii="Times New Roman" w:hAnsi="Times New Roman" w:cs="Times New Roman"/>
          <w:sz w:val="28"/>
          <w:szCs w:val="28"/>
          <w:lang w:val="en-US"/>
        </w:rPr>
        <w:t>4CrO</w:t>
      </w:r>
      <w:r w:rsidR="00D07497" w:rsidRPr="00D07497">
        <w:rPr>
          <w:rFonts w:ascii="Times New Roman" w:hAnsi="Times New Roman" w:cs="Times New Roman"/>
          <w:sz w:val="28"/>
          <w:szCs w:val="28"/>
          <w:vertAlign w:val="subscript"/>
          <w:lang w:val="en-US"/>
        </w:rPr>
        <w:t>5</w:t>
      </w:r>
      <w:r w:rsidR="00D07497" w:rsidRPr="00D07497">
        <w:rPr>
          <w:rFonts w:ascii="Times New Roman" w:hAnsi="Times New Roman" w:cs="Times New Roman"/>
          <w:sz w:val="28"/>
          <w:szCs w:val="28"/>
          <w:lang w:val="en-US"/>
        </w:rPr>
        <w:t xml:space="preserve"> + 6H</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Pr="00B31513">
        <w:rPr>
          <w:rFonts w:ascii="Times New Roman" w:hAnsi="Times New Roman" w:cs="Times New Roman"/>
          <w:sz w:val="28"/>
          <w:szCs w:val="28"/>
          <w:vertAlign w:val="subscript"/>
          <w:lang w:val="en-US"/>
        </w:rPr>
        <w:t xml:space="preserve"> </w:t>
      </w:r>
      <w:r w:rsidR="00D07497" w:rsidRPr="00D07497">
        <w:rPr>
          <w:rFonts w:ascii="Times New Roman" w:hAnsi="Times New Roman" w:cs="Times New Roman"/>
          <w:sz w:val="28"/>
          <w:szCs w:val="28"/>
          <w:lang w:val="en-US"/>
        </w:rPr>
        <w:t xml:space="preserve"> </w:t>
      </w:r>
      <w:r w:rsidRPr="00B31513">
        <w:rPr>
          <w:rFonts w:ascii="Tahoma" w:hAnsi="Tahoma" w:cs="Tahoma"/>
          <w:sz w:val="28"/>
          <w:szCs w:val="28"/>
          <w:lang w:val="en-US"/>
        </w:rPr>
        <w:t xml:space="preserve">     </w:t>
      </w:r>
      <w:r w:rsidR="00D07497" w:rsidRPr="00D07497">
        <w:rPr>
          <w:rFonts w:ascii="Times New Roman" w:hAnsi="Times New Roman" w:cs="Times New Roman"/>
          <w:sz w:val="28"/>
          <w:szCs w:val="28"/>
          <w:lang w:val="en-US"/>
        </w:rPr>
        <w:t>2Cr</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00D07497" w:rsidRPr="00D07497">
        <w:rPr>
          <w:rFonts w:ascii="Times New Roman" w:hAnsi="Times New Roman" w:cs="Times New Roman"/>
          <w:sz w:val="28"/>
          <w:szCs w:val="28"/>
          <w:lang w:val="en-US"/>
        </w:rPr>
        <w:t>)</w:t>
      </w:r>
      <w:r w:rsidR="00D07497" w:rsidRPr="00D07497">
        <w:rPr>
          <w:rFonts w:ascii="Times New Roman" w:hAnsi="Times New Roman" w:cs="Times New Roman"/>
          <w:sz w:val="28"/>
          <w:szCs w:val="28"/>
          <w:vertAlign w:val="subscript"/>
          <w:lang w:val="en-US"/>
        </w:rPr>
        <w:t>3</w:t>
      </w:r>
      <w:r w:rsidR="00D07497" w:rsidRPr="00D07497">
        <w:rPr>
          <w:rFonts w:ascii="Times New Roman" w:hAnsi="Times New Roman" w:cs="Times New Roman"/>
          <w:sz w:val="28"/>
          <w:szCs w:val="28"/>
          <w:lang w:val="en-US"/>
        </w:rPr>
        <w:t xml:space="preserve"> + 7O</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 xml:space="preserve"> + 6H</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O.</w:t>
      </w:r>
    </w:p>
    <w:p w:rsidR="00103965" w:rsidRDefault="00103965" w:rsidP="00157CC8">
      <w:pPr>
        <w:spacing w:line="360" w:lineRule="auto"/>
        <w:rPr>
          <w:rFonts w:ascii="Times New Roman" w:hAnsi="Times New Roman" w:cs="Times New Roman"/>
          <w:b/>
          <w:sz w:val="28"/>
          <w:szCs w:val="28"/>
        </w:rPr>
      </w:pPr>
      <w:r w:rsidRPr="00103965">
        <w:rPr>
          <w:rFonts w:ascii="Times New Roman" w:hAnsi="Times New Roman" w:cs="Times New Roman"/>
          <w:b/>
          <w:sz w:val="28"/>
          <w:szCs w:val="28"/>
        </w:rPr>
        <w:t>Опыт 2</w:t>
      </w:r>
      <w:r>
        <w:rPr>
          <w:rFonts w:ascii="Times New Roman" w:hAnsi="Times New Roman" w:cs="Times New Roman"/>
          <w:b/>
          <w:sz w:val="28"/>
          <w:szCs w:val="28"/>
        </w:rPr>
        <w:t xml:space="preserve">. Опыты </w:t>
      </w:r>
      <w:r w:rsidRPr="00103965">
        <w:rPr>
          <w:rFonts w:ascii="Times New Roman" w:hAnsi="Times New Roman" w:cs="Times New Roman"/>
          <w:b/>
          <w:sz w:val="28"/>
          <w:szCs w:val="28"/>
        </w:rPr>
        <w:t>с бриллиантовым зеленым (зеленкой)</w:t>
      </w:r>
    </w:p>
    <w:p w:rsidR="00103965" w:rsidRPr="00103965" w:rsidRDefault="00103965" w:rsidP="00103965">
      <w:pPr>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пробирку нальем</w:t>
      </w:r>
      <w:r w:rsidRPr="00103965">
        <w:rPr>
          <w:rFonts w:ascii="Times New Roman" w:hAnsi="Times New Roman" w:cs="Times New Roman"/>
          <w:sz w:val="28"/>
          <w:szCs w:val="28"/>
        </w:rPr>
        <w:t xml:space="preserve"> 1 мл раствора бриллиантового зеленого и столько же 2-5 % раствора </w:t>
      </w:r>
      <w:proofErr w:type="spellStart"/>
      <w:r w:rsidRPr="00103965">
        <w:rPr>
          <w:rFonts w:ascii="Times New Roman" w:hAnsi="Times New Roman" w:cs="Times New Roman"/>
          <w:sz w:val="28"/>
          <w:szCs w:val="28"/>
        </w:rPr>
        <w:t>HCl</w:t>
      </w:r>
      <w:proofErr w:type="spellEnd"/>
      <w:r w:rsidRPr="00103965">
        <w:rPr>
          <w:rFonts w:ascii="Times New Roman" w:hAnsi="Times New Roman" w:cs="Times New Roman"/>
          <w:sz w:val="28"/>
          <w:szCs w:val="28"/>
        </w:rPr>
        <w:t>. Окраска р</w:t>
      </w:r>
      <w:r>
        <w:rPr>
          <w:rFonts w:ascii="Times New Roman" w:hAnsi="Times New Roman" w:cs="Times New Roman"/>
          <w:sz w:val="28"/>
          <w:szCs w:val="28"/>
        </w:rPr>
        <w:t>аствора изменится на оранжевую.</w:t>
      </w:r>
    </w:p>
    <w:p w:rsidR="00103965" w:rsidRDefault="00B31513" w:rsidP="00103965">
      <w:pPr>
        <w:spacing w:line="360" w:lineRule="auto"/>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пробирку нал</w:t>
      </w:r>
      <w:r w:rsidR="00103965">
        <w:rPr>
          <w:rFonts w:ascii="Times New Roman" w:hAnsi="Times New Roman" w:cs="Times New Roman"/>
          <w:sz w:val="28"/>
          <w:szCs w:val="28"/>
        </w:rPr>
        <w:t>ьем</w:t>
      </w:r>
      <w:r w:rsidR="00103965" w:rsidRPr="00103965">
        <w:rPr>
          <w:rFonts w:ascii="Times New Roman" w:hAnsi="Times New Roman" w:cs="Times New Roman"/>
          <w:sz w:val="28"/>
          <w:szCs w:val="28"/>
        </w:rPr>
        <w:t xml:space="preserve"> 1 мл раствора бриллиантового зеленого и по каплям 5-10 % раствор </w:t>
      </w:r>
      <w:proofErr w:type="spellStart"/>
      <w:r w:rsidR="00103965" w:rsidRPr="00103965">
        <w:rPr>
          <w:rFonts w:ascii="Times New Roman" w:hAnsi="Times New Roman" w:cs="Times New Roman"/>
          <w:sz w:val="28"/>
          <w:szCs w:val="28"/>
        </w:rPr>
        <w:t>NaOH</w:t>
      </w:r>
      <w:proofErr w:type="spellEnd"/>
      <w:r w:rsidR="00103965" w:rsidRPr="00103965">
        <w:rPr>
          <w:rFonts w:ascii="Times New Roman" w:hAnsi="Times New Roman" w:cs="Times New Roman"/>
          <w:sz w:val="28"/>
          <w:szCs w:val="28"/>
        </w:rPr>
        <w:t>. Образуется бледно-зеленый осадок осн</w:t>
      </w:r>
      <w:r w:rsidR="00103965">
        <w:rPr>
          <w:rFonts w:ascii="Times New Roman" w:hAnsi="Times New Roman" w:cs="Times New Roman"/>
          <w:sz w:val="28"/>
          <w:szCs w:val="28"/>
        </w:rPr>
        <w:t>ования бриллиантового зеленого.</w:t>
      </w:r>
    </w:p>
    <w:p w:rsidR="00103965" w:rsidRDefault="00103965" w:rsidP="00157CC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Опыт 3. </w:t>
      </w:r>
      <w:r w:rsidRPr="00103965">
        <w:rPr>
          <w:rFonts w:ascii="Times New Roman" w:hAnsi="Times New Roman" w:cs="Times New Roman"/>
          <w:b/>
          <w:sz w:val="28"/>
          <w:szCs w:val="28"/>
        </w:rPr>
        <w:t>Получение паров йода</w:t>
      </w:r>
    </w:p>
    <w:p w:rsidR="00103965" w:rsidRDefault="00103965" w:rsidP="00157CC8">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Опыт проводим под тягой! В пробирку нальем </w:t>
      </w:r>
      <w:r w:rsidRPr="00103965">
        <w:rPr>
          <w:rFonts w:ascii="Times New Roman" w:hAnsi="Times New Roman" w:cs="Times New Roman"/>
          <w:sz w:val="28"/>
          <w:szCs w:val="28"/>
        </w:rPr>
        <w:t>2</w:t>
      </w:r>
      <w:r>
        <w:rPr>
          <w:rFonts w:ascii="Tahoma" w:hAnsi="Tahoma" w:cs="Tahoma"/>
          <w:sz w:val="28"/>
          <w:szCs w:val="28"/>
        </w:rPr>
        <w:t>-</w:t>
      </w:r>
      <w:r w:rsidRPr="00103965">
        <w:rPr>
          <w:rFonts w:ascii="Times New Roman" w:hAnsi="Times New Roman" w:cs="Times New Roman"/>
          <w:sz w:val="28"/>
          <w:szCs w:val="28"/>
        </w:rPr>
        <w:t>3 капли йодной настой</w:t>
      </w:r>
      <w:r>
        <w:rPr>
          <w:rFonts w:ascii="Times New Roman" w:hAnsi="Times New Roman" w:cs="Times New Roman"/>
          <w:sz w:val="28"/>
          <w:szCs w:val="28"/>
        </w:rPr>
        <w:t>ки из аптечки. Пробирку нагреем</w:t>
      </w:r>
      <w:r w:rsidRPr="00103965">
        <w:rPr>
          <w:rFonts w:ascii="Times New Roman" w:hAnsi="Times New Roman" w:cs="Times New Roman"/>
          <w:sz w:val="28"/>
          <w:szCs w:val="28"/>
        </w:rPr>
        <w:t xml:space="preserve"> на спиртовке. При этом будет наблюдаться образование фиолетовых паров йода</w:t>
      </w:r>
      <w:r>
        <w:rPr>
          <w:rFonts w:ascii="Times New Roman" w:hAnsi="Times New Roman" w:cs="Times New Roman"/>
          <w:sz w:val="28"/>
          <w:szCs w:val="28"/>
        </w:rPr>
        <w:t>.</w:t>
      </w:r>
    </w:p>
    <w:p w:rsidR="00103965" w:rsidRPr="00103965" w:rsidRDefault="00103965" w:rsidP="0010396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Опыт 3. </w:t>
      </w:r>
      <w:proofErr w:type="spellStart"/>
      <w:r w:rsidRPr="00103965">
        <w:rPr>
          <w:rFonts w:ascii="Times New Roman" w:hAnsi="Times New Roman" w:cs="Times New Roman"/>
          <w:b/>
          <w:sz w:val="28"/>
          <w:szCs w:val="28"/>
        </w:rPr>
        <w:t>Ампициллиновый</w:t>
      </w:r>
      <w:proofErr w:type="spellEnd"/>
      <w:r w:rsidRPr="00103965">
        <w:rPr>
          <w:rFonts w:ascii="Times New Roman" w:hAnsi="Times New Roman" w:cs="Times New Roman"/>
          <w:b/>
          <w:sz w:val="28"/>
          <w:szCs w:val="28"/>
        </w:rPr>
        <w:t xml:space="preserve"> хамелеон</w:t>
      </w:r>
      <w:r>
        <w:rPr>
          <w:rFonts w:ascii="Tahoma" w:hAnsi="Tahoma" w:cs="Tahoma"/>
          <w:b/>
          <w:sz w:val="28"/>
          <w:szCs w:val="28"/>
        </w:rPr>
        <w:t>.</w:t>
      </w:r>
    </w:p>
    <w:p w:rsidR="00103965" w:rsidRPr="00103965" w:rsidRDefault="00103965" w:rsidP="00103965">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Возьмем </w:t>
      </w:r>
      <w:r w:rsidRPr="00103965">
        <w:rPr>
          <w:rFonts w:ascii="Times New Roman" w:hAnsi="Times New Roman" w:cs="Times New Roman"/>
          <w:sz w:val="28"/>
          <w:szCs w:val="28"/>
        </w:rPr>
        <w:t>т</w:t>
      </w:r>
      <w:r>
        <w:rPr>
          <w:rFonts w:ascii="Times New Roman" w:hAnsi="Times New Roman" w:cs="Times New Roman"/>
          <w:sz w:val="28"/>
          <w:szCs w:val="28"/>
        </w:rPr>
        <w:t>аблетку ампициллина и измельчим ее. Поместим порошок в пробирку, перельем к</w:t>
      </w:r>
      <w:r w:rsidRPr="00103965">
        <w:rPr>
          <w:rFonts w:ascii="Times New Roman" w:hAnsi="Times New Roman" w:cs="Times New Roman"/>
          <w:sz w:val="28"/>
          <w:szCs w:val="28"/>
        </w:rPr>
        <w:t xml:space="preserve"> нему 5 мл д</w:t>
      </w:r>
      <w:r>
        <w:rPr>
          <w:rFonts w:ascii="Times New Roman" w:hAnsi="Times New Roman" w:cs="Times New Roman"/>
          <w:sz w:val="28"/>
          <w:szCs w:val="28"/>
        </w:rPr>
        <w:t xml:space="preserve">истиллированной воды и закроем </w:t>
      </w:r>
      <w:r w:rsidRPr="00103965">
        <w:rPr>
          <w:rFonts w:ascii="Times New Roman" w:hAnsi="Times New Roman" w:cs="Times New Roman"/>
          <w:sz w:val="28"/>
          <w:szCs w:val="28"/>
        </w:rPr>
        <w:t>пробко</w:t>
      </w:r>
      <w:r>
        <w:rPr>
          <w:rFonts w:ascii="Times New Roman" w:hAnsi="Times New Roman" w:cs="Times New Roman"/>
          <w:sz w:val="28"/>
          <w:szCs w:val="28"/>
        </w:rPr>
        <w:t>й. Полученную смесь встряхиваем</w:t>
      </w:r>
      <w:r w:rsidRPr="00103965">
        <w:rPr>
          <w:rFonts w:ascii="Times New Roman" w:hAnsi="Times New Roman" w:cs="Times New Roman"/>
          <w:sz w:val="28"/>
          <w:szCs w:val="28"/>
        </w:rPr>
        <w:t xml:space="preserve"> в течение 1</w:t>
      </w:r>
      <w:r>
        <w:rPr>
          <w:rFonts w:ascii="Tahoma" w:hAnsi="Tahoma" w:cs="Tahoma"/>
          <w:sz w:val="28"/>
          <w:szCs w:val="28"/>
        </w:rPr>
        <w:t>-</w:t>
      </w:r>
      <w:r>
        <w:rPr>
          <w:rFonts w:ascii="Times New Roman" w:hAnsi="Times New Roman" w:cs="Times New Roman"/>
          <w:sz w:val="28"/>
          <w:szCs w:val="28"/>
        </w:rPr>
        <w:t>2 мин, а затем профильтруем</w:t>
      </w:r>
      <w:r w:rsidR="009F0B7A">
        <w:rPr>
          <w:rFonts w:ascii="Times New Roman" w:hAnsi="Times New Roman" w:cs="Times New Roman"/>
          <w:sz w:val="28"/>
          <w:szCs w:val="28"/>
        </w:rPr>
        <w:t>.</w:t>
      </w:r>
    </w:p>
    <w:p w:rsidR="00103965" w:rsidRPr="00103965" w:rsidRDefault="009F0B7A" w:rsidP="00103965">
      <w:pPr>
        <w:spacing w:line="360" w:lineRule="auto"/>
        <w:rPr>
          <w:rFonts w:ascii="Times New Roman" w:hAnsi="Times New Roman" w:cs="Times New Roman"/>
          <w:sz w:val="28"/>
          <w:szCs w:val="28"/>
        </w:rPr>
      </w:pPr>
      <w:r>
        <w:rPr>
          <w:rFonts w:ascii="Times New Roman" w:hAnsi="Times New Roman" w:cs="Times New Roman"/>
          <w:sz w:val="28"/>
          <w:szCs w:val="28"/>
        </w:rPr>
        <w:t>В пробирку нальем</w:t>
      </w:r>
      <w:r w:rsidR="00103965" w:rsidRPr="00103965">
        <w:rPr>
          <w:rFonts w:ascii="Times New Roman" w:hAnsi="Times New Roman" w:cs="Times New Roman"/>
          <w:sz w:val="28"/>
          <w:szCs w:val="28"/>
        </w:rPr>
        <w:t xml:space="preserve"> 1 мл полученного раствора ампициллина и столько же 5-10 % раствора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В полученную смесь добавим</w:t>
      </w:r>
      <w:r w:rsidR="00103965" w:rsidRPr="00103965">
        <w:rPr>
          <w:rFonts w:ascii="Times New Roman" w:hAnsi="Times New Roman" w:cs="Times New Roman"/>
          <w:sz w:val="28"/>
          <w:szCs w:val="28"/>
        </w:rPr>
        <w:t xml:space="preserve"> 2</w:t>
      </w:r>
      <w:r>
        <w:rPr>
          <w:rFonts w:ascii="Tahoma" w:hAnsi="Tahoma" w:cs="Tahoma"/>
          <w:sz w:val="28"/>
          <w:szCs w:val="28"/>
        </w:rPr>
        <w:t>-</w:t>
      </w:r>
      <w:r w:rsidR="00103965" w:rsidRPr="00103965">
        <w:rPr>
          <w:rFonts w:ascii="Times New Roman" w:hAnsi="Times New Roman" w:cs="Times New Roman"/>
          <w:sz w:val="28"/>
          <w:szCs w:val="28"/>
        </w:rPr>
        <w:t>3 капли</w:t>
      </w:r>
      <w:r>
        <w:rPr>
          <w:rFonts w:ascii="Times New Roman" w:hAnsi="Times New Roman" w:cs="Times New Roman"/>
          <w:sz w:val="28"/>
          <w:szCs w:val="28"/>
        </w:rPr>
        <w:t xml:space="preserve"> 10 % раствора CuSO</w:t>
      </w:r>
      <w:r w:rsidRPr="00D07497">
        <w:rPr>
          <w:rFonts w:ascii="Times New Roman" w:hAnsi="Times New Roman" w:cs="Times New Roman"/>
          <w:sz w:val="28"/>
          <w:szCs w:val="28"/>
          <w:vertAlign w:val="subscript"/>
        </w:rPr>
        <w:t>4</w:t>
      </w:r>
      <w:r>
        <w:rPr>
          <w:rFonts w:ascii="Times New Roman" w:hAnsi="Times New Roman" w:cs="Times New Roman"/>
          <w:sz w:val="28"/>
          <w:szCs w:val="28"/>
        </w:rPr>
        <w:t>. Встряхнем</w:t>
      </w:r>
      <w:r w:rsidR="00103965" w:rsidRPr="00103965">
        <w:rPr>
          <w:rFonts w:ascii="Times New Roman" w:hAnsi="Times New Roman" w:cs="Times New Roman"/>
          <w:sz w:val="28"/>
          <w:szCs w:val="28"/>
        </w:rPr>
        <w:t xml:space="preserve"> пробирку. Появляется фиолетовое окрашивание, характерное для </w:t>
      </w:r>
      <w:proofErr w:type="spellStart"/>
      <w:r w:rsidR="00103965" w:rsidRPr="00103965">
        <w:rPr>
          <w:rFonts w:ascii="Times New Roman" w:hAnsi="Times New Roman" w:cs="Times New Roman"/>
          <w:sz w:val="28"/>
          <w:szCs w:val="28"/>
        </w:rPr>
        <w:t>биуретовой</w:t>
      </w:r>
      <w:proofErr w:type="spellEnd"/>
      <w:r w:rsidR="00103965" w:rsidRPr="00103965">
        <w:rPr>
          <w:rFonts w:ascii="Times New Roman" w:hAnsi="Times New Roman" w:cs="Times New Roman"/>
          <w:sz w:val="28"/>
          <w:szCs w:val="28"/>
        </w:rPr>
        <w:t xml:space="preserve"> реакции. Постепенно окраска изменяется на бурую.</w:t>
      </w:r>
    </w:p>
    <w:p w:rsidR="00157CC8" w:rsidRDefault="00157CC8" w:rsidP="00157CC8">
      <w:pPr>
        <w:spacing w:line="360" w:lineRule="auto"/>
        <w:rPr>
          <w:rFonts w:ascii="Times New Roman" w:hAnsi="Times New Roman" w:cs="Times New Roman"/>
          <w:sz w:val="28"/>
          <w:szCs w:val="28"/>
        </w:rPr>
      </w:pPr>
    </w:p>
    <w:p w:rsidR="00157CC8" w:rsidRDefault="00157CC8"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157CC8" w:rsidRDefault="00157CC8" w:rsidP="00157CC8">
      <w:pPr>
        <w:spacing w:line="360" w:lineRule="auto"/>
        <w:rPr>
          <w:rFonts w:ascii="Times New Roman" w:hAnsi="Times New Roman" w:cs="Times New Roman"/>
          <w:sz w:val="28"/>
          <w:szCs w:val="28"/>
        </w:rPr>
      </w:pPr>
    </w:p>
    <w:p w:rsidR="00157CC8" w:rsidRDefault="00157CC8" w:rsidP="00157CC8">
      <w:pPr>
        <w:spacing w:line="360" w:lineRule="auto"/>
        <w:rPr>
          <w:rFonts w:ascii="Times New Roman" w:hAnsi="Times New Roman" w:cs="Times New Roman"/>
          <w:sz w:val="28"/>
          <w:szCs w:val="28"/>
        </w:rPr>
      </w:pPr>
    </w:p>
    <w:p w:rsidR="00BE38B5" w:rsidRDefault="00BE38B5" w:rsidP="00157CC8">
      <w:pPr>
        <w:spacing w:line="360" w:lineRule="auto"/>
        <w:rPr>
          <w:rFonts w:ascii="Times New Roman" w:hAnsi="Times New Roman" w:cs="Times New Roman"/>
          <w:sz w:val="28"/>
          <w:szCs w:val="28"/>
        </w:rPr>
      </w:pPr>
    </w:p>
    <w:p w:rsidR="00BE38B5" w:rsidRDefault="00BE38B5" w:rsidP="00157CC8">
      <w:pPr>
        <w:spacing w:line="360" w:lineRule="auto"/>
        <w:rPr>
          <w:rFonts w:ascii="Times New Roman" w:hAnsi="Times New Roman" w:cs="Times New Roman"/>
          <w:sz w:val="28"/>
          <w:szCs w:val="28"/>
        </w:rPr>
      </w:pPr>
    </w:p>
    <w:p w:rsidR="00BE38B5" w:rsidRDefault="00BE38B5" w:rsidP="00157CC8">
      <w:pPr>
        <w:spacing w:line="360" w:lineRule="auto"/>
        <w:rPr>
          <w:rFonts w:ascii="Times New Roman" w:hAnsi="Times New Roman" w:cs="Times New Roman"/>
          <w:sz w:val="28"/>
          <w:szCs w:val="28"/>
        </w:rPr>
      </w:pPr>
    </w:p>
    <w:p w:rsidR="0087262C" w:rsidRDefault="0087262C" w:rsidP="00157CC8">
      <w:pPr>
        <w:spacing w:line="360" w:lineRule="auto"/>
        <w:rPr>
          <w:rFonts w:ascii="Times New Roman" w:hAnsi="Times New Roman" w:cs="Times New Roman"/>
          <w:sz w:val="28"/>
          <w:szCs w:val="28"/>
        </w:rPr>
      </w:pPr>
    </w:p>
    <w:p w:rsidR="00A166F9" w:rsidRDefault="00A166F9" w:rsidP="00157CC8">
      <w:pPr>
        <w:spacing w:line="360" w:lineRule="auto"/>
        <w:rPr>
          <w:rFonts w:ascii="Times New Roman" w:hAnsi="Times New Roman" w:cs="Times New Roman"/>
          <w:sz w:val="28"/>
          <w:szCs w:val="28"/>
        </w:rPr>
      </w:pPr>
    </w:p>
    <w:p w:rsidR="00157CC8" w:rsidRDefault="0087262C" w:rsidP="00157CC8">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166F9">
        <w:rPr>
          <w:rFonts w:ascii="Times New Roman" w:hAnsi="Times New Roman" w:cs="Times New Roman"/>
          <w:sz w:val="28"/>
          <w:szCs w:val="28"/>
        </w:rPr>
        <w:t xml:space="preserve">  </w:t>
      </w:r>
      <w:r w:rsidR="00157CC8">
        <w:rPr>
          <w:rFonts w:ascii="Times New Roman" w:hAnsi="Times New Roman" w:cs="Times New Roman"/>
          <w:sz w:val="28"/>
          <w:szCs w:val="28"/>
        </w:rPr>
        <w:t xml:space="preserve">   </w:t>
      </w:r>
      <w:r w:rsidR="00157CC8" w:rsidRPr="00157CC8">
        <w:rPr>
          <w:rFonts w:ascii="Times New Roman" w:hAnsi="Times New Roman" w:cs="Times New Roman"/>
          <w:b/>
          <w:sz w:val="28"/>
          <w:szCs w:val="28"/>
        </w:rPr>
        <w:t xml:space="preserve">Заключение </w:t>
      </w:r>
    </w:p>
    <w:p w:rsidR="00A166F9" w:rsidRDefault="00A166F9" w:rsidP="00D335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3ABE">
        <w:rPr>
          <w:rFonts w:ascii="Times New Roman" w:hAnsi="Times New Roman" w:cs="Times New Roman"/>
          <w:sz w:val="28"/>
          <w:szCs w:val="28"/>
        </w:rPr>
        <w:t xml:space="preserve">В заключении хочется сказать, </w:t>
      </w:r>
      <w:proofErr w:type="gramStart"/>
      <w:r w:rsidR="0064672B">
        <w:rPr>
          <w:rFonts w:ascii="Times New Roman" w:hAnsi="Times New Roman" w:cs="Times New Roman"/>
          <w:sz w:val="28"/>
          <w:szCs w:val="28"/>
        </w:rPr>
        <w:t>что</w:t>
      </w:r>
      <w:proofErr w:type="gramEnd"/>
      <w:r w:rsidR="0064672B">
        <w:rPr>
          <w:rFonts w:ascii="Times New Roman" w:hAnsi="Times New Roman" w:cs="Times New Roman"/>
          <w:sz w:val="28"/>
          <w:szCs w:val="28"/>
        </w:rPr>
        <w:t xml:space="preserve"> </w:t>
      </w:r>
      <w:r w:rsidR="00F13ABE" w:rsidRPr="00F13ABE">
        <w:rPr>
          <w:rFonts w:ascii="Times New Roman" w:hAnsi="Times New Roman" w:cs="Times New Roman"/>
          <w:sz w:val="28"/>
          <w:szCs w:val="28"/>
        </w:rPr>
        <w:t>подб</w:t>
      </w:r>
      <w:r w:rsidR="00EE4234">
        <w:rPr>
          <w:rFonts w:ascii="Times New Roman" w:hAnsi="Times New Roman" w:cs="Times New Roman"/>
          <w:sz w:val="28"/>
          <w:szCs w:val="28"/>
        </w:rPr>
        <w:t>ирая материал к данной работе</w:t>
      </w:r>
      <w:r w:rsidR="00F13ABE" w:rsidRPr="00F13ABE">
        <w:rPr>
          <w:rFonts w:ascii="Times New Roman" w:hAnsi="Times New Roman" w:cs="Times New Roman"/>
          <w:sz w:val="28"/>
          <w:szCs w:val="28"/>
        </w:rPr>
        <w:t>, я много нового узнала и нашла ответы на вопросы, которые меня интересовали. Узнала, что все лекарственные вещества могут быть разделены на две большие группы: неорганические и органические. Те и другие получаются из природного сырья и синтетически.</w:t>
      </w:r>
      <w:r>
        <w:rPr>
          <w:rFonts w:ascii="Times New Roman" w:hAnsi="Times New Roman" w:cs="Times New Roman"/>
          <w:sz w:val="28"/>
          <w:szCs w:val="28"/>
        </w:rPr>
        <w:t xml:space="preserve">         </w:t>
      </w:r>
    </w:p>
    <w:p w:rsidR="00F13ABE" w:rsidRPr="00F13ABE" w:rsidRDefault="00F13ABE" w:rsidP="00D335C1">
      <w:pPr>
        <w:spacing w:line="360" w:lineRule="auto"/>
        <w:jc w:val="both"/>
        <w:rPr>
          <w:rFonts w:ascii="Times New Roman" w:hAnsi="Times New Roman" w:cs="Times New Roman"/>
          <w:sz w:val="28"/>
          <w:szCs w:val="28"/>
        </w:rPr>
      </w:pPr>
      <w:r w:rsidRPr="00F13ABE">
        <w:rPr>
          <w:rFonts w:ascii="Times New Roman" w:hAnsi="Times New Roman" w:cs="Times New Roman"/>
          <w:sz w:val="28"/>
          <w:szCs w:val="28"/>
        </w:rPr>
        <w:t>Интересно было узнать, что соли и кислоты, которые мы проходим по школьной программе, широко применяются в медицине как лекарственные препараты от разных недугов. Лекарственные вещества разделяют по двум классификациям: фармакологическая и химическая. Первая классификация более удобна для медицинской практики. В основу химической классификации положено химическое строение и свойства веществ; более удобна для химиков, работающих в области синтеза лекарственных веществ.</w:t>
      </w:r>
    </w:p>
    <w:p w:rsidR="00AE61BB" w:rsidRPr="00F13ABE" w:rsidRDefault="00AE61BB" w:rsidP="00D335C1">
      <w:pPr>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64672B" w:rsidRDefault="0064672B" w:rsidP="00D335C1">
      <w:pPr>
        <w:tabs>
          <w:tab w:val="left" w:pos="3340"/>
          <w:tab w:val="left" w:pos="4060"/>
        </w:tabs>
        <w:spacing w:line="360" w:lineRule="auto"/>
        <w:jc w:val="both"/>
        <w:rPr>
          <w:rFonts w:ascii="Times New Roman" w:hAnsi="Times New Roman" w:cs="Times New Roman"/>
          <w:b/>
          <w:sz w:val="28"/>
          <w:szCs w:val="28"/>
        </w:rPr>
      </w:pPr>
    </w:p>
    <w:p w:rsidR="0064672B" w:rsidRDefault="0064672B" w:rsidP="00D335C1">
      <w:pPr>
        <w:tabs>
          <w:tab w:val="left" w:pos="3340"/>
          <w:tab w:val="left" w:pos="4060"/>
        </w:tabs>
        <w:spacing w:line="360" w:lineRule="auto"/>
        <w:jc w:val="both"/>
        <w:rPr>
          <w:rFonts w:ascii="Times New Roman" w:hAnsi="Times New Roman" w:cs="Times New Roman"/>
          <w:b/>
          <w:sz w:val="28"/>
          <w:szCs w:val="28"/>
        </w:rPr>
      </w:pPr>
    </w:p>
    <w:p w:rsidR="00D07497" w:rsidRDefault="00D07497" w:rsidP="00D335C1">
      <w:pPr>
        <w:tabs>
          <w:tab w:val="left" w:pos="3340"/>
          <w:tab w:val="left" w:pos="4060"/>
        </w:tabs>
        <w:spacing w:line="360" w:lineRule="auto"/>
        <w:jc w:val="both"/>
        <w:rPr>
          <w:rFonts w:ascii="Times New Roman" w:hAnsi="Times New Roman" w:cs="Times New Roman"/>
          <w:b/>
          <w:sz w:val="28"/>
          <w:szCs w:val="28"/>
        </w:rPr>
      </w:pPr>
    </w:p>
    <w:p w:rsidR="00D07497" w:rsidRDefault="00D07497" w:rsidP="00D335C1">
      <w:pPr>
        <w:tabs>
          <w:tab w:val="left" w:pos="3340"/>
          <w:tab w:val="left" w:pos="4060"/>
        </w:tabs>
        <w:spacing w:line="360" w:lineRule="auto"/>
        <w:jc w:val="both"/>
        <w:rPr>
          <w:rFonts w:ascii="Times New Roman" w:hAnsi="Times New Roman" w:cs="Times New Roman"/>
          <w:b/>
          <w:sz w:val="28"/>
          <w:szCs w:val="28"/>
        </w:rPr>
      </w:pPr>
    </w:p>
    <w:p w:rsidR="00157CC8" w:rsidRDefault="00F13ABE" w:rsidP="00F13ABE">
      <w:pPr>
        <w:tabs>
          <w:tab w:val="left" w:pos="2475"/>
          <w:tab w:val="left" w:pos="3340"/>
          <w:tab w:val="left" w:pos="4060"/>
          <w:tab w:val="right" w:pos="935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57CC8">
        <w:rPr>
          <w:rFonts w:ascii="Times New Roman" w:hAnsi="Times New Roman" w:cs="Times New Roman"/>
          <w:b/>
          <w:sz w:val="28"/>
          <w:szCs w:val="28"/>
        </w:rPr>
        <w:t>Список используемой литературы</w:t>
      </w:r>
      <w:r>
        <w:rPr>
          <w:rFonts w:ascii="Times New Roman" w:hAnsi="Times New Roman" w:cs="Times New Roman"/>
          <w:b/>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proofErr w:type="spellStart"/>
      <w:r w:rsidRPr="00F13ABE">
        <w:rPr>
          <w:rFonts w:ascii="Times New Roman" w:hAnsi="Times New Roman" w:cs="Times New Roman"/>
          <w:sz w:val="28"/>
          <w:szCs w:val="28"/>
        </w:rPr>
        <w:t>Поллер</w:t>
      </w:r>
      <w:proofErr w:type="spellEnd"/>
      <w:r w:rsidRPr="00F13ABE">
        <w:rPr>
          <w:rFonts w:ascii="Times New Roman" w:hAnsi="Times New Roman" w:cs="Times New Roman"/>
          <w:sz w:val="28"/>
          <w:szCs w:val="28"/>
        </w:rPr>
        <w:t xml:space="preserve"> З. Химия на пути в третье тысячелетие: перевод с немецкого / перевод и предисло</w:t>
      </w:r>
      <w:r w:rsidR="001D5AE9">
        <w:rPr>
          <w:rFonts w:ascii="Times New Roman" w:hAnsi="Times New Roman" w:cs="Times New Roman"/>
          <w:sz w:val="28"/>
          <w:szCs w:val="28"/>
        </w:rPr>
        <w:t>вие Васиной Н.А. - М.: Мир, 2019</w:t>
      </w:r>
      <w:r w:rsidRPr="00F13ABE">
        <w:rPr>
          <w:rFonts w:ascii="Times New Roman" w:hAnsi="Times New Roman" w:cs="Times New Roman"/>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Макаров К.А. Химия и здоровье: Кн. для внеклассного чтения. - М.: Просвещение</w:t>
      </w:r>
      <w:r w:rsidR="001D5AE9">
        <w:rPr>
          <w:rFonts w:ascii="Times New Roman" w:hAnsi="Times New Roman" w:cs="Times New Roman"/>
          <w:sz w:val="28"/>
          <w:szCs w:val="28"/>
        </w:rPr>
        <w:t>, 2018</w:t>
      </w:r>
      <w:r w:rsidRPr="00F13ABE">
        <w:rPr>
          <w:rFonts w:ascii="Times New Roman" w:hAnsi="Times New Roman" w:cs="Times New Roman"/>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 xml:space="preserve">Конев С.В. и др. Откровения трёхмерного мира / Конев С.В., Аксенцев С.Л., </w:t>
      </w:r>
      <w:proofErr w:type="spellStart"/>
      <w:r w:rsidRPr="00F13ABE">
        <w:rPr>
          <w:rFonts w:ascii="Times New Roman" w:hAnsi="Times New Roman" w:cs="Times New Roman"/>
          <w:sz w:val="28"/>
          <w:szCs w:val="28"/>
        </w:rPr>
        <w:t>Волотовски</w:t>
      </w:r>
      <w:r w:rsidR="001D5AE9">
        <w:rPr>
          <w:rFonts w:ascii="Times New Roman" w:hAnsi="Times New Roman" w:cs="Times New Roman"/>
          <w:sz w:val="28"/>
          <w:szCs w:val="28"/>
        </w:rPr>
        <w:t>й</w:t>
      </w:r>
      <w:proofErr w:type="spellEnd"/>
      <w:r w:rsidR="001D5AE9">
        <w:rPr>
          <w:rFonts w:ascii="Times New Roman" w:hAnsi="Times New Roman" w:cs="Times New Roman"/>
          <w:sz w:val="28"/>
          <w:szCs w:val="28"/>
        </w:rPr>
        <w:t xml:space="preserve"> И.Д. - Мн.: Высшая школа, 2020</w:t>
      </w:r>
      <w:r w:rsidRPr="00F13ABE">
        <w:rPr>
          <w:rFonts w:ascii="Times New Roman" w:hAnsi="Times New Roman" w:cs="Times New Roman"/>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proofErr w:type="spellStart"/>
      <w:r w:rsidRPr="00F13ABE">
        <w:rPr>
          <w:rFonts w:ascii="Times New Roman" w:hAnsi="Times New Roman" w:cs="Times New Roman"/>
          <w:sz w:val="28"/>
          <w:szCs w:val="28"/>
        </w:rPr>
        <w:t>Буцкус</w:t>
      </w:r>
      <w:proofErr w:type="spellEnd"/>
      <w:r w:rsidRPr="00F13ABE">
        <w:rPr>
          <w:rFonts w:ascii="Times New Roman" w:hAnsi="Times New Roman" w:cs="Times New Roman"/>
          <w:sz w:val="28"/>
          <w:szCs w:val="28"/>
        </w:rPr>
        <w:t xml:space="preserve"> П.Ф. Книга для чтения по органической химии: Пособие для учащихся 10 классов / сост. </w:t>
      </w:r>
      <w:proofErr w:type="spellStart"/>
      <w:r w:rsidRPr="00F13ABE">
        <w:rPr>
          <w:rFonts w:ascii="Times New Roman" w:hAnsi="Times New Roman" w:cs="Times New Roman"/>
          <w:sz w:val="28"/>
          <w:szCs w:val="28"/>
        </w:rPr>
        <w:t>Буцкус</w:t>
      </w:r>
      <w:proofErr w:type="spellEnd"/>
      <w:r w:rsidRPr="00F13ABE">
        <w:rPr>
          <w:rFonts w:ascii="Times New Roman" w:hAnsi="Times New Roman" w:cs="Times New Roman"/>
          <w:sz w:val="28"/>
          <w:szCs w:val="28"/>
        </w:rPr>
        <w:t xml:space="preserve"> П.Ф. - 2-е. изд.</w:t>
      </w:r>
      <w:r w:rsidR="00F13ABE">
        <w:rPr>
          <w:rFonts w:ascii="Times New Roman" w:hAnsi="Times New Roman" w:cs="Times New Roman"/>
          <w:sz w:val="28"/>
          <w:szCs w:val="28"/>
        </w:rPr>
        <w:t>, переработанное. - М.: Просвеще</w:t>
      </w:r>
      <w:r w:rsidR="001D5AE9">
        <w:rPr>
          <w:rFonts w:ascii="Times New Roman" w:hAnsi="Times New Roman" w:cs="Times New Roman"/>
          <w:sz w:val="28"/>
          <w:szCs w:val="28"/>
        </w:rPr>
        <w:t>ние, 2021</w:t>
      </w:r>
      <w:r w:rsidRPr="00F13ABE">
        <w:rPr>
          <w:rFonts w:ascii="Times New Roman" w:hAnsi="Times New Roman" w:cs="Times New Roman"/>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Глинка Н.Л. Общая химия: Уч. посо</w:t>
      </w:r>
      <w:r w:rsidR="001D5AE9">
        <w:rPr>
          <w:rFonts w:ascii="Times New Roman" w:hAnsi="Times New Roman" w:cs="Times New Roman"/>
          <w:sz w:val="28"/>
          <w:szCs w:val="28"/>
        </w:rPr>
        <w:t>бие для вузов. - Л.: Химия, 2021</w:t>
      </w:r>
      <w:r w:rsidRPr="00F13ABE">
        <w:rPr>
          <w:rFonts w:ascii="Times New Roman" w:hAnsi="Times New Roman" w:cs="Times New Roman"/>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Кузнецов В.И. Общая химия: Тенденции ра</w:t>
      </w:r>
      <w:r w:rsidR="001D5AE9">
        <w:rPr>
          <w:rFonts w:ascii="Times New Roman" w:hAnsi="Times New Roman" w:cs="Times New Roman"/>
          <w:sz w:val="28"/>
          <w:szCs w:val="28"/>
        </w:rPr>
        <w:t>звития. - М.: Высшая школа, 2022</w:t>
      </w:r>
      <w:r w:rsidRPr="00F13ABE">
        <w:rPr>
          <w:rFonts w:ascii="Times New Roman" w:hAnsi="Times New Roman" w:cs="Times New Roman"/>
          <w:sz w:val="28"/>
          <w:szCs w:val="28"/>
        </w:rPr>
        <w:t>.</w:t>
      </w:r>
    </w:p>
    <w:p w:rsidR="00157CC8" w:rsidRPr="00F13ABE" w:rsidRDefault="00157CC8" w:rsidP="001D5AE9">
      <w:pPr>
        <w:pStyle w:val="a5"/>
        <w:tabs>
          <w:tab w:val="left" w:pos="3340"/>
          <w:tab w:val="left" w:pos="4060"/>
        </w:tabs>
        <w:spacing w:line="360" w:lineRule="auto"/>
        <w:rPr>
          <w:rFonts w:ascii="Times New Roman" w:hAnsi="Times New Roman" w:cs="Times New Roman"/>
          <w:sz w:val="28"/>
          <w:szCs w:val="28"/>
        </w:rPr>
      </w:pPr>
      <w:bookmarkStart w:id="0" w:name="_GoBack"/>
      <w:bookmarkEnd w:id="0"/>
    </w:p>
    <w:sectPr w:rsidR="00157CC8" w:rsidRPr="00F13ABE" w:rsidSect="00CE1972">
      <w:head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F5" w:rsidRDefault="00181EF5" w:rsidP="00AC56C2">
      <w:pPr>
        <w:spacing w:after="0" w:line="240" w:lineRule="auto"/>
      </w:pPr>
      <w:r>
        <w:separator/>
      </w:r>
    </w:p>
  </w:endnote>
  <w:endnote w:type="continuationSeparator" w:id="0">
    <w:p w:rsidR="00181EF5" w:rsidRDefault="00181EF5" w:rsidP="00AC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F5" w:rsidRDefault="00181EF5" w:rsidP="00AC56C2">
      <w:pPr>
        <w:spacing w:after="0" w:line="240" w:lineRule="auto"/>
      </w:pPr>
      <w:r>
        <w:separator/>
      </w:r>
    </w:p>
  </w:footnote>
  <w:footnote w:type="continuationSeparator" w:id="0">
    <w:p w:rsidR="00181EF5" w:rsidRDefault="00181EF5" w:rsidP="00AC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24688"/>
      <w:docPartObj>
        <w:docPartGallery w:val="Page Numbers (Top of Page)"/>
        <w:docPartUnique/>
      </w:docPartObj>
    </w:sdtPr>
    <w:sdtEndPr/>
    <w:sdtContent>
      <w:p w:rsidR="00410815" w:rsidRDefault="00410815">
        <w:pPr>
          <w:pStyle w:val="a6"/>
          <w:jc w:val="center"/>
        </w:pPr>
        <w:r>
          <w:fldChar w:fldCharType="begin"/>
        </w:r>
        <w:r>
          <w:instrText>PAGE   \* MERGEFORMAT</w:instrText>
        </w:r>
        <w:r>
          <w:fldChar w:fldCharType="separate"/>
        </w:r>
        <w:r w:rsidR="001D5AE9">
          <w:rPr>
            <w:noProof/>
          </w:rPr>
          <w:t>21</w:t>
        </w:r>
        <w:r>
          <w:fldChar w:fldCharType="end"/>
        </w:r>
      </w:p>
    </w:sdtContent>
  </w:sdt>
  <w:p w:rsidR="00410815" w:rsidRDefault="0041081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75A"/>
    <w:multiLevelType w:val="hybridMultilevel"/>
    <w:tmpl w:val="FF40C5C4"/>
    <w:lvl w:ilvl="0" w:tplc="0419000F">
      <w:start w:val="1"/>
      <w:numFmt w:val="decimal"/>
      <w:lvlText w:val="%1."/>
      <w:lvlJc w:val="left"/>
      <w:pPr>
        <w:ind w:left="720" w:hanging="360"/>
      </w:pPr>
    </w:lvl>
    <w:lvl w:ilvl="1" w:tplc="813A11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E066C"/>
    <w:multiLevelType w:val="multilevel"/>
    <w:tmpl w:val="18D857F2"/>
    <w:lvl w:ilvl="0">
      <w:start w:val="1"/>
      <w:numFmt w:val="decimal"/>
      <w:lvlText w:val="%1"/>
      <w:lvlJc w:val="left"/>
      <w:pPr>
        <w:ind w:left="405" w:hanging="405"/>
      </w:pPr>
      <w:rPr>
        <w:rFonts w:hint="default"/>
      </w:rPr>
    </w:lvl>
    <w:lvl w:ilvl="1">
      <w:start w:val="1"/>
      <w:numFmt w:val="decimal"/>
      <w:lvlText w:val="%1.%2"/>
      <w:lvlJc w:val="left"/>
      <w:pPr>
        <w:ind w:left="239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71C7C"/>
    <w:multiLevelType w:val="hybridMultilevel"/>
    <w:tmpl w:val="26502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F319B"/>
    <w:multiLevelType w:val="multilevel"/>
    <w:tmpl w:val="83583E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E87640"/>
    <w:multiLevelType w:val="multilevel"/>
    <w:tmpl w:val="9F32AAF2"/>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58856DB"/>
    <w:multiLevelType w:val="hybridMultilevel"/>
    <w:tmpl w:val="1CB0F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F4979"/>
    <w:multiLevelType w:val="hybridMultilevel"/>
    <w:tmpl w:val="117E5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26842"/>
    <w:multiLevelType w:val="multilevel"/>
    <w:tmpl w:val="147A0A42"/>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15:restartNumberingAfterBreak="0">
    <w:nsid w:val="41A923B2"/>
    <w:multiLevelType w:val="hybridMultilevel"/>
    <w:tmpl w:val="07BA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843E4"/>
    <w:multiLevelType w:val="multilevel"/>
    <w:tmpl w:val="78302D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D3408F"/>
    <w:multiLevelType w:val="hybridMultilevel"/>
    <w:tmpl w:val="9380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9D08FB"/>
    <w:multiLevelType w:val="hybridMultilevel"/>
    <w:tmpl w:val="B8B47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B319B"/>
    <w:multiLevelType w:val="hybridMultilevel"/>
    <w:tmpl w:val="4676A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92C46"/>
    <w:multiLevelType w:val="hybridMultilevel"/>
    <w:tmpl w:val="D9261FD6"/>
    <w:lvl w:ilvl="0" w:tplc="C42E955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73424"/>
    <w:multiLevelType w:val="hybridMultilevel"/>
    <w:tmpl w:val="6B5882C4"/>
    <w:lvl w:ilvl="0" w:tplc="A246F34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691C1BFF"/>
    <w:multiLevelType w:val="hybridMultilevel"/>
    <w:tmpl w:val="AF96C300"/>
    <w:lvl w:ilvl="0" w:tplc="AA808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B61C4C"/>
    <w:multiLevelType w:val="multilevel"/>
    <w:tmpl w:val="75F81B76"/>
    <w:lvl w:ilvl="0">
      <w:start w:val="1"/>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num w:numId="1">
    <w:abstractNumId w:val="1"/>
  </w:num>
  <w:num w:numId="2">
    <w:abstractNumId w:val="6"/>
  </w:num>
  <w:num w:numId="3">
    <w:abstractNumId w:val="15"/>
  </w:num>
  <w:num w:numId="4">
    <w:abstractNumId w:val="13"/>
  </w:num>
  <w:num w:numId="5">
    <w:abstractNumId w:val="0"/>
  </w:num>
  <w:num w:numId="6">
    <w:abstractNumId w:val="12"/>
  </w:num>
  <w:num w:numId="7">
    <w:abstractNumId w:val="10"/>
  </w:num>
  <w:num w:numId="8">
    <w:abstractNumId w:val="9"/>
  </w:num>
  <w:num w:numId="9">
    <w:abstractNumId w:val="4"/>
  </w:num>
  <w:num w:numId="10">
    <w:abstractNumId w:val="16"/>
  </w:num>
  <w:num w:numId="11">
    <w:abstractNumId w:val="5"/>
  </w:num>
  <w:num w:numId="12">
    <w:abstractNumId w:val="7"/>
  </w:num>
  <w:num w:numId="13">
    <w:abstractNumId w:val="11"/>
  </w:num>
  <w:num w:numId="14">
    <w:abstractNumId w:val="14"/>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16"/>
    <w:rsid w:val="00103965"/>
    <w:rsid w:val="0014315E"/>
    <w:rsid w:val="00157CC8"/>
    <w:rsid w:val="001653FD"/>
    <w:rsid w:val="001774B7"/>
    <w:rsid w:val="001808D1"/>
    <w:rsid w:val="00181EF5"/>
    <w:rsid w:val="001D5AE9"/>
    <w:rsid w:val="00200A5D"/>
    <w:rsid w:val="00202F0C"/>
    <w:rsid w:val="002032EF"/>
    <w:rsid w:val="00204EAA"/>
    <w:rsid w:val="0023385A"/>
    <w:rsid w:val="00260CB7"/>
    <w:rsid w:val="002B5833"/>
    <w:rsid w:val="002D00E5"/>
    <w:rsid w:val="002E01EF"/>
    <w:rsid w:val="002F4B52"/>
    <w:rsid w:val="003835B7"/>
    <w:rsid w:val="00393537"/>
    <w:rsid w:val="003E2BCB"/>
    <w:rsid w:val="003E35E7"/>
    <w:rsid w:val="003E6A7D"/>
    <w:rsid w:val="00410815"/>
    <w:rsid w:val="00484DB3"/>
    <w:rsid w:val="00596B5A"/>
    <w:rsid w:val="005C42BC"/>
    <w:rsid w:val="00616F64"/>
    <w:rsid w:val="006174E2"/>
    <w:rsid w:val="0064672B"/>
    <w:rsid w:val="00646CCA"/>
    <w:rsid w:val="006655B5"/>
    <w:rsid w:val="0067379C"/>
    <w:rsid w:val="00692343"/>
    <w:rsid w:val="00712CDD"/>
    <w:rsid w:val="007811AD"/>
    <w:rsid w:val="007E5AE9"/>
    <w:rsid w:val="00853B11"/>
    <w:rsid w:val="008707A3"/>
    <w:rsid w:val="0087262C"/>
    <w:rsid w:val="00881723"/>
    <w:rsid w:val="00892C6E"/>
    <w:rsid w:val="008960E4"/>
    <w:rsid w:val="008F36B9"/>
    <w:rsid w:val="008F6100"/>
    <w:rsid w:val="00951095"/>
    <w:rsid w:val="00951708"/>
    <w:rsid w:val="00990BB8"/>
    <w:rsid w:val="009B3EC2"/>
    <w:rsid w:val="009E4F49"/>
    <w:rsid w:val="009F0B7A"/>
    <w:rsid w:val="009F6ADD"/>
    <w:rsid w:val="00A13117"/>
    <w:rsid w:val="00A166F9"/>
    <w:rsid w:val="00A33D7D"/>
    <w:rsid w:val="00A34C52"/>
    <w:rsid w:val="00A406BF"/>
    <w:rsid w:val="00A835E5"/>
    <w:rsid w:val="00A9272F"/>
    <w:rsid w:val="00AA28D8"/>
    <w:rsid w:val="00AC56C2"/>
    <w:rsid w:val="00AE61BB"/>
    <w:rsid w:val="00B064AF"/>
    <w:rsid w:val="00B31513"/>
    <w:rsid w:val="00BB4FE8"/>
    <w:rsid w:val="00BE38B5"/>
    <w:rsid w:val="00BF3416"/>
    <w:rsid w:val="00C63394"/>
    <w:rsid w:val="00CE1972"/>
    <w:rsid w:val="00D07497"/>
    <w:rsid w:val="00D234E0"/>
    <w:rsid w:val="00D24669"/>
    <w:rsid w:val="00D335C1"/>
    <w:rsid w:val="00DE6D76"/>
    <w:rsid w:val="00E065E7"/>
    <w:rsid w:val="00E666DE"/>
    <w:rsid w:val="00E7369C"/>
    <w:rsid w:val="00EA7FB2"/>
    <w:rsid w:val="00EE4234"/>
    <w:rsid w:val="00EF26F0"/>
    <w:rsid w:val="00EF4636"/>
    <w:rsid w:val="00F02B31"/>
    <w:rsid w:val="00F05E96"/>
    <w:rsid w:val="00F127EB"/>
    <w:rsid w:val="00F13ABE"/>
    <w:rsid w:val="00F26023"/>
    <w:rsid w:val="00F466BF"/>
    <w:rsid w:val="00F67982"/>
    <w:rsid w:val="00F70110"/>
    <w:rsid w:val="00FA197F"/>
    <w:rsid w:val="00FC5992"/>
    <w:rsid w:val="00FE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5848"/>
  <w15:chartTrackingRefBased/>
  <w15:docId w15:val="{E7E1AAAE-DA53-49DB-9DB2-EFEEA6A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3416"/>
    <w:rPr>
      <w:b/>
      <w:bCs/>
    </w:rPr>
  </w:style>
  <w:style w:type="paragraph" w:styleId="a4">
    <w:name w:val="Normal (Web)"/>
    <w:basedOn w:val="a"/>
    <w:uiPriority w:val="99"/>
    <w:unhideWhenUsed/>
    <w:rsid w:val="00BF3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A7FB2"/>
    <w:pPr>
      <w:ind w:left="720"/>
      <w:contextualSpacing/>
    </w:pPr>
  </w:style>
  <w:style w:type="paragraph" w:styleId="a6">
    <w:name w:val="header"/>
    <w:basedOn w:val="a"/>
    <w:link w:val="a7"/>
    <w:uiPriority w:val="99"/>
    <w:unhideWhenUsed/>
    <w:rsid w:val="00AC56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56C2"/>
  </w:style>
  <w:style w:type="paragraph" w:styleId="a8">
    <w:name w:val="footer"/>
    <w:basedOn w:val="a"/>
    <w:link w:val="a9"/>
    <w:uiPriority w:val="99"/>
    <w:unhideWhenUsed/>
    <w:rsid w:val="00AC56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6C2"/>
  </w:style>
  <w:style w:type="character" w:styleId="aa">
    <w:name w:val="Subtle Emphasis"/>
    <w:basedOn w:val="a0"/>
    <w:uiPriority w:val="19"/>
    <w:qFormat/>
    <w:rsid w:val="00AE61BB"/>
    <w:rPr>
      <w:i/>
      <w:iCs/>
      <w:color w:val="404040" w:themeColor="text1" w:themeTint="BF"/>
    </w:rPr>
  </w:style>
  <w:style w:type="paragraph" w:styleId="ab">
    <w:name w:val="No Spacing"/>
    <w:link w:val="ac"/>
    <w:uiPriority w:val="1"/>
    <w:qFormat/>
    <w:rsid w:val="00AE61BB"/>
    <w:pPr>
      <w:spacing w:after="0" w:line="240" w:lineRule="auto"/>
    </w:pPr>
    <w:rPr>
      <w:rFonts w:eastAsiaTheme="minorEastAsia"/>
      <w:lang w:eastAsia="ru-RU"/>
    </w:rPr>
  </w:style>
  <w:style w:type="character" w:customStyle="1" w:styleId="ac">
    <w:name w:val="Без интервала Знак"/>
    <w:basedOn w:val="a0"/>
    <w:link w:val="ab"/>
    <w:uiPriority w:val="1"/>
    <w:rsid w:val="00AE61BB"/>
    <w:rPr>
      <w:rFonts w:eastAsiaTheme="minorEastAsia"/>
      <w:lang w:eastAsia="ru-RU"/>
    </w:rPr>
  </w:style>
  <w:style w:type="table" w:styleId="ad">
    <w:name w:val="Table Grid"/>
    <w:basedOn w:val="a1"/>
    <w:uiPriority w:val="39"/>
    <w:rsid w:val="0061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19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8921">
      <w:bodyDiv w:val="1"/>
      <w:marLeft w:val="0"/>
      <w:marRight w:val="0"/>
      <w:marTop w:val="0"/>
      <w:marBottom w:val="0"/>
      <w:divBdr>
        <w:top w:val="none" w:sz="0" w:space="0" w:color="auto"/>
        <w:left w:val="none" w:sz="0" w:space="0" w:color="auto"/>
        <w:bottom w:val="none" w:sz="0" w:space="0" w:color="auto"/>
        <w:right w:val="none" w:sz="0" w:space="0" w:color="auto"/>
      </w:divBdr>
    </w:div>
    <w:div w:id="324163862">
      <w:bodyDiv w:val="1"/>
      <w:marLeft w:val="0"/>
      <w:marRight w:val="0"/>
      <w:marTop w:val="0"/>
      <w:marBottom w:val="0"/>
      <w:divBdr>
        <w:top w:val="none" w:sz="0" w:space="0" w:color="auto"/>
        <w:left w:val="none" w:sz="0" w:space="0" w:color="auto"/>
        <w:bottom w:val="none" w:sz="0" w:space="0" w:color="auto"/>
        <w:right w:val="none" w:sz="0" w:space="0" w:color="auto"/>
      </w:divBdr>
    </w:div>
    <w:div w:id="1687125311">
      <w:bodyDiv w:val="1"/>
      <w:marLeft w:val="0"/>
      <w:marRight w:val="0"/>
      <w:marTop w:val="0"/>
      <w:marBottom w:val="0"/>
      <w:divBdr>
        <w:top w:val="none" w:sz="0" w:space="0" w:color="auto"/>
        <w:left w:val="none" w:sz="0" w:space="0" w:color="auto"/>
        <w:bottom w:val="none" w:sz="0" w:space="0" w:color="auto"/>
        <w:right w:val="none" w:sz="0" w:space="0" w:color="auto"/>
      </w:divBdr>
    </w:div>
    <w:div w:id="18010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F427-2B2D-4E35-817B-629F4A31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2019-06-09T21:47:00Z</cp:lastPrinted>
  <dcterms:created xsi:type="dcterms:W3CDTF">2019-04-01T20:34:00Z</dcterms:created>
  <dcterms:modified xsi:type="dcterms:W3CDTF">2023-12-03T19:06:00Z</dcterms:modified>
</cp:coreProperties>
</file>