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569E" w14:textId="6C8033FF" w:rsidR="002B192F" w:rsidRPr="002B192F" w:rsidRDefault="002B192F" w:rsidP="002B192F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iCs/>
          <w:color w:val="333333"/>
          <w:sz w:val="28"/>
          <w:szCs w:val="28"/>
        </w:rPr>
      </w:pPr>
      <w:r w:rsidRPr="002B192F">
        <w:rPr>
          <w:i/>
          <w:iCs/>
          <w:color w:val="333333"/>
          <w:sz w:val="28"/>
          <w:szCs w:val="28"/>
        </w:rPr>
        <w:t>Патриотическое воспитание через деятельность кружка художественно-эстетического направления.</w:t>
      </w:r>
    </w:p>
    <w:p w14:paraId="37E3FEB7" w14:textId="79FCD7A9" w:rsidR="002B192F" w:rsidRPr="002B192F" w:rsidRDefault="002B192F" w:rsidP="002B19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B192F">
        <w:rPr>
          <w:color w:val="333333"/>
        </w:rPr>
        <w:t>Истинный патриотизм по своей сущности гуманистичен, включает в себя уважение к другим народам и странам, к их национальным обычаям и традициям и неразрывно связан с культурой межнациональных отношений. Основными направлениями в системе патриотического воспитания в учреждениях образования можно определить следующие:</w:t>
      </w:r>
    </w:p>
    <w:p w14:paraId="40AF8C2B" w14:textId="77777777" w:rsidR="002B192F" w:rsidRPr="002B192F" w:rsidRDefault="002B192F" w:rsidP="002B192F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B192F">
        <w:rPr>
          <w:color w:val="333333"/>
        </w:rPr>
        <w:t>Духовно-нравственное. Цель: осознание учащимися в процессе патриотического воспитания высших ценностей, идеалов и ориентиров, социально 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деятельности.</w:t>
      </w:r>
    </w:p>
    <w:p w14:paraId="29A137B9" w14:textId="77777777" w:rsidR="002B192F" w:rsidRPr="002B192F" w:rsidRDefault="002B192F" w:rsidP="002B192F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B192F">
        <w:rPr>
          <w:color w:val="333333"/>
        </w:rPr>
        <w:t>Историко-краеведческое. Система мероприятий по патриотическому воспитанию, направленных на познание историко-культурных корней осознание неповторимости Отечества, его судьбы, неразрывности с ней, формирование гордости за сопричастность к деяниям предков и современников и исторической ответственности за происходящее в обществе.</w:t>
      </w:r>
    </w:p>
    <w:p w14:paraId="28E36F7A" w14:textId="77777777" w:rsidR="002B192F" w:rsidRPr="002B192F" w:rsidRDefault="002B192F" w:rsidP="002B192F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B192F">
        <w:rPr>
          <w:color w:val="333333"/>
        </w:rPr>
        <w:t>Гражданско-патриотическое воспитание. Воздействует через систему мероприятий на формирование правовой культуры и законопослушности, навыков оценки политических и правовых процессов в обществе и государстве, гражданской позиции, постоянной готовности к служению своему народу и выполнению конституционного долга.</w:t>
      </w:r>
    </w:p>
    <w:p w14:paraId="383868CC" w14:textId="77777777" w:rsidR="002B192F" w:rsidRPr="002B192F" w:rsidRDefault="002B192F" w:rsidP="002B192F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B192F">
        <w:rPr>
          <w:color w:val="333333"/>
        </w:rPr>
        <w:t>Социально-патриотическое. Направлено на активизацию духовно-нравственной и культурно-исторической преемственности поколений, формирование активной жизненной позиции, проявление чувств благородства и сострадания, проявление заботы о людях пожилого возраста.</w:t>
      </w:r>
    </w:p>
    <w:p w14:paraId="67192CE7" w14:textId="77777777" w:rsidR="002B192F" w:rsidRPr="002B192F" w:rsidRDefault="002B192F" w:rsidP="002B192F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B192F">
        <w:rPr>
          <w:color w:val="333333"/>
        </w:rPr>
        <w:t>Военно-патриотическое. Ориентировано на формирование у молодежи высокого патриотического сознания, идей служения Отечеству, способности к его вооруженной защите, изучению русской военной истории, воинских традиций.</w:t>
      </w:r>
    </w:p>
    <w:p w14:paraId="4BDC8F1B" w14:textId="77777777" w:rsidR="002B192F" w:rsidRPr="002B192F" w:rsidRDefault="002B192F" w:rsidP="002B192F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B192F">
        <w:rPr>
          <w:color w:val="333333"/>
        </w:rPr>
        <w:t>Героико-патриотическое. Составная часть патриотического воспитания, ориентированная на пропаганду героических профессий, а также знаменательных героических и исторических дат нашей истории, воспитание чувства гордости к героическим деяниям предков и их традициям.</w:t>
      </w:r>
    </w:p>
    <w:p w14:paraId="676ADBF1" w14:textId="77777777" w:rsidR="002B192F" w:rsidRPr="002B192F" w:rsidRDefault="002B192F" w:rsidP="002B192F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B192F">
        <w:rPr>
          <w:color w:val="333333"/>
        </w:rPr>
        <w:t>Спортивно-патриотическое. Направлено на развитие морально-волевых качеств, воспитание силы, ловкости, выносливости, стойкости, мужества, дисциплинированности в процессе занятий физической культурой и спортом, формирование опыта служения Отечеству и готовности к защите Родины.</w:t>
      </w:r>
    </w:p>
    <w:p w14:paraId="02D07028" w14:textId="2D0F0F0D" w:rsidR="002B192F" w:rsidRPr="002B192F" w:rsidRDefault="002B192F" w:rsidP="002B1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E4F582" wp14:editId="3946960E">
            <wp:simplePos x="0" y="0"/>
            <wp:positionH relativeFrom="margin">
              <wp:posOffset>3369945</wp:posOffset>
            </wp:positionH>
            <wp:positionV relativeFrom="margin">
              <wp:posOffset>7246620</wp:posOffset>
            </wp:positionV>
            <wp:extent cx="3116580" cy="1804425"/>
            <wp:effectExtent l="0" t="0" r="762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8" r="12389"/>
                    <a:stretch/>
                  </pic:blipFill>
                  <pic:spPr bwMode="auto">
                    <a:xfrm>
                      <a:off x="0" y="0"/>
                      <a:ext cx="3116580" cy="180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B192F">
        <w:rPr>
          <w:rFonts w:ascii="Times New Roman" w:hAnsi="Times New Roman" w:cs="Times New Roman"/>
          <w:sz w:val="24"/>
          <w:szCs w:val="24"/>
        </w:rPr>
        <w:t>Ребята нашего кружка систематически принимают участие в различных мероприятиях, направленных на воспитание чувства любви к Родине, чувства долга. Ребята хранят память о годах 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 - работают над проектом «Память». Каждый год изготавливают сувениры и открытки ветеранам войны и тыла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поздравляют пожилых людей. Во время пандемии они также изготовили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крафтовой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бумаге письма со словами благодарности и гордости. Украсили их. Глава поселения передала эти письма адресатам 9 мая.</w:t>
      </w:r>
    </w:p>
    <w:sectPr w:rsidR="002B192F" w:rsidRPr="002B192F" w:rsidSect="002B192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3757"/>
    <w:multiLevelType w:val="multilevel"/>
    <w:tmpl w:val="13CA7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0359A"/>
    <w:multiLevelType w:val="multilevel"/>
    <w:tmpl w:val="13CA7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90CED"/>
    <w:multiLevelType w:val="multilevel"/>
    <w:tmpl w:val="13CA7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712A3F"/>
    <w:multiLevelType w:val="multilevel"/>
    <w:tmpl w:val="13CA7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2970BE"/>
    <w:multiLevelType w:val="hybridMultilevel"/>
    <w:tmpl w:val="E65274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1A07BA"/>
    <w:multiLevelType w:val="multilevel"/>
    <w:tmpl w:val="13CA7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22227B"/>
    <w:multiLevelType w:val="multilevel"/>
    <w:tmpl w:val="13CA7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04"/>
    <w:rsid w:val="0016459D"/>
    <w:rsid w:val="002B192F"/>
    <w:rsid w:val="00BC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A859"/>
  <w15:chartTrackingRefBased/>
  <w15:docId w15:val="{B3C7227D-B9AC-413D-BCB0-BE33ABEE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2022-11-29T11:53:00Z</dcterms:created>
  <dcterms:modified xsi:type="dcterms:W3CDTF">2022-11-29T11:53:00Z</dcterms:modified>
</cp:coreProperties>
</file>