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77D" w:rsidRPr="0033168D" w:rsidRDefault="00E6777D" w:rsidP="00AF700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8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E6777D" w:rsidRPr="0033168D" w:rsidRDefault="00E6777D" w:rsidP="00E677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8D">
        <w:rPr>
          <w:rFonts w:ascii="Times New Roman" w:hAnsi="Times New Roman" w:cs="Times New Roman"/>
          <w:b/>
          <w:sz w:val="28"/>
          <w:szCs w:val="28"/>
        </w:rPr>
        <w:t>«Детская школа искусств» города Усинска</w:t>
      </w:r>
    </w:p>
    <w:p w:rsidR="00E6777D" w:rsidRPr="0033168D" w:rsidRDefault="00E6777D" w:rsidP="00E6777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68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3168D">
        <w:rPr>
          <w:rFonts w:ascii="Times New Roman" w:hAnsi="Times New Roman" w:cs="Times New Roman"/>
          <w:b/>
          <w:sz w:val="28"/>
          <w:szCs w:val="28"/>
        </w:rPr>
        <w:t>Челядьлы</w:t>
      </w:r>
      <w:proofErr w:type="spellEnd"/>
      <w:r w:rsidRPr="0033168D">
        <w:rPr>
          <w:rFonts w:ascii="Times New Roman" w:hAnsi="Times New Roman" w:cs="Times New Roman"/>
          <w:b/>
          <w:sz w:val="28"/>
          <w:szCs w:val="28"/>
        </w:rPr>
        <w:t xml:space="preserve"> искусств школа» Усинск карсасодтӧдт</w:t>
      </w:r>
      <w:r w:rsidRPr="0033168D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33168D">
        <w:rPr>
          <w:rFonts w:ascii="Times New Roman" w:hAnsi="Times New Roman" w:cs="Times New Roman"/>
          <w:b/>
          <w:sz w:val="28"/>
          <w:szCs w:val="28"/>
        </w:rPr>
        <w:t>д</w:t>
      </w:r>
      <w:r w:rsidRPr="0033168D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33168D">
        <w:rPr>
          <w:rFonts w:ascii="Times New Roman" w:hAnsi="Times New Roman" w:cs="Times New Roman"/>
          <w:b/>
          <w:sz w:val="28"/>
          <w:szCs w:val="28"/>
        </w:rPr>
        <w:t>млунсетанмуниципальн</w:t>
      </w:r>
      <w:r w:rsidRPr="0033168D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33168D">
        <w:rPr>
          <w:rFonts w:ascii="Times New Roman" w:hAnsi="Times New Roman" w:cs="Times New Roman"/>
          <w:b/>
          <w:sz w:val="28"/>
          <w:szCs w:val="28"/>
        </w:rPr>
        <w:t>йсь</w:t>
      </w:r>
      <w:r w:rsidRPr="0033168D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33168D">
        <w:rPr>
          <w:rFonts w:ascii="Times New Roman" w:hAnsi="Times New Roman" w:cs="Times New Roman"/>
          <w:b/>
          <w:sz w:val="28"/>
          <w:szCs w:val="28"/>
        </w:rPr>
        <w:t>мкуд учреждение</w:t>
      </w:r>
    </w:p>
    <w:p w:rsidR="00E6777D" w:rsidRPr="0033168D" w:rsidRDefault="00E6777D" w:rsidP="00E67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5F08" w:rsidRDefault="00F55F08" w:rsidP="00F55F0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7F51C4" w:rsidRDefault="007F51C4" w:rsidP="00F55F0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7F51C4" w:rsidRPr="00F55F08" w:rsidRDefault="007F51C4" w:rsidP="00F55F08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hi-IN" w:bidi="hi-IN"/>
        </w:rPr>
      </w:pPr>
    </w:p>
    <w:p w:rsidR="00F55F08" w:rsidRPr="001D6961" w:rsidRDefault="00F55F08" w:rsidP="00F55F0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1D696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«ЗАВЕРЯЮ»</w:t>
      </w:r>
    </w:p>
    <w:p w:rsidR="00F55F08" w:rsidRPr="001D6961" w:rsidRDefault="00F94145" w:rsidP="00F55F0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1D696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        Д</w:t>
      </w:r>
      <w:r w:rsidR="00F55F08" w:rsidRPr="001D696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иректор МБУДО «ДШИ» </w:t>
      </w:r>
      <w:proofErr w:type="spellStart"/>
      <w:r w:rsidR="00F55F08" w:rsidRPr="001D696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г.Усинска</w:t>
      </w:r>
      <w:proofErr w:type="spellEnd"/>
    </w:p>
    <w:p w:rsidR="00E6777D" w:rsidRPr="001D6961" w:rsidRDefault="00F55F08" w:rsidP="00F55F08">
      <w:pPr>
        <w:jc w:val="right"/>
        <w:rPr>
          <w:rFonts w:ascii="Times New Roman" w:hAnsi="Times New Roman" w:cs="Times New Roman"/>
          <w:sz w:val="20"/>
          <w:szCs w:val="20"/>
        </w:rPr>
      </w:pPr>
      <w:r w:rsidRPr="001D696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   </w:t>
      </w:r>
      <w:r w:rsidR="00F94145" w:rsidRPr="001D696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      ______________</w:t>
      </w:r>
      <w:proofErr w:type="spellStart"/>
      <w:r w:rsidR="00F94145" w:rsidRPr="001D6961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Г.М.Хохлов</w:t>
      </w:r>
      <w:proofErr w:type="spellEnd"/>
    </w:p>
    <w:p w:rsidR="00F55F08" w:rsidRPr="001D6961" w:rsidRDefault="00F55F08" w:rsidP="00E6777D">
      <w:pPr>
        <w:rPr>
          <w:rFonts w:ascii="Times New Roman" w:hAnsi="Times New Roman" w:cs="Times New Roman"/>
          <w:sz w:val="20"/>
          <w:szCs w:val="20"/>
        </w:rPr>
      </w:pPr>
    </w:p>
    <w:p w:rsidR="00F55F08" w:rsidRDefault="00F55F08" w:rsidP="00E6777D">
      <w:pPr>
        <w:rPr>
          <w:rFonts w:ascii="Times New Roman" w:hAnsi="Times New Roman" w:cs="Times New Roman"/>
          <w:sz w:val="28"/>
          <w:szCs w:val="28"/>
        </w:rPr>
      </w:pPr>
    </w:p>
    <w:p w:rsidR="007F51C4" w:rsidRDefault="00E6777D" w:rsidP="00E677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F51C4">
        <w:rPr>
          <w:rFonts w:ascii="Times New Roman" w:hAnsi="Times New Roman" w:cs="Times New Roman"/>
          <w:b/>
          <w:i/>
          <w:sz w:val="32"/>
          <w:szCs w:val="32"/>
        </w:rPr>
        <w:t xml:space="preserve">Методическая разработка </w:t>
      </w:r>
    </w:p>
    <w:p w:rsidR="00E6777D" w:rsidRPr="007F51C4" w:rsidRDefault="00C8224B" w:rsidP="00E677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F51C4">
        <w:rPr>
          <w:rFonts w:ascii="Times New Roman" w:hAnsi="Times New Roman" w:cs="Times New Roman"/>
          <w:b/>
          <w:i/>
          <w:sz w:val="32"/>
          <w:szCs w:val="32"/>
        </w:rPr>
        <w:t xml:space="preserve">открытого </w:t>
      </w:r>
      <w:r w:rsidR="00E6777D" w:rsidRPr="007F51C4">
        <w:rPr>
          <w:rFonts w:ascii="Times New Roman" w:hAnsi="Times New Roman" w:cs="Times New Roman"/>
          <w:b/>
          <w:i/>
          <w:sz w:val="32"/>
          <w:szCs w:val="32"/>
        </w:rPr>
        <w:t xml:space="preserve">урока </w:t>
      </w:r>
    </w:p>
    <w:p w:rsidR="00E6777D" w:rsidRPr="007F51C4" w:rsidRDefault="00E6777D" w:rsidP="00E677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F51C4">
        <w:rPr>
          <w:rFonts w:ascii="Times New Roman" w:hAnsi="Times New Roman" w:cs="Times New Roman"/>
          <w:b/>
          <w:i/>
          <w:sz w:val="32"/>
          <w:szCs w:val="32"/>
        </w:rPr>
        <w:t xml:space="preserve"> по учебному предмету</w:t>
      </w:r>
      <w:r w:rsidR="00AF2C5E" w:rsidRPr="007F51C4">
        <w:rPr>
          <w:rFonts w:ascii="Times New Roman" w:hAnsi="Times New Roman" w:cs="Times New Roman"/>
          <w:b/>
          <w:i/>
          <w:sz w:val="32"/>
          <w:szCs w:val="32"/>
        </w:rPr>
        <w:t xml:space="preserve"> «</w:t>
      </w:r>
      <w:r w:rsidR="00153EDC">
        <w:rPr>
          <w:rFonts w:ascii="Times New Roman" w:hAnsi="Times New Roman" w:cs="Times New Roman"/>
          <w:b/>
          <w:i/>
          <w:sz w:val="32"/>
          <w:szCs w:val="32"/>
        </w:rPr>
        <w:t>Сольфеджио</w:t>
      </w:r>
      <w:r w:rsidRPr="007F51C4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E6777D" w:rsidRPr="006E5BDB" w:rsidRDefault="00E6777D" w:rsidP="00F55F08">
      <w:pPr>
        <w:rPr>
          <w:rFonts w:ascii="Times New Roman" w:hAnsi="Times New Roman" w:cs="Times New Roman"/>
          <w:sz w:val="28"/>
          <w:szCs w:val="28"/>
        </w:rPr>
      </w:pPr>
    </w:p>
    <w:p w:rsidR="00E6777D" w:rsidRPr="00FB05D8" w:rsidRDefault="00E6777D" w:rsidP="00E6777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B05D8">
        <w:rPr>
          <w:rFonts w:ascii="Times New Roman" w:hAnsi="Times New Roman" w:cs="Times New Roman"/>
          <w:b/>
          <w:i/>
          <w:sz w:val="32"/>
          <w:szCs w:val="32"/>
        </w:rPr>
        <w:t>Тема</w:t>
      </w:r>
      <w:r w:rsidR="003E06B1" w:rsidRPr="00FB05D8">
        <w:rPr>
          <w:rFonts w:ascii="Times New Roman" w:hAnsi="Times New Roman" w:cs="Times New Roman"/>
          <w:b/>
          <w:i/>
          <w:sz w:val="32"/>
          <w:szCs w:val="32"/>
        </w:rPr>
        <w:t xml:space="preserve"> урока</w:t>
      </w:r>
      <w:r w:rsidR="00AF2C5E" w:rsidRPr="00FB05D8">
        <w:rPr>
          <w:rFonts w:ascii="Times New Roman" w:hAnsi="Times New Roman" w:cs="Times New Roman"/>
          <w:b/>
          <w:i/>
          <w:sz w:val="32"/>
          <w:szCs w:val="32"/>
        </w:rPr>
        <w:t>: «</w:t>
      </w:r>
      <w:r w:rsidR="00153EDC" w:rsidRPr="00FB05D8">
        <w:rPr>
          <w:rFonts w:ascii="Times New Roman" w:hAnsi="Times New Roman" w:cs="Times New Roman"/>
          <w:b/>
          <w:i/>
          <w:sz w:val="32"/>
          <w:szCs w:val="32"/>
        </w:rPr>
        <w:t>Формы музыкального анализа на уроках сольфеджио»</w:t>
      </w:r>
    </w:p>
    <w:p w:rsidR="00E6777D" w:rsidRPr="00F846AF" w:rsidRDefault="000F58E2" w:rsidP="00E6777D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6AF">
        <w:rPr>
          <w:rFonts w:ascii="Times New Roman" w:hAnsi="Times New Roman" w:cs="Times New Roman"/>
          <w:b/>
          <w:i/>
          <w:sz w:val="24"/>
          <w:szCs w:val="24"/>
        </w:rPr>
        <w:t xml:space="preserve">(для обучающихся </w:t>
      </w:r>
      <w:r w:rsidR="00FB05D8" w:rsidRPr="00F846A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E31DF9" w:rsidRPr="00F846AF">
        <w:rPr>
          <w:rFonts w:ascii="Times New Roman" w:hAnsi="Times New Roman" w:cs="Times New Roman"/>
          <w:b/>
          <w:i/>
          <w:sz w:val="24"/>
          <w:szCs w:val="24"/>
        </w:rPr>
        <w:t xml:space="preserve"> класса</w:t>
      </w:r>
      <w:r w:rsidR="00AF2C5E" w:rsidRPr="00F846AF">
        <w:rPr>
          <w:rFonts w:ascii="Times New Roman" w:hAnsi="Times New Roman" w:cs="Times New Roman"/>
          <w:b/>
          <w:i/>
          <w:sz w:val="24"/>
          <w:szCs w:val="24"/>
        </w:rPr>
        <w:t xml:space="preserve"> музыкаль</w:t>
      </w:r>
      <w:r w:rsidR="00E6777D" w:rsidRPr="00F846AF">
        <w:rPr>
          <w:rFonts w:ascii="Times New Roman" w:hAnsi="Times New Roman" w:cs="Times New Roman"/>
          <w:b/>
          <w:i/>
          <w:sz w:val="24"/>
          <w:szCs w:val="24"/>
        </w:rPr>
        <w:t>ного отделения)</w:t>
      </w:r>
    </w:p>
    <w:p w:rsidR="00E6777D" w:rsidRDefault="00E6777D" w:rsidP="00E6777D">
      <w:pPr>
        <w:rPr>
          <w:rFonts w:ascii="Times New Roman" w:hAnsi="Times New Roman" w:cs="Times New Roman"/>
          <w:b/>
          <w:sz w:val="28"/>
          <w:szCs w:val="28"/>
        </w:rPr>
      </w:pPr>
    </w:p>
    <w:p w:rsidR="00E6777D" w:rsidRDefault="00E6777D" w:rsidP="00E6777D">
      <w:pPr>
        <w:rPr>
          <w:rFonts w:ascii="Times New Roman" w:hAnsi="Times New Roman" w:cs="Times New Roman"/>
          <w:b/>
          <w:sz w:val="28"/>
          <w:szCs w:val="28"/>
        </w:rPr>
      </w:pPr>
    </w:p>
    <w:p w:rsidR="007F51C4" w:rsidRDefault="007F51C4" w:rsidP="00E6777D">
      <w:pPr>
        <w:rPr>
          <w:rFonts w:ascii="Times New Roman" w:hAnsi="Times New Roman" w:cs="Times New Roman"/>
          <w:b/>
          <w:sz w:val="28"/>
          <w:szCs w:val="28"/>
        </w:rPr>
      </w:pPr>
    </w:p>
    <w:p w:rsidR="00E6777D" w:rsidRPr="007F51C4" w:rsidRDefault="00E6777D" w:rsidP="007F51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F51C4"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E6777D" w:rsidRPr="007F51C4" w:rsidRDefault="00AF2C5E" w:rsidP="007F51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F51C4">
        <w:rPr>
          <w:rFonts w:ascii="Times New Roman" w:hAnsi="Times New Roman" w:cs="Times New Roman"/>
          <w:sz w:val="28"/>
          <w:szCs w:val="28"/>
        </w:rPr>
        <w:t>преподаватель</w:t>
      </w:r>
      <w:r w:rsidR="00E6777D" w:rsidRPr="007F51C4">
        <w:rPr>
          <w:rFonts w:ascii="Times New Roman" w:hAnsi="Times New Roman" w:cs="Times New Roman"/>
          <w:sz w:val="28"/>
          <w:szCs w:val="28"/>
        </w:rPr>
        <w:t xml:space="preserve"> ДШИ</w:t>
      </w:r>
    </w:p>
    <w:p w:rsidR="00E6777D" w:rsidRPr="00153EDC" w:rsidRDefault="00153EDC" w:rsidP="00153ED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53EDC"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 w:rsidRPr="00153EDC"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7F51C4" w:rsidRPr="00003A2B" w:rsidRDefault="007F51C4" w:rsidP="00E67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D" w:rsidRDefault="00E6777D" w:rsidP="00E677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777D" w:rsidRDefault="00E6777D" w:rsidP="00E6777D">
      <w:pPr>
        <w:rPr>
          <w:rFonts w:ascii="Times New Roman" w:hAnsi="Times New Roman" w:cs="Times New Roman"/>
          <w:b/>
          <w:sz w:val="28"/>
          <w:szCs w:val="28"/>
        </w:rPr>
      </w:pPr>
    </w:p>
    <w:p w:rsidR="007F51C4" w:rsidRDefault="00E6777D" w:rsidP="00F55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153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Усинск </w:t>
      </w:r>
    </w:p>
    <w:p w:rsidR="00AF2C5E" w:rsidRPr="00EE6AE5" w:rsidRDefault="00C2668A" w:rsidP="00F55F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E6777D" w:rsidRPr="007F51C4" w:rsidRDefault="00E6777D" w:rsidP="00E31D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1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9"/>
        <w:gridCol w:w="3652"/>
        <w:gridCol w:w="3600"/>
      </w:tblGrid>
      <w:tr w:rsidR="00E6777D" w:rsidTr="00215039">
        <w:tc>
          <w:tcPr>
            <w:tcW w:w="2802" w:type="dxa"/>
          </w:tcPr>
          <w:p w:rsidR="00E6777D" w:rsidRPr="002D4C07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0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701" w:type="dxa"/>
            <w:gridSpan w:val="2"/>
          </w:tcPr>
          <w:p w:rsidR="00E6777D" w:rsidRPr="000F58E2" w:rsidRDefault="00153EDC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8E2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</w:tr>
      <w:tr w:rsidR="00E6777D" w:rsidTr="00215039">
        <w:tc>
          <w:tcPr>
            <w:tcW w:w="2802" w:type="dxa"/>
          </w:tcPr>
          <w:p w:rsidR="00E6777D" w:rsidRPr="002D4C07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0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701" w:type="dxa"/>
            <w:gridSpan w:val="2"/>
          </w:tcPr>
          <w:p w:rsidR="00E6777D" w:rsidRPr="009C4F37" w:rsidRDefault="00153EDC" w:rsidP="00153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55F08">
              <w:rPr>
                <w:rFonts w:ascii="Times New Roman" w:hAnsi="Times New Roman" w:cs="Times New Roman"/>
                <w:sz w:val="24"/>
                <w:szCs w:val="24"/>
              </w:rPr>
              <w:t>класс, ДП</w:t>
            </w:r>
            <w:r w:rsidR="00E6777D" w:rsidRPr="00AF2C5E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</w:p>
        </w:tc>
      </w:tr>
      <w:tr w:rsidR="00E6777D" w:rsidTr="00215039">
        <w:tc>
          <w:tcPr>
            <w:tcW w:w="2802" w:type="dxa"/>
          </w:tcPr>
          <w:p w:rsidR="00E6777D" w:rsidRPr="002D4C07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C07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1701" w:type="dxa"/>
            <w:gridSpan w:val="2"/>
          </w:tcPr>
          <w:p w:rsidR="00E6777D" w:rsidRPr="00A01BB2" w:rsidRDefault="000E424B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Интегрированный</w:t>
            </w:r>
            <w:r w:rsidR="00E6777D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и систематизация ЗУН)</w:t>
            </w:r>
          </w:p>
        </w:tc>
      </w:tr>
      <w:tr w:rsidR="00E6777D" w:rsidTr="00215039">
        <w:tc>
          <w:tcPr>
            <w:tcW w:w="2802" w:type="dxa"/>
          </w:tcPr>
          <w:p w:rsidR="00E6777D" w:rsidRPr="002D4C07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11701" w:type="dxa"/>
            <w:gridSpan w:val="2"/>
          </w:tcPr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занятие, беседа</w:t>
            </w:r>
          </w:p>
        </w:tc>
      </w:tr>
      <w:tr w:rsidR="00E6777D" w:rsidTr="00215039">
        <w:tc>
          <w:tcPr>
            <w:tcW w:w="2802" w:type="dxa"/>
          </w:tcPr>
          <w:p w:rsidR="00E6777D" w:rsidRPr="002D4C07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701" w:type="dxa"/>
            <w:gridSpan w:val="2"/>
          </w:tcPr>
          <w:p w:rsidR="00E6777D" w:rsidRPr="000F58E2" w:rsidRDefault="000D44DA" w:rsidP="000F58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8E2" w:rsidRPr="000F58E2">
              <w:rPr>
                <w:rFonts w:ascii="Times New Roman" w:hAnsi="Times New Roman" w:cs="Times New Roman"/>
                <w:sz w:val="24"/>
                <w:szCs w:val="24"/>
              </w:rPr>
              <w:t>Формы музыкального анализа на уроках сольфеджио»</w:t>
            </w:r>
          </w:p>
        </w:tc>
      </w:tr>
      <w:tr w:rsidR="00E6777D" w:rsidTr="00215039">
        <w:tc>
          <w:tcPr>
            <w:tcW w:w="2802" w:type="dxa"/>
          </w:tcPr>
          <w:p w:rsidR="00E6777D" w:rsidRPr="002D4C07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701" w:type="dxa"/>
            <w:gridSpan w:val="2"/>
          </w:tcPr>
          <w:p w:rsidR="00E6777D" w:rsidRPr="0079542C" w:rsidRDefault="007E658E" w:rsidP="00C100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Расширение </w:t>
            </w:r>
            <w:r w:rsidR="00C1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учащихся о строении музыкальной</w:t>
            </w:r>
            <w:r w:rsidR="001D5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 произведения </w:t>
            </w:r>
            <w:r w:rsidR="00364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C1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</w:t>
            </w:r>
            <w:r w:rsidR="000E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структурных элементах</w:t>
            </w:r>
            <w:r w:rsidR="00C10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777D" w:rsidTr="0079542C">
        <w:trPr>
          <w:trHeight w:val="6000"/>
        </w:trPr>
        <w:tc>
          <w:tcPr>
            <w:tcW w:w="2802" w:type="dxa"/>
          </w:tcPr>
          <w:p w:rsidR="00E6777D" w:rsidRPr="002D4C07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1701" w:type="dxa"/>
            <w:gridSpan w:val="2"/>
          </w:tcPr>
          <w:p w:rsidR="00250805" w:rsidRDefault="00250805" w:rsidP="002508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65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1.Образовательные:</w:t>
            </w:r>
          </w:p>
          <w:p w:rsidR="0072766F" w:rsidRPr="00EF6C5F" w:rsidRDefault="0072766F" w:rsidP="002508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C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="00EF6C5F" w:rsidRPr="00EF6C5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EF6C5F" w:rsidRPr="00EF6C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целостного анализа музыкальной формы</w:t>
            </w:r>
            <w:r w:rsidR="00EF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F6C5F" w:rsidRPr="00EF6C5F" w:rsidRDefault="00EF6C5F" w:rsidP="002508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</w:t>
            </w:r>
            <w:r w:rsidR="00105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навыка определения более мелких </w:t>
            </w:r>
            <w:r w:rsidRPr="00EF6C5F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структурных элементов формы</w:t>
            </w:r>
            <w:r w:rsidR="0037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7F5C2D" w:rsidRDefault="007E658E" w:rsidP="007E65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формирование навыка </w:t>
            </w:r>
            <w:r w:rsidR="00EF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слушать, </w:t>
            </w:r>
            <w:r w:rsidRPr="007E658E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</w:t>
            </w:r>
            <w:r w:rsidR="00EF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определять на слух </w:t>
            </w:r>
            <w:r w:rsidR="0037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границ </w:t>
            </w:r>
            <w:r w:rsidR="00105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6C5F">
              <w:rPr>
                <w:rFonts w:ascii="Times New Roman" w:eastAsia="Calibri" w:hAnsi="Times New Roman" w:cs="Times New Roman"/>
                <w:sz w:val="24"/>
                <w:szCs w:val="24"/>
              </w:rPr>
              <w:t>структу</w:t>
            </w:r>
            <w:r w:rsidR="0010588B">
              <w:rPr>
                <w:rFonts w:ascii="Times New Roman" w:eastAsia="Calibri" w:hAnsi="Times New Roman" w:cs="Times New Roman"/>
                <w:sz w:val="24"/>
                <w:szCs w:val="24"/>
              </w:rPr>
              <w:t>рных</w:t>
            </w:r>
            <w:r w:rsidR="00EF6C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элементы музыкальной формы;</w:t>
            </w:r>
            <w:r w:rsidRPr="007E6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2766F" w:rsidRDefault="007F5C2D" w:rsidP="007E65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навыка работать с нотным текстом;</w:t>
            </w:r>
            <w:r w:rsidR="007E658E" w:rsidRPr="007E65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E658E" w:rsidRPr="007E658E" w:rsidRDefault="007E658E" w:rsidP="007E65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E658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 навыка применять теоретические знания  на практике.</w:t>
            </w:r>
          </w:p>
          <w:p w:rsidR="00250805" w:rsidRPr="007E658E" w:rsidRDefault="0079542C" w:rsidP="002508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58E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терминологию</w:t>
            </w:r>
            <w:r w:rsidR="00250805" w:rsidRPr="007E65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50805" w:rsidRPr="00250805" w:rsidRDefault="00250805" w:rsidP="002508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08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2.Развивающие:</w:t>
            </w:r>
          </w:p>
          <w:p w:rsidR="00250805" w:rsidRPr="00250805" w:rsidRDefault="00250805" w:rsidP="002508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0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05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развитию музыкальной</w:t>
            </w:r>
            <w:r w:rsidRPr="002508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памяти;</w:t>
            </w:r>
          </w:p>
          <w:p w:rsidR="00250805" w:rsidRPr="00250805" w:rsidRDefault="0072766F" w:rsidP="002508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способствовать </w:t>
            </w:r>
            <w:r w:rsidR="00250805" w:rsidRPr="00250805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активизации слухового контроля, внимания;</w:t>
            </w:r>
          </w:p>
          <w:p w:rsidR="00250805" w:rsidRPr="00250805" w:rsidRDefault="00250805" w:rsidP="002508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805">
              <w:rPr>
                <w:rFonts w:ascii="Times New Roman" w:eastAsia="Calibri" w:hAnsi="Times New Roman" w:cs="Times New Roman"/>
                <w:sz w:val="24"/>
                <w:szCs w:val="24"/>
              </w:rPr>
              <w:t>- способствовать развитию коммуникативных навыков;</w:t>
            </w:r>
          </w:p>
          <w:p w:rsidR="0010588B" w:rsidRDefault="007F5C2D" w:rsidP="002508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чувства формы.</w:t>
            </w:r>
          </w:p>
          <w:p w:rsidR="00250805" w:rsidRDefault="00250805" w:rsidP="002508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9DA">
              <w:rPr>
                <w:rFonts w:ascii="Times New Roman" w:hAnsi="Times New Roman" w:cs="Times New Roman"/>
                <w:b/>
                <w:sz w:val="24"/>
                <w:szCs w:val="24"/>
              </w:rPr>
              <w:t>3.Воспитательные:</w:t>
            </w:r>
          </w:p>
          <w:p w:rsidR="00250805" w:rsidRPr="00FC20E0" w:rsidRDefault="0079542C" w:rsidP="0079542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0805" w:rsidRPr="00FC20E0">
              <w:rPr>
                <w:rFonts w:ascii="Times New Roman" w:hAnsi="Times New Roman" w:cs="Times New Roman"/>
                <w:sz w:val="24"/>
                <w:szCs w:val="24"/>
              </w:rPr>
              <w:t>при минимальных затратах времени добиться максимальных результатов;</w:t>
            </w:r>
          </w:p>
          <w:p w:rsidR="00250805" w:rsidRPr="00FC20E0" w:rsidRDefault="0079542C" w:rsidP="00795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0805" w:rsidRPr="00FC20E0">
              <w:rPr>
                <w:rFonts w:ascii="Times New Roman" w:hAnsi="Times New Roman" w:cs="Times New Roman"/>
                <w:sz w:val="24"/>
                <w:szCs w:val="24"/>
              </w:rPr>
              <w:t>содействовать формированию музыкального мышления;</w:t>
            </w:r>
          </w:p>
          <w:p w:rsidR="00250805" w:rsidRPr="00FC20E0" w:rsidRDefault="0079542C" w:rsidP="0079542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0805" w:rsidRPr="00FC20E0">
              <w:rPr>
                <w:rFonts w:ascii="Times New Roman" w:hAnsi="Times New Roman" w:cs="Times New Roman"/>
                <w:sz w:val="24"/>
                <w:szCs w:val="24"/>
              </w:rPr>
              <w:t>пробудить желание к самостоятельному решению поставленных музыкальных задач;</w:t>
            </w:r>
          </w:p>
          <w:p w:rsidR="0079542C" w:rsidRPr="0079542C" w:rsidRDefault="0079542C" w:rsidP="007954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olor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50805" w:rsidRPr="00FC20E0">
              <w:rPr>
                <w:rStyle w:val="color2"/>
                <w:rFonts w:ascii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положительной мотивации, стойкого интереса к процессу обучения.</w:t>
            </w:r>
          </w:p>
        </w:tc>
      </w:tr>
      <w:tr w:rsidR="0079542C" w:rsidTr="00215039">
        <w:trPr>
          <w:trHeight w:val="348"/>
        </w:trPr>
        <w:tc>
          <w:tcPr>
            <w:tcW w:w="2802" w:type="dxa"/>
          </w:tcPr>
          <w:p w:rsidR="0079542C" w:rsidRDefault="0079542C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1701" w:type="dxa"/>
            <w:gridSpan w:val="2"/>
          </w:tcPr>
          <w:p w:rsidR="0079542C" w:rsidRPr="0079542C" w:rsidRDefault="0079542C" w:rsidP="007954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5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Фронтальная, индивидуальная, в парах, в группах.</w:t>
            </w:r>
          </w:p>
        </w:tc>
      </w:tr>
      <w:tr w:rsidR="00E6777D" w:rsidTr="00215039">
        <w:trPr>
          <w:trHeight w:val="2192"/>
        </w:trPr>
        <w:tc>
          <w:tcPr>
            <w:tcW w:w="2802" w:type="dxa"/>
          </w:tcPr>
          <w:p w:rsidR="00E6777D" w:rsidRPr="002D4C07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приёмы работы на уроке</w:t>
            </w:r>
          </w:p>
        </w:tc>
        <w:tc>
          <w:tcPr>
            <w:tcW w:w="11701" w:type="dxa"/>
            <w:gridSpan w:val="2"/>
          </w:tcPr>
          <w:p w:rsidR="00E6777D" w:rsidRDefault="0079542C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наглядный  (показ  педагогом</w:t>
            </w:r>
            <w:r w:rsidR="00E6777D">
              <w:rPr>
                <w:rFonts w:ascii="Times New Roman" w:hAnsi="Times New Roman" w:cs="Times New Roman"/>
                <w:sz w:val="24"/>
                <w:szCs w:val="24"/>
              </w:rPr>
              <w:t>; применение интернет – ресурса</w:t>
            </w:r>
            <w:r w:rsidR="003628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777D">
              <w:rPr>
                <w:rFonts w:ascii="Times New Roman" w:hAnsi="Times New Roman" w:cs="Times New Roman"/>
                <w:sz w:val="24"/>
                <w:szCs w:val="24"/>
              </w:rPr>
              <w:t>прослушивание и просмотр аудио - видео файлов);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79542C">
              <w:rPr>
                <w:rFonts w:ascii="Times New Roman" w:hAnsi="Times New Roman" w:cs="Times New Roman"/>
                <w:sz w:val="24"/>
                <w:szCs w:val="24"/>
              </w:rPr>
              <w:t>рактическ</w:t>
            </w:r>
            <w:r w:rsidR="007F5C2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664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C2D">
              <w:rPr>
                <w:rFonts w:ascii="Times New Roman" w:hAnsi="Times New Roman" w:cs="Times New Roman"/>
                <w:sz w:val="24"/>
                <w:szCs w:val="24"/>
              </w:rPr>
              <w:t>(запись формы и составных структурных</w:t>
            </w:r>
            <w:r w:rsidR="006648DE"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общепринятыми обозначениями); 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словесный (объяснение, беседа);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 обучения в сотрудничестве (</w:t>
            </w:r>
            <w:r w:rsidR="0079542C">
              <w:rPr>
                <w:rFonts w:ascii="Times New Roman" w:hAnsi="Times New Roman" w:cs="Times New Roman"/>
                <w:sz w:val="24"/>
                <w:szCs w:val="24"/>
              </w:rPr>
              <w:t>частично-</w:t>
            </w:r>
            <w:r w:rsidR="006648DE">
              <w:rPr>
                <w:rFonts w:ascii="Times New Roman" w:hAnsi="Times New Roman" w:cs="Times New Roman"/>
                <w:sz w:val="24"/>
                <w:szCs w:val="24"/>
              </w:rPr>
              <w:t>поисковые приёмы определения каденций, интонации, мотива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9542C" w:rsidRPr="00A01BB2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аналитический (анализ в том числе и слухо</w:t>
            </w:r>
            <w:r w:rsidR="0079542C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6777D" w:rsidTr="00215039">
        <w:trPr>
          <w:trHeight w:val="285"/>
        </w:trPr>
        <w:tc>
          <w:tcPr>
            <w:tcW w:w="2802" w:type="dxa"/>
          </w:tcPr>
          <w:p w:rsidR="00E6777D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технологии</w:t>
            </w:r>
          </w:p>
        </w:tc>
        <w:tc>
          <w:tcPr>
            <w:tcW w:w="11701" w:type="dxa"/>
            <w:gridSpan w:val="2"/>
          </w:tcPr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технология развивающего обучения;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технология;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личностно ориентированный подход;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 – коммуникативная технология (ИКТ).</w:t>
            </w:r>
          </w:p>
        </w:tc>
      </w:tr>
      <w:tr w:rsidR="00E6777D" w:rsidTr="00215039">
        <w:trPr>
          <w:trHeight w:val="273"/>
        </w:trPr>
        <w:tc>
          <w:tcPr>
            <w:tcW w:w="2802" w:type="dxa"/>
          </w:tcPr>
          <w:p w:rsidR="00E6777D" w:rsidRPr="004B5A46" w:rsidRDefault="00E6777D" w:rsidP="00215039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A46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11701" w:type="dxa"/>
            <w:gridSpan w:val="2"/>
          </w:tcPr>
          <w:p w:rsidR="00E6777D" w:rsidRPr="004B5A46" w:rsidRDefault="00E6777D" w:rsidP="002150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5A46">
              <w:rPr>
                <w:rFonts w:ascii="Times New Roman" w:hAnsi="Times New Roman" w:cs="Times New Roman"/>
                <w:sz w:val="24"/>
                <w:szCs w:val="24"/>
              </w:rPr>
              <w:t>педагогические (дидактические) средства обучения;</w:t>
            </w:r>
          </w:p>
          <w:p w:rsidR="00E6777D" w:rsidRDefault="00E6777D" w:rsidP="002150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5A46">
              <w:rPr>
                <w:rFonts w:ascii="Times New Roman" w:hAnsi="Times New Roman" w:cs="Times New Roman"/>
                <w:sz w:val="24"/>
                <w:szCs w:val="24"/>
              </w:rPr>
              <w:t>организационно – управленческие средства обучения.</w:t>
            </w:r>
          </w:p>
        </w:tc>
      </w:tr>
      <w:tr w:rsidR="00E6777D" w:rsidTr="00215039">
        <w:tc>
          <w:tcPr>
            <w:tcW w:w="2802" w:type="dxa"/>
          </w:tcPr>
          <w:p w:rsidR="00E6777D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Опорные понятия, термины</w:t>
            </w:r>
          </w:p>
        </w:tc>
        <w:tc>
          <w:tcPr>
            <w:tcW w:w="11701" w:type="dxa"/>
            <w:gridSpan w:val="2"/>
          </w:tcPr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Справочная литература музыкальных понятий и терминологии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</w:t>
            </w:r>
            <w:r w:rsidR="00AF70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риложение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</w:t>
            </w:r>
          </w:p>
          <w:p w:rsidR="00E6777D" w:rsidRPr="006B6CC4" w:rsidRDefault="00E6777D" w:rsidP="002150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 сайты:</w:t>
            </w:r>
            <w:proofErr w:type="spellStart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muzofond</w:t>
            </w:r>
            <w:proofErr w:type="spellEnd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 </w:t>
            </w:r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</w:t>
            </w:r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 </w:t>
            </w:r>
            <w:proofErr w:type="spellStart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youtube</w:t>
            </w:r>
            <w:proofErr w:type="spellEnd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99154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1C37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1C37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proofErr w:type="spellStart"/>
            <w:r w:rsidRPr="001C37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wikipedia</w:t>
            </w:r>
            <w:proofErr w:type="spellEnd"/>
            <w:r w:rsidRPr="001C37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 w:rsidRPr="006B6C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org</w:t>
            </w:r>
            <w:r w:rsidRPr="006B6C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;</w:t>
            </w:r>
            <w:hyperlink r:id="rId6" w:tgtFrame="_blank" w:history="1">
              <w:r w:rsidRPr="006B6CC4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insai.ru</w:t>
              </w:r>
            </w:hyperlink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;</w:t>
            </w:r>
            <w:hyperlink r:id="rId7" w:tgtFrame="_blank" w:history="1">
              <w:r w:rsidRPr="006B6CC4">
                <w:rPr>
                  <w:rFonts w:ascii="Times New Roman" w:eastAsia="Times New Roman" w:hAnsi="Times New Roman" w:cs="Times New Roman"/>
                  <w:b/>
                  <w:bCs/>
                  <w:i/>
                  <w:sz w:val="24"/>
                  <w:szCs w:val="24"/>
                  <w:lang w:eastAsia="ru-RU"/>
                </w:rPr>
                <w:t>enc-dic.com</w:t>
              </w:r>
            </w:hyperlink>
            <w:r w:rsidR="00BC126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hyperlink r:id="rId8" w:history="1">
              <w:r w:rsidR="00BC1262" w:rsidRPr="00BC1262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http</w:t>
              </w:r>
              <w:r w:rsidR="00BC1262" w:rsidRPr="00BC1262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://</w:t>
              </w:r>
              <w:r w:rsidR="00BC1262" w:rsidRPr="00BC1262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school</w:t>
              </w:r>
              <w:r w:rsidR="00BC1262" w:rsidRPr="00BC1262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-</w:t>
              </w:r>
              <w:r w:rsidR="00BC1262" w:rsidRPr="00BC1262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collection</w:t>
              </w:r>
              <w:r w:rsidR="00BC1262" w:rsidRPr="00BC1262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C1262" w:rsidRPr="00BC1262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="00BC1262" w:rsidRPr="00BC1262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C1262" w:rsidRPr="00BC1262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BC1262" w:rsidRPr="00BC1262">
                <w:rPr>
                  <w:rFonts w:ascii="Times New Roman" w:eastAsia="Times New Roman" w:hAnsi="Times New Roman" w:cs="Times New Roman"/>
                  <w:b/>
                  <w:i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E6777D" w:rsidTr="00215039">
        <w:tc>
          <w:tcPr>
            <w:tcW w:w="2802" w:type="dxa"/>
          </w:tcPr>
          <w:p w:rsidR="00E6777D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701" w:type="dxa"/>
            <w:gridSpan w:val="2"/>
          </w:tcPr>
          <w:p w:rsidR="00262049" w:rsidRDefault="00362817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</w:t>
            </w:r>
            <w:r w:rsidR="00262049">
              <w:rPr>
                <w:rFonts w:ascii="Times New Roman" w:hAnsi="Times New Roman" w:cs="Times New Roman"/>
                <w:sz w:val="24"/>
                <w:szCs w:val="24"/>
              </w:rPr>
              <w:t xml:space="preserve">отный текст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бумажном и </w:t>
            </w:r>
            <w:r w:rsidRPr="00362817">
              <w:rPr>
                <w:rFonts w:ascii="Times New Roman" w:hAnsi="Times New Roman" w:cs="Times New Roman"/>
                <w:sz w:val="24"/>
                <w:szCs w:val="24"/>
              </w:rPr>
              <w:t>электронном вариантах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6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049" w:rsidRDefault="00262049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Глинки, х</w:t>
            </w:r>
            <w:r w:rsidR="006648DE">
              <w:rPr>
                <w:rFonts w:ascii="Times New Roman" w:hAnsi="Times New Roman" w:cs="Times New Roman"/>
                <w:sz w:val="24"/>
                <w:szCs w:val="24"/>
              </w:rPr>
              <w:t xml:space="preserve">ор девушек из оперы «Руслан и Людмила» </w:t>
            </w:r>
            <w:proofErr w:type="gramStart"/>
            <w:r w:rsidR="006648D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AA59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AA59AB">
              <w:rPr>
                <w:rFonts w:ascii="Times New Roman" w:hAnsi="Times New Roman" w:cs="Times New Roman"/>
                <w:sz w:val="24"/>
                <w:szCs w:val="24"/>
              </w:rPr>
              <w:t xml:space="preserve">592) </w:t>
            </w:r>
          </w:p>
          <w:p w:rsidR="00262049" w:rsidRDefault="00262049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Верди, х</w:t>
            </w:r>
            <w:r w:rsidR="00AA59AB">
              <w:rPr>
                <w:rFonts w:ascii="Times New Roman" w:hAnsi="Times New Roman" w:cs="Times New Roman"/>
                <w:sz w:val="24"/>
                <w:szCs w:val="24"/>
              </w:rPr>
              <w:t>ор рабов из оперы «</w:t>
            </w:r>
            <w:proofErr w:type="spellStart"/>
            <w:r w:rsidR="00AA59AB">
              <w:rPr>
                <w:rFonts w:ascii="Times New Roman" w:hAnsi="Times New Roman" w:cs="Times New Roman"/>
                <w:sz w:val="24"/>
                <w:szCs w:val="24"/>
              </w:rPr>
              <w:t>Набукко</w:t>
            </w:r>
            <w:proofErr w:type="spellEnd"/>
            <w:r w:rsidR="00AA59AB">
              <w:rPr>
                <w:rFonts w:ascii="Times New Roman" w:hAnsi="Times New Roman" w:cs="Times New Roman"/>
                <w:sz w:val="24"/>
                <w:szCs w:val="24"/>
              </w:rPr>
              <w:t xml:space="preserve">»(214), </w:t>
            </w:r>
          </w:p>
          <w:p w:rsidR="00262049" w:rsidRDefault="00262049" w:rsidP="0026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04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62049">
              <w:rPr>
                <w:rFonts w:ascii="Times New Roman" w:hAnsi="Times New Roman" w:cs="Times New Roman"/>
                <w:sz w:val="24"/>
                <w:szCs w:val="24"/>
              </w:rPr>
              <w:t>Капуа</w:t>
            </w:r>
            <w:proofErr w:type="spellEnd"/>
            <w:r w:rsidRPr="002620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59AB">
              <w:rPr>
                <w:rFonts w:ascii="Times New Roman" w:hAnsi="Times New Roman" w:cs="Times New Roman"/>
                <w:sz w:val="24"/>
                <w:szCs w:val="24"/>
              </w:rPr>
              <w:t xml:space="preserve">Итальянская песня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AB">
              <w:rPr>
                <w:rFonts w:ascii="Times New Roman" w:hAnsi="Times New Roman" w:cs="Times New Roman"/>
                <w:sz w:val="24"/>
                <w:szCs w:val="24"/>
              </w:rPr>
              <w:t>(265),</w:t>
            </w:r>
            <w:r w:rsidR="00BC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049" w:rsidRDefault="00262049" w:rsidP="0026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Бородин</w:t>
            </w:r>
            <w:r w:rsidRPr="002620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Богатырская» симфония,</w:t>
            </w:r>
            <w:r w:rsidRPr="00262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9AB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1ч. </w:t>
            </w:r>
          </w:p>
          <w:p w:rsidR="00262049" w:rsidRDefault="00262049" w:rsidP="0026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 Шопена, </w:t>
            </w:r>
            <w:r w:rsidR="00AA59AB">
              <w:rPr>
                <w:rFonts w:ascii="Times New Roman" w:hAnsi="Times New Roman" w:cs="Times New Roman"/>
                <w:sz w:val="24"/>
                <w:szCs w:val="24"/>
              </w:rPr>
              <w:t xml:space="preserve">песня «Желание»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049" w:rsidRDefault="00262049" w:rsidP="0026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Бетховен, 5 симфония, вступление  из 1 ч. </w:t>
            </w:r>
          </w:p>
          <w:p w:rsidR="00E6777D" w:rsidRPr="005F603C" w:rsidRDefault="00362817" w:rsidP="00262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="00E6777D">
              <w:rPr>
                <w:rFonts w:ascii="Times New Roman" w:hAnsi="Times New Roman" w:cs="Times New Roman"/>
                <w:sz w:val="24"/>
                <w:szCs w:val="24"/>
              </w:rPr>
              <w:t xml:space="preserve">ультимедийное оборудование, ноутбук,  выход в интернет (аудио - видео файлы: </w:t>
            </w:r>
            <w:proofErr w:type="spellStart"/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muzofond</w:t>
            </w:r>
            <w:proofErr w:type="spellEnd"/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;  </w:t>
            </w:r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my</w:t>
            </w:r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;</w:t>
            </w:r>
            <w:proofErr w:type="spellStart"/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youtube</w:t>
            </w:r>
            <w:proofErr w:type="spellEnd"/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="00E6777D" w:rsidRPr="001C370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E6777D" w:rsidRPr="005F603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433C90" w:rsidTr="00215039">
        <w:tc>
          <w:tcPr>
            <w:tcW w:w="2802" w:type="dxa"/>
            <w:vMerge w:val="restart"/>
          </w:tcPr>
          <w:p w:rsidR="00E6777D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Планируемый результат </w:t>
            </w:r>
          </w:p>
        </w:tc>
        <w:tc>
          <w:tcPr>
            <w:tcW w:w="5850" w:type="dxa"/>
          </w:tcPr>
          <w:p w:rsidR="00E6777D" w:rsidRPr="00E64F15" w:rsidRDefault="00E6777D" w:rsidP="002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1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умения</w:t>
            </w:r>
          </w:p>
        </w:tc>
        <w:tc>
          <w:tcPr>
            <w:tcW w:w="5851" w:type="dxa"/>
          </w:tcPr>
          <w:p w:rsidR="00E6777D" w:rsidRPr="00E64F15" w:rsidRDefault="00E6777D" w:rsidP="002150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1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433C90" w:rsidTr="00215039">
        <w:tc>
          <w:tcPr>
            <w:tcW w:w="2802" w:type="dxa"/>
            <w:vMerge/>
          </w:tcPr>
          <w:p w:rsidR="00E6777D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0" w:type="dxa"/>
          </w:tcPr>
          <w:p w:rsidR="00C3142D" w:rsidRDefault="00C3142D" w:rsidP="00C3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37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Определять музыкальную форму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нотному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тексту</w:t>
            </w:r>
            <w:r w:rsid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B50D8" w:rsidRP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(двухчастная, трехчастная</w:t>
            </w:r>
            <w:r w:rsidR="0037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72314" w:rsidRPr="0037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период-одночастная, </w:t>
            </w:r>
            <w:r w:rsidR="0043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="00AB50D8" w:rsidRP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33C90" w:rsidRDefault="00C3142D" w:rsidP="00C3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AD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работать с нотным текстом, о</w:t>
            </w:r>
            <w:r w:rsidR="0043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пределять границы и функциональность </w:t>
            </w:r>
            <w:r w:rsidR="00433C90" w:rsidRPr="0043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мелких структурных элементов формы:</w:t>
            </w:r>
            <w:r w:rsidR="0043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C90" w:rsidRPr="0043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интонация, мотив,</w:t>
            </w:r>
            <w:r w:rsidR="0043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фраза, предложение, каденции.</w:t>
            </w:r>
          </w:p>
          <w:p w:rsidR="00C3142D" w:rsidRDefault="00433C90" w:rsidP="00C3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AD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слушать, анализировать, </w:t>
            </w:r>
            <w:r w:rsidR="00372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3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пределять музыкальную форму на слух</w:t>
            </w:r>
            <w:r w:rsidR="00AD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="0024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записать </w:t>
            </w:r>
            <w:r w:rsidR="00AD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буквенным способом</w:t>
            </w:r>
            <w:r w:rsidR="00C31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C3142D" w:rsidRPr="00C3142D" w:rsidRDefault="00C3142D" w:rsidP="00C314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3.Аргументировать</w:t>
            </w:r>
            <w:r w:rsid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D4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подкрепи</w:t>
            </w:r>
            <w:r w:rsid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слуховые пр</w:t>
            </w:r>
            <w:r w:rsid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дставления</w:t>
            </w:r>
            <w:r w:rsid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анализом нотного текста;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3142D" w:rsidRPr="00AB50D8" w:rsidRDefault="00AB50D8" w:rsidP="00BC1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4.С</w:t>
            </w:r>
            <w:r w:rsidRP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истематизировать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о строении музыкальной формы;</w:t>
            </w:r>
          </w:p>
          <w:p w:rsidR="00C3142D" w:rsidRDefault="00AB50D8" w:rsidP="00BC12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 w:rsidRP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вокальные и исполнительские способности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певческие навыки (интонирование, </w:t>
            </w:r>
            <w:proofErr w:type="spellStart"/>
            <w:r w:rsidRP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звуковедение</w:t>
            </w:r>
            <w:proofErr w:type="spellEnd"/>
            <w:r w:rsidRPr="00AB50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дыхание, артикуляция).</w:t>
            </w:r>
          </w:p>
          <w:p w:rsidR="00244419" w:rsidRPr="00A01BB2" w:rsidRDefault="00244419" w:rsidP="00244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теоретические знания и терминологию</w:t>
            </w:r>
            <w:r w:rsidRPr="00244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практике.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E6777D" w:rsidRPr="00A01BB2" w:rsidRDefault="00E6777D" w:rsidP="00244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1" w:type="dxa"/>
          </w:tcPr>
          <w:p w:rsidR="00E6777D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F1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F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установки учебно-познавательной мотивации и инте</w:t>
            </w:r>
            <w:r w:rsidR="00244419">
              <w:rPr>
                <w:rFonts w:ascii="Times New Roman" w:hAnsi="Times New Roman" w:cs="Times New Roman"/>
                <w:sz w:val="24"/>
                <w:szCs w:val="24"/>
              </w:rPr>
              <w:t xml:space="preserve">реса к совместному </w:t>
            </w:r>
            <w:proofErr w:type="spellStart"/>
            <w:proofErr w:type="gramStart"/>
            <w:r w:rsidR="00244419">
              <w:rPr>
                <w:rFonts w:ascii="Times New Roman" w:hAnsi="Times New Roman" w:cs="Times New Roman"/>
                <w:sz w:val="24"/>
                <w:szCs w:val="24"/>
              </w:rPr>
              <w:t>музицированию</w:t>
            </w:r>
            <w:proofErr w:type="spellEnd"/>
            <w:r w:rsidR="00244419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="00244419">
              <w:rPr>
                <w:rFonts w:ascii="Times New Roman" w:hAnsi="Times New Roman" w:cs="Times New Roman"/>
                <w:sz w:val="24"/>
                <w:szCs w:val="24"/>
              </w:rPr>
              <w:t xml:space="preserve">  аналитической работе; 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ответственного отношения к обучению, готовности к саморазвитию и самообразованию.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244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</w:p>
          <w:p w:rsidR="00E6777D" w:rsidRPr="00752244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52244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сотрудничестве</w:t>
            </w:r>
            <w:r w:rsidRPr="007522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2.Оценивать достигнутые результаты своего обучения</w:t>
            </w:r>
          </w:p>
          <w:p w:rsidR="00E6777D" w:rsidRDefault="00244419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3.Формирование </w:t>
            </w:r>
            <w:r w:rsidR="00E6777D">
              <w:rPr>
                <w:rFonts w:ascii="Times New Roman" w:hAnsi="Times New Roman" w:cs="Times New Roman"/>
                <w:sz w:val="24"/>
                <w:szCs w:val="24"/>
              </w:rPr>
              <w:t>самоконтроля, самооценки.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8A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9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собственного  мнения и позиции, организация учебной (игровой) деятельности с педагогом 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2.Формирование умений профессионально ставить вопросы, давать определение понятия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98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E6777D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1.Умение делать выводы</w:t>
            </w:r>
          </w:p>
          <w:p w:rsidR="00E6777D" w:rsidRPr="00E64F15" w:rsidRDefault="00E6777D" w:rsidP="00215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1262" w:rsidRPr="00BC1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262" w:rsidRPr="00BC1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рабочие взаимоотношения, выражать свои мысли, идеи</w:t>
            </w:r>
          </w:p>
        </w:tc>
      </w:tr>
      <w:tr w:rsidR="00E6777D" w:rsidTr="00215039">
        <w:trPr>
          <w:trHeight w:val="257"/>
        </w:trPr>
        <w:tc>
          <w:tcPr>
            <w:tcW w:w="2802" w:type="dxa"/>
          </w:tcPr>
          <w:p w:rsidR="00E6777D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701" w:type="dxa"/>
            <w:gridSpan w:val="2"/>
          </w:tcPr>
          <w:p w:rsidR="00E6777D" w:rsidRPr="007F4B36" w:rsidRDefault="00890ADC" w:rsidP="002B6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3D3">
              <w:rPr>
                <w:rFonts w:ascii="Times New Roman" w:hAnsi="Times New Roman" w:cs="Times New Roman"/>
                <w:sz w:val="24"/>
                <w:szCs w:val="24"/>
              </w:rPr>
              <w:t>Слушание музыки, музыкал</w:t>
            </w:r>
            <w:r w:rsidR="001D6961">
              <w:rPr>
                <w:rFonts w:ascii="Times New Roman" w:hAnsi="Times New Roman" w:cs="Times New Roman"/>
                <w:sz w:val="24"/>
                <w:szCs w:val="24"/>
              </w:rPr>
              <w:t xml:space="preserve">ьная литература, специальность </w:t>
            </w:r>
          </w:p>
        </w:tc>
      </w:tr>
      <w:tr w:rsidR="00E6777D" w:rsidTr="00215039">
        <w:tc>
          <w:tcPr>
            <w:tcW w:w="2802" w:type="dxa"/>
          </w:tcPr>
          <w:p w:rsidR="00E6777D" w:rsidRDefault="00E6777D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Использованная </w:t>
            </w:r>
            <w:r w:rsidRPr="00193E2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="00D36CA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36CA3" w:rsidRDefault="00D36CA3" w:rsidP="0021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Интернет-ресурсы</w:t>
            </w:r>
          </w:p>
        </w:tc>
        <w:tc>
          <w:tcPr>
            <w:tcW w:w="11701" w:type="dxa"/>
            <w:gridSpan w:val="2"/>
          </w:tcPr>
          <w:p w:rsidR="002B63D3" w:rsidRPr="00EC3AF6" w:rsidRDefault="00EC3AF6" w:rsidP="00E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>Т. Калужская. Сольфеджио 6 класс. № 214, 265. М. 2018</w:t>
            </w:r>
          </w:p>
          <w:p w:rsidR="002B63D3" w:rsidRPr="00EC3AF6" w:rsidRDefault="00EC3AF6" w:rsidP="00E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Калмыков, Г. </w:t>
            </w:r>
            <w:proofErr w:type="spellStart"/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>Фридкин</w:t>
            </w:r>
            <w:proofErr w:type="spellEnd"/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. Сольфеджио </w:t>
            </w:r>
            <w:r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1 ч. </w:t>
            </w:r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. № 592. СПБ </w:t>
            </w:r>
          </w:p>
          <w:p w:rsidR="002B63D3" w:rsidRPr="00EC3AF6" w:rsidRDefault="00EC3AF6" w:rsidP="00E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А. П. Бородин. «Богатырская симфония». </w:t>
            </w:r>
            <w:r w:rsidRPr="00EC3AF6">
              <w:rPr>
                <w:rFonts w:ascii="Times New Roman" w:hAnsi="Times New Roman" w:cs="Times New Roman"/>
                <w:sz w:val="24"/>
                <w:szCs w:val="24"/>
              </w:rPr>
              <w:t>Вступление из 1ч.,</w:t>
            </w:r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4.  </w:t>
            </w:r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>Русская музыкальная литература. Хрестоматия. М.</w:t>
            </w:r>
            <w:r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 1993</w:t>
            </w:r>
          </w:p>
          <w:p w:rsidR="002B63D3" w:rsidRPr="00EC3AF6" w:rsidRDefault="00EC3AF6" w:rsidP="00E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Людвиг </w:t>
            </w:r>
            <w:proofErr w:type="spellStart"/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Бетховен. Пятая симфония, 1 ча</w:t>
            </w:r>
            <w:r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сть, </w:t>
            </w:r>
            <w:proofErr w:type="spellStart"/>
            <w:r w:rsidRPr="00EC3AF6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 и Г.П.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6. </w:t>
            </w:r>
            <w:r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Зарубежная музыкальная литература. </w:t>
            </w:r>
            <w:proofErr w:type="gramStart"/>
            <w:r w:rsidRPr="00EC3AF6">
              <w:rPr>
                <w:rFonts w:ascii="Times New Roman" w:hAnsi="Times New Roman" w:cs="Times New Roman"/>
                <w:sz w:val="24"/>
                <w:szCs w:val="24"/>
              </w:rPr>
              <w:t>Хрестоматия .</w:t>
            </w:r>
            <w:proofErr w:type="gramEnd"/>
            <w:r w:rsidRPr="00EC3AF6">
              <w:rPr>
                <w:rFonts w:ascii="Times New Roman" w:hAnsi="Times New Roman" w:cs="Times New Roman"/>
                <w:sz w:val="24"/>
                <w:szCs w:val="24"/>
              </w:rPr>
              <w:t>М.1989</w:t>
            </w:r>
          </w:p>
          <w:p w:rsidR="002B63D3" w:rsidRPr="00EC3AF6" w:rsidRDefault="00EC3AF6" w:rsidP="00E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>П. И. Чайковский: Марш деревянных солдатиков. Вальс. Немецкая песенка. Неаполитанская песенка из «Детского альбома».</w:t>
            </w:r>
          </w:p>
          <w:p w:rsidR="002B63D3" w:rsidRPr="00EC3AF6" w:rsidRDefault="00EC3AF6" w:rsidP="00E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>Ф. Шопен. Прелюдия Ля мажор, романс «Желание»</w:t>
            </w:r>
          </w:p>
          <w:p w:rsidR="002B63D3" w:rsidRPr="00EC3AF6" w:rsidRDefault="00EC3AF6" w:rsidP="00E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="002B63D3" w:rsidRPr="00EC3AF6">
              <w:rPr>
                <w:rFonts w:ascii="Times New Roman" w:hAnsi="Times New Roman" w:cs="Times New Roman"/>
                <w:sz w:val="24"/>
                <w:szCs w:val="24"/>
              </w:rPr>
              <w:t>. «Крылатые качели».</w:t>
            </w:r>
          </w:p>
          <w:p w:rsidR="00EC3AF6" w:rsidRDefault="00EC3AF6" w:rsidP="00E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EC3A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AF6">
              <w:rPr>
                <w:rFonts w:ascii="Times New Roman" w:hAnsi="Times New Roman" w:cs="Times New Roman"/>
                <w:sz w:val="24"/>
                <w:szCs w:val="24"/>
              </w:rPr>
              <w:t>Способин</w:t>
            </w:r>
            <w:proofErr w:type="spellEnd"/>
            <w:r w:rsidRPr="00EC3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AF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Элементарная теория музыки. СПС. 2016. </w:t>
            </w:r>
          </w:p>
          <w:p w:rsidR="00336F81" w:rsidRPr="00EC3AF6" w:rsidRDefault="001D5B56" w:rsidP="00EC3AF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  <w:r w:rsidR="002B63D3" w:rsidRPr="00EC3AF6">
              <w:rPr>
                <w:rFonts w:ascii="Times New Roman" w:eastAsia="Calibri" w:hAnsi="Times New Roman" w:cs="Times New Roman"/>
                <w:sz w:val="24"/>
                <w:szCs w:val="24"/>
              </w:rPr>
              <w:t>Выгот</w:t>
            </w:r>
            <w:r w:rsidR="00336F81" w:rsidRPr="00EC3AF6">
              <w:rPr>
                <w:rFonts w:ascii="Times New Roman" w:eastAsia="Calibri" w:hAnsi="Times New Roman" w:cs="Times New Roman"/>
                <w:sz w:val="24"/>
                <w:szCs w:val="24"/>
              </w:rPr>
              <w:t>ский Л. Психология искусства. М., 1968</w:t>
            </w:r>
            <w:r w:rsidR="00EC3AF6" w:rsidRPr="00EC3AF6">
              <w:rPr>
                <w:rFonts w:ascii="Times New Roman" w:eastAsia="Calibri" w:hAnsi="Times New Roman" w:cs="Times New Roman"/>
                <w:sz w:val="24"/>
                <w:szCs w:val="24"/>
              </w:rPr>
              <w:t>бин</w:t>
            </w:r>
          </w:p>
          <w:p w:rsidR="00D36CA3" w:rsidRPr="00EC3AF6" w:rsidRDefault="001D5B56" w:rsidP="00EC3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D36CA3" w:rsidRPr="00EC3AF6">
              <w:rPr>
                <w:rFonts w:ascii="Times New Roman" w:eastAsia="+mn-ea" w:hAnsi="Times New Roman" w:cs="Times New Roman"/>
                <w:sz w:val="24"/>
                <w:szCs w:val="24"/>
                <w:lang w:eastAsia="ru-RU"/>
              </w:rPr>
              <w:t xml:space="preserve">- </w:t>
            </w:r>
            <w:hyperlink r:id="rId9" w:history="1">
              <w:r w:rsidR="00D36CA3" w:rsidRPr="00EC3AF6">
                <w:rPr>
                  <w:rFonts w:ascii="Times New Roman" w:eastAsia="+mn-ea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http://</w:t>
              </w:r>
            </w:hyperlink>
            <w:hyperlink r:id="rId10" w:history="1">
              <w:r w:rsidR="00D36CA3" w:rsidRPr="00EC3AF6">
                <w:rPr>
                  <w:rFonts w:ascii="Times New Roman" w:eastAsia="+mn-ea" w:hAnsi="Times New Roman" w:cs="Times New Roman"/>
                  <w:b/>
                  <w:i/>
                  <w:sz w:val="24"/>
                  <w:szCs w:val="24"/>
                  <w:u w:val="single"/>
                  <w:lang w:val="en-US" w:eastAsia="ru-RU"/>
                </w:rPr>
                <w:t>www</w:t>
              </w:r>
            </w:hyperlink>
            <w:hyperlink r:id="rId11" w:history="1">
              <w:r w:rsidR="00D36CA3" w:rsidRPr="00EC3AF6">
                <w:rPr>
                  <w:rFonts w:ascii="Times New Roman" w:eastAsia="+mn-ea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.</w:t>
              </w:r>
            </w:hyperlink>
            <w:hyperlink r:id="rId12" w:history="1">
              <w:r w:rsidR="00D36CA3" w:rsidRPr="00EC3AF6">
                <w:rPr>
                  <w:rFonts w:ascii="Times New Roman" w:eastAsia="+mn-ea" w:hAnsi="Times New Roman" w:cs="Times New Roman"/>
                  <w:b/>
                  <w:i/>
                  <w:sz w:val="24"/>
                  <w:szCs w:val="24"/>
                  <w:u w:val="single"/>
                  <w:lang w:eastAsia="ru-RU"/>
                </w:rPr>
                <w:t>tptt.ru</w:t>
              </w:r>
            </w:hyperlink>
            <w:r>
              <w:rPr>
                <w:rFonts w:ascii="Times New Roman" w:eastAsia="+mn-ea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E6777D" w:rsidRPr="00EC3AF6" w:rsidRDefault="001D5B56" w:rsidP="00EC3A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E6777D" w:rsidRPr="00EC3AF6">
              <w:rPr>
                <w:rFonts w:ascii="Times New Roman" w:hAnsi="Times New Roman" w:cs="Times New Roman"/>
                <w:sz w:val="24"/>
                <w:szCs w:val="24"/>
              </w:rPr>
              <w:t>Интернет-ресурс сайты:</w:t>
            </w:r>
            <w:proofErr w:type="spellStart"/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muzofond</w:t>
            </w:r>
            <w:proofErr w:type="spellEnd"/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</w:t>
            </w:r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my</w:t>
            </w:r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;  </w:t>
            </w:r>
            <w:proofErr w:type="spellStart"/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youtube</w:t>
            </w:r>
            <w:proofErr w:type="spellEnd"/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="00E6777D" w:rsidRPr="00EC3AF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E6777D" w:rsidRPr="00EC3A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="00E6777D" w:rsidRPr="00EC3AF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ru</w:t>
            </w:r>
            <w:proofErr w:type="spellEnd"/>
            <w:r w:rsidR="00E6777D" w:rsidRPr="00EC3A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proofErr w:type="spellStart"/>
            <w:r w:rsidR="00E6777D" w:rsidRPr="00EC3AF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wikipedia</w:t>
            </w:r>
            <w:proofErr w:type="spellEnd"/>
            <w:r w:rsidR="00E6777D" w:rsidRPr="00EC3A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E6777D" w:rsidRPr="00EC3AF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org</w:t>
            </w:r>
            <w:r w:rsidR="00E6777D" w:rsidRPr="00EC3AF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  <w:hyperlink r:id="rId13" w:tgtFrame="_blank" w:history="1">
              <w:r w:rsidR="00E6777D" w:rsidRPr="00EC3AF6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ru-RU"/>
                </w:rPr>
                <w:t>insai.ru</w:t>
              </w:r>
            </w:hyperlink>
            <w:r w:rsidR="00E6777D" w:rsidRPr="00EC3A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</w:t>
            </w:r>
            <w:hyperlink r:id="rId14" w:tgtFrame="_blank" w:history="1">
              <w:r w:rsidR="00E6777D" w:rsidRPr="00EC3AF6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  <w:lang w:eastAsia="ru-RU"/>
                </w:rPr>
                <w:t>enc-dic.com</w:t>
              </w:r>
            </w:hyperlink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F58E2" w:rsidRDefault="000F58E2" w:rsidP="00E6777D">
      <w:pPr>
        <w:rPr>
          <w:rFonts w:ascii="Times New Roman" w:hAnsi="Times New Roman" w:cs="Times New Roman"/>
          <w:sz w:val="28"/>
          <w:szCs w:val="28"/>
        </w:rPr>
      </w:pPr>
    </w:p>
    <w:p w:rsidR="00E6777D" w:rsidRPr="004B5A46" w:rsidRDefault="00E6777D" w:rsidP="001D696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B5A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Структурное звено урока:</w:t>
      </w:r>
    </w:p>
    <w:p w:rsidR="00E6777D" w:rsidRPr="004B5A46" w:rsidRDefault="00E6777D" w:rsidP="001D6961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B5A4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B5A46">
        <w:rPr>
          <w:rFonts w:ascii="Times New Roman" w:eastAsia="Times New Roman" w:hAnsi="Times New Roman" w:cs="Times New Roman"/>
          <w:sz w:val="24"/>
          <w:szCs w:val="24"/>
        </w:rPr>
        <w:t xml:space="preserve">.      </w:t>
      </w:r>
      <w:r w:rsidR="00BF3954">
        <w:rPr>
          <w:rFonts w:ascii="Times New Roman" w:eastAsia="Times New Roman" w:hAnsi="Times New Roman" w:cs="Times New Roman"/>
          <w:sz w:val="24"/>
          <w:szCs w:val="24"/>
        </w:rPr>
        <w:t>Организационный момент</w:t>
      </w:r>
      <w:r w:rsidRPr="004B5A4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6777D" w:rsidRPr="00336F81" w:rsidRDefault="00E6777D" w:rsidP="001D6961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6F81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336F81">
        <w:rPr>
          <w:rFonts w:ascii="Times New Roman" w:eastAsia="Times New Roman" w:hAnsi="Times New Roman" w:cs="Times New Roman"/>
          <w:sz w:val="24"/>
          <w:szCs w:val="24"/>
        </w:rPr>
        <w:t>.    Основная часть</w:t>
      </w:r>
      <w:r w:rsidR="003F62C5" w:rsidRPr="00336F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62C5" w:rsidRPr="00336F81">
        <w:rPr>
          <w:rFonts w:ascii="Times New Roman" w:hAnsi="Times New Roman" w:cs="Times New Roman"/>
          <w:sz w:val="24"/>
          <w:szCs w:val="24"/>
        </w:rPr>
        <w:t>(самостоятельная и совместная практическая деятельность)</w:t>
      </w:r>
      <w:r w:rsidRPr="00336F8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3954" w:rsidRDefault="00E6777D" w:rsidP="0094797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336F81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336F81">
        <w:rPr>
          <w:rFonts w:ascii="Times New Roman" w:eastAsia="Times New Roman" w:hAnsi="Times New Roman" w:cs="Times New Roman"/>
          <w:sz w:val="24"/>
          <w:szCs w:val="24"/>
        </w:rPr>
        <w:t>.   Заключительная часть (рефлексия, завершение урока).</w:t>
      </w:r>
    </w:p>
    <w:p w:rsidR="0094797E" w:rsidRPr="00336F81" w:rsidRDefault="0094797E" w:rsidP="0094797E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6777D" w:rsidRPr="007F51C4" w:rsidRDefault="00E6777D" w:rsidP="00AF700B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51C4">
        <w:rPr>
          <w:rFonts w:ascii="Times New Roman" w:eastAsia="Times New Roman" w:hAnsi="Times New Roman" w:cs="Times New Roman"/>
          <w:b/>
          <w:sz w:val="24"/>
          <w:szCs w:val="24"/>
        </w:rPr>
        <w:t>Технологическая карта урока</w:t>
      </w:r>
    </w:p>
    <w:tbl>
      <w:tblPr>
        <w:tblStyle w:val="a3"/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2835"/>
        <w:gridCol w:w="992"/>
        <w:gridCol w:w="992"/>
        <w:gridCol w:w="1383"/>
      </w:tblGrid>
      <w:tr w:rsidR="003E3185" w:rsidRPr="00336F81" w:rsidTr="0094797E">
        <w:tc>
          <w:tcPr>
            <w:tcW w:w="1560" w:type="dxa"/>
          </w:tcPr>
          <w:p w:rsidR="00336F81" w:rsidRPr="00336F81" w:rsidRDefault="00336F81" w:rsidP="00336F81">
            <w:pPr>
              <w:ind w:lef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F81">
              <w:rPr>
                <w:rFonts w:ascii="Times New Roman" w:eastAsia="Calibri" w:hAnsi="Times New Roman" w:cs="Times New Roman"/>
                <w:b/>
              </w:rPr>
              <w:t>Этапы урока, цель</w:t>
            </w:r>
          </w:p>
        </w:tc>
        <w:tc>
          <w:tcPr>
            <w:tcW w:w="1843" w:type="dxa"/>
          </w:tcPr>
          <w:p w:rsidR="00336F81" w:rsidRPr="00336F81" w:rsidRDefault="007F51C4" w:rsidP="00336F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Деятельность педагога</w:t>
            </w:r>
          </w:p>
        </w:tc>
        <w:tc>
          <w:tcPr>
            <w:tcW w:w="2835" w:type="dxa"/>
          </w:tcPr>
          <w:p w:rsidR="00336F81" w:rsidRPr="00336F81" w:rsidRDefault="00336F81" w:rsidP="00336F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F81">
              <w:rPr>
                <w:rFonts w:ascii="Times New Roman" w:eastAsia="Calibri" w:hAnsi="Times New Roman" w:cs="Times New Roman"/>
                <w:b/>
              </w:rPr>
              <w:t>Деятельность учащихся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F81">
              <w:rPr>
                <w:rFonts w:ascii="Times New Roman" w:eastAsia="Calibri" w:hAnsi="Times New Roman" w:cs="Times New Roman"/>
                <w:b/>
              </w:rPr>
              <w:t>Формы работы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F81">
              <w:rPr>
                <w:rFonts w:ascii="Times New Roman" w:eastAsia="Calibri" w:hAnsi="Times New Roman" w:cs="Times New Roman"/>
                <w:b/>
              </w:rPr>
              <w:t>УУД</w:t>
            </w:r>
          </w:p>
        </w:tc>
        <w:tc>
          <w:tcPr>
            <w:tcW w:w="1383" w:type="dxa"/>
          </w:tcPr>
          <w:p w:rsidR="00336F81" w:rsidRPr="00336F81" w:rsidRDefault="00336F81" w:rsidP="00336F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6F81">
              <w:rPr>
                <w:rFonts w:ascii="Times New Roman" w:eastAsia="Calibri" w:hAnsi="Times New Roman" w:cs="Times New Roman"/>
                <w:b/>
              </w:rPr>
              <w:t>Первичное закрепление</w:t>
            </w:r>
          </w:p>
        </w:tc>
      </w:tr>
      <w:tr w:rsidR="003E3185" w:rsidRPr="00336F81" w:rsidTr="0094797E">
        <w:tc>
          <w:tcPr>
            <w:tcW w:w="1560" w:type="dxa"/>
          </w:tcPr>
          <w:p w:rsidR="00336F81" w:rsidRPr="00336F81" w:rsidRDefault="00BF3954" w:rsidP="00BF3954">
            <w:pPr>
              <w:ind w:firstLine="34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336F81" w:rsidRPr="00336F81">
              <w:rPr>
                <w:rFonts w:ascii="Times New Roman" w:eastAsia="Calibri" w:hAnsi="Times New Roman" w:cs="Times New Roman"/>
              </w:rPr>
              <w:t>Орг. момент</w:t>
            </w:r>
            <w:r w:rsidR="007F51C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1.В</w:t>
            </w:r>
            <w:r w:rsidR="007F51C4">
              <w:rPr>
                <w:rFonts w:ascii="Times New Roman" w:eastAsia="Calibri" w:hAnsi="Times New Roman" w:cs="Times New Roman"/>
              </w:rPr>
              <w:t>ведение</w:t>
            </w:r>
          </w:p>
          <w:p w:rsidR="00336F81" w:rsidRPr="00336F81" w:rsidRDefault="00336F81" w:rsidP="00336F81">
            <w:pPr>
              <w:ind w:firstLine="34"/>
              <w:contextualSpacing/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Цель: настроить учащихся на работу на уроке.</w:t>
            </w:r>
          </w:p>
        </w:tc>
        <w:tc>
          <w:tcPr>
            <w:tcW w:w="1843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Включение учителя в деятельность</w:t>
            </w:r>
          </w:p>
        </w:tc>
        <w:tc>
          <w:tcPr>
            <w:tcW w:w="2835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Подготовка класса к работе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36F81">
              <w:rPr>
                <w:rFonts w:ascii="Times New Roman" w:eastAsia="Calibri" w:hAnsi="Times New Roman" w:cs="Times New Roman"/>
              </w:rPr>
              <w:t>Фрон</w:t>
            </w:r>
            <w:proofErr w:type="spellEnd"/>
            <w:r w:rsidRPr="00336F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Личностные</w:t>
            </w:r>
          </w:p>
        </w:tc>
        <w:tc>
          <w:tcPr>
            <w:tcW w:w="1383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--------------</w:t>
            </w:r>
          </w:p>
        </w:tc>
      </w:tr>
      <w:tr w:rsidR="003E3185" w:rsidRPr="00336F81" w:rsidTr="0094797E">
        <w:tc>
          <w:tcPr>
            <w:tcW w:w="1560" w:type="dxa"/>
          </w:tcPr>
          <w:p w:rsidR="00336F81" w:rsidRPr="00336F81" w:rsidRDefault="00336F81" w:rsidP="00C100E2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 xml:space="preserve">2. Актуализация знаний, постановка цели и задачи урока  Цель: </w:t>
            </w:r>
            <w:r w:rsidR="001D5B56" w:rsidRPr="001D5B56">
              <w:rPr>
                <w:rFonts w:ascii="Times New Roman" w:eastAsia="Calibri" w:hAnsi="Times New Roman" w:cs="Times New Roman"/>
              </w:rPr>
              <w:t>Расширение  представления учащихс</w:t>
            </w:r>
            <w:r w:rsidR="00C100E2">
              <w:rPr>
                <w:rFonts w:ascii="Times New Roman" w:eastAsia="Calibri" w:hAnsi="Times New Roman" w:cs="Times New Roman"/>
              </w:rPr>
              <w:t xml:space="preserve">я о музыкальной форме и ее </w:t>
            </w:r>
            <w:r w:rsidR="001D5B56" w:rsidRPr="001D5B56">
              <w:rPr>
                <w:rFonts w:ascii="Times New Roman" w:eastAsia="Calibri" w:hAnsi="Times New Roman" w:cs="Times New Roman"/>
              </w:rPr>
              <w:t>стру</w:t>
            </w:r>
            <w:r w:rsidR="00C100E2">
              <w:rPr>
                <w:rFonts w:ascii="Times New Roman" w:eastAsia="Calibri" w:hAnsi="Times New Roman" w:cs="Times New Roman"/>
              </w:rPr>
              <w:t>ктурных элементах.</w:t>
            </w:r>
          </w:p>
        </w:tc>
        <w:tc>
          <w:tcPr>
            <w:tcW w:w="1843" w:type="dxa"/>
          </w:tcPr>
          <w:p w:rsidR="00336F81" w:rsidRPr="00336F81" w:rsidRDefault="00C100E2" w:rsidP="00612F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Организует </w:t>
            </w:r>
            <w:r w:rsidR="00336F81" w:rsidRPr="00336F81">
              <w:rPr>
                <w:rFonts w:ascii="Times New Roman" w:eastAsia="Calibri" w:hAnsi="Times New Roman" w:cs="Times New Roman"/>
              </w:rPr>
              <w:t xml:space="preserve">беседу по выявлению </w:t>
            </w:r>
            <w:r w:rsidR="00612F94" w:rsidRPr="00612F94">
              <w:rPr>
                <w:rFonts w:ascii="Times New Roman" w:eastAsia="Calibri" w:hAnsi="Times New Roman" w:cs="Times New Roman"/>
              </w:rPr>
              <w:t xml:space="preserve">понимания </w:t>
            </w:r>
            <w:r w:rsidR="00612F94">
              <w:rPr>
                <w:rFonts w:ascii="Times New Roman" w:eastAsia="Calibri" w:hAnsi="Times New Roman" w:cs="Times New Roman"/>
              </w:rPr>
              <w:t xml:space="preserve">учащимися, логики и </w:t>
            </w:r>
            <w:r w:rsidR="00612F94" w:rsidRPr="00612F94">
              <w:rPr>
                <w:rFonts w:ascii="Times New Roman" w:eastAsia="Calibri" w:hAnsi="Times New Roman" w:cs="Times New Roman"/>
              </w:rPr>
              <w:t xml:space="preserve">знаний </w:t>
            </w:r>
            <w:r w:rsidR="00612F94">
              <w:rPr>
                <w:rFonts w:ascii="Times New Roman" w:eastAsia="Calibri" w:hAnsi="Times New Roman" w:cs="Times New Roman"/>
              </w:rPr>
              <w:t xml:space="preserve">по </w:t>
            </w:r>
            <w:r w:rsidR="00F2479E">
              <w:rPr>
                <w:rFonts w:ascii="Times New Roman" w:eastAsia="Calibri" w:hAnsi="Times New Roman" w:cs="Times New Roman"/>
              </w:rPr>
              <w:t>строению</w:t>
            </w:r>
            <w:r w:rsidR="00612F94" w:rsidRPr="00612F94">
              <w:rPr>
                <w:rFonts w:ascii="Times New Roman" w:eastAsia="Calibri" w:hAnsi="Times New Roman" w:cs="Times New Roman"/>
              </w:rPr>
              <w:t xml:space="preserve"> музыкальной </w:t>
            </w:r>
            <w:r w:rsidR="00F2479E">
              <w:rPr>
                <w:rFonts w:ascii="Times New Roman" w:eastAsia="Calibri" w:hAnsi="Times New Roman" w:cs="Times New Roman"/>
              </w:rPr>
              <w:t xml:space="preserve">формы, элементов музыкальной </w:t>
            </w:r>
            <w:r w:rsidR="00612F94" w:rsidRPr="00612F94">
              <w:rPr>
                <w:rFonts w:ascii="Times New Roman" w:eastAsia="Calibri" w:hAnsi="Times New Roman" w:cs="Times New Roman"/>
              </w:rPr>
              <w:t>речи  и приемов музыкального развития.</w:t>
            </w:r>
            <w:r w:rsidR="00F2479E">
              <w:rPr>
                <w:rFonts w:ascii="Times New Roman" w:eastAsia="Calibri" w:hAnsi="Times New Roman" w:cs="Times New Roman"/>
              </w:rPr>
              <w:t xml:space="preserve"> П</w:t>
            </w:r>
            <w:r>
              <w:rPr>
                <w:rFonts w:ascii="Times New Roman" w:eastAsia="Calibri" w:hAnsi="Times New Roman" w:cs="Times New Roman"/>
              </w:rPr>
              <w:t xml:space="preserve">одводит их к определению </w:t>
            </w:r>
            <w:r w:rsidR="00336F81" w:rsidRPr="00336F81">
              <w:rPr>
                <w:rFonts w:ascii="Times New Roman" w:eastAsia="Calibri" w:hAnsi="Times New Roman" w:cs="Times New Roman"/>
              </w:rPr>
              <w:t xml:space="preserve"> темы и цели урока.</w:t>
            </w:r>
          </w:p>
        </w:tc>
        <w:tc>
          <w:tcPr>
            <w:tcW w:w="2835" w:type="dxa"/>
          </w:tcPr>
          <w:p w:rsidR="00F2479E" w:rsidRPr="00F2479E" w:rsidRDefault="00F2479E" w:rsidP="00F2479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Тональная </w:t>
            </w:r>
            <w:r w:rsidR="006C53CC">
              <w:rPr>
                <w:rFonts w:ascii="Times New Roman" w:eastAsia="Calibri" w:hAnsi="Times New Roman" w:cs="Times New Roman"/>
              </w:rPr>
              <w:t xml:space="preserve">настройка, </w:t>
            </w:r>
            <w:proofErr w:type="spellStart"/>
            <w:r w:rsidRPr="00F2479E">
              <w:rPr>
                <w:rFonts w:ascii="Times New Roman" w:eastAsia="Calibri" w:hAnsi="Times New Roman" w:cs="Times New Roman"/>
              </w:rPr>
              <w:t>сольфеджирование</w:t>
            </w:r>
            <w:proofErr w:type="spellEnd"/>
          </w:p>
          <w:p w:rsidR="006C53CC" w:rsidRDefault="00F2479E" w:rsidP="006C53CC">
            <w:pPr>
              <w:rPr>
                <w:rFonts w:ascii="Times New Roman" w:eastAsia="Calibri" w:hAnsi="Times New Roman" w:cs="Times New Roman"/>
              </w:rPr>
            </w:pPr>
            <w:r w:rsidRPr="00F2479E">
              <w:rPr>
                <w:rFonts w:ascii="Times New Roman" w:eastAsia="Calibri" w:hAnsi="Times New Roman" w:cs="Times New Roman"/>
              </w:rPr>
              <w:t xml:space="preserve">№№ группой и </w:t>
            </w:r>
            <w:proofErr w:type="gramStart"/>
            <w:r w:rsidRPr="00F2479E">
              <w:rPr>
                <w:rFonts w:ascii="Times New Roman" w:eastAsia="Calibri" w:hAnsi="Times New Roman" w:cs="Times New Roman"/>
              </w:rPr>
              <w:t>индивидуально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F2479E">
              <w:rPr>
                <w:rFonts w:ascii="Times New Roman" w:eastAsia="Calibri" w:hAnsi="Times New Roman" w:cs="Times New Roman"/>
              </w:rPr>
              <w:t xml:space="preserve"> беглый</w:t>
            </w:r>
            <w:proofErr w:type="gramEnd"/>
            <w:r w:rsidRPr="00F2479E">
              <w:rPr>
                <w:rFonts w:ascii="Times New Roman" w:eastAsia="Calibri" w:hAnsi="Times New Roman" w:cs="Times New Roman"/>
              </w:rPr>
              <w:t xml:space="preserve"> </w:t>
            </w:r>
            <w:r w:rsidR="00215039">
              <w:rPr>
                <w:rFonts w:ascii="Times New Roman" w:eastAsia="Calibri" w:hAnsi="Times New Roman" w:cs="Times New Roman"/>
              </w:rPr>
              <w:t xml:space="preserve">первоначальный </w:t>
            </w:r>
            <w:r w:rsidRPr="00F2479E">
              <w:rPr>
                <w:rFonts w:ascii="Times New Roman" w:eastAsia="Calibri" w:hAnsi="Times New Roman" w:cs="Times New Roman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</w:rPr>
              <w:t xml:space="preserve">мелодий </w:t>
            </w:r>
            <w:r w:rsidR="009D6FED">
              <w:rPr>
                <w:rFonts w:ascii="Times New Roman" w:eastAsia="Calibri" w:hAnsi="Times New Roman" w:cs="Times New Roman"/>
              </w:rPr>
              <w:t>в форме  ответов на вопросы.</w:t>
            </w:r>
            <w:r w:rsidRPr="00F2479E">
              <w:rPr>
                <w:rFonts w:ascii="Times New Roman" w:eastAsia="Calibri" w:hAnsi="Times New Roman" w:cs="Times New Roman"/>
              </w:rPr>
              <w:t xml:space="preserve"> тональность, отклонения,</w:t>
            </w:r>
            <w:r w:rsidR="006C53CC">
              <w:rPr>
                <w:rFonts w:ascii="Times New Roman" w:eastAsia="Calibri" w:hAnsi="Times New Roman" w:cs="Times New Roman"/>
              </w:rPr>
              <w:t xml:space="preserve"> тактовый размер, ритм, </w:t>
            </w:r>
            <w:r w:rsidRPr="00F2479E">
              <w:rPr>
                <w:rFonts w:ascii="Times New Roman" w:eastAsia="Calibri" w:hAnsi="Times New Roman" w:cs="Times New Roman"/>
              </w:rPr>
              <w:t xml:space="preserve">границы структурных единиц (завершенность, незавершенность), приемы музыкального развития,  знаки сокращения  нотного письма, направление </w:t>
            </w:r>
            <w:r w:rsidR="006C53CC">
              <w:rPr>
                <w:rFonts w:ascii="Times New Roman" w:eastAsia="Calibri" w:hAnsi="Times New Roman" w:cs="Times New Roman"/>
              </w:rPr>
              <w:t xml:space="preserve"> движения мелодии, кульминация.</w:t>
            </w:r>
          </w:p>
          <w:p w:rsidR="00336F81" w:rsidRPr="00336F81" w:rsidRDefault="00336F81" w:rsidP="006C53CC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В</w:t>
            </w:r>
            <w:r w:rsidR="00F2479E">
              <w:rPr>
                <w:rFonts w:ascii="Times New Roman" w:eastAsia="Calibri" w:hAnsi="Times New Roman" w:cs="Times New Roman"/>
              </w:rPr>
              <w:t xml:space="preserve"> </w:t>
            </w:r>
            <w:r w:rsidR="006C53CC">
              <w:rPr>
                <w:rFonts w:ascii="Times New Roman" w:eastAsia="Calibri" w:hAnsi="Times New Roman" w:cs="Times New Roman"/>
              </w:rPr>
              <w:t xml:space="preserve">ходе беседы выясняют что </w:t>
            </w:r>
            <w:r w:rsidRPr="00336F81">
              <w:rPr>
                <w:rFonts w:ascii="Times New Roman" w:eastAsia="Calibri" w:hAnsi="Times New Roman" w:cs="Times New Roman"/>
              </w:rPr>
              <w:t xml:space="preserve">знают, </w:t>
            </w:r>
            <w:r w:rsidR="006C53CC">
              <w:rPr>
                <w:rFonts w:ascii="Times New Roman" w:eastAsia="Calibri" w:hAnsi="Times New Roman" w:cs="Times New Roman"/>
              </w:rPr>
              <w:t xml:space="preserve">а </w:t>
            </w:r>
            <w:r w:rsidR="009D6FED">
              <w:rPr>
                <w:rFonts w:ascii="Times New Roman" w:eastAsia="Calibri" w:hAnsi="Times New Roman" w:cs="Times New Roman"/>
              </w:rPr>
              <w:t>что можно еще узнать. С</w:t>
            </w:r>
            <w:r w:rsidRPr="00336F81">
              <w:rPr>
                <w:rFonts w:ascii="Times New Roman" w:eastAsia="Calibri" w:hAnsi="Times New Roman" w:cs="Times New Roman"/>
              </w:rPr>
              <w:t>ами определяют цель и тему урока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36F81">
              <w:rPr>
                <w:rFonts w:ascii="Times New Roman" w:eastAsia="Calibri" w:hAnsi="Times New Roman" w:cs="Times New Roman"/>
              </w:rPr>
              <w:t>Фрон</w:t>
            </w:r>
            <w:proofErr w:type="spellEnd"/>
            <w:r w:rsidRPr="00336F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Личностные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Регулятивные</w:t>
            </w:r>
          </w:p>
        </w:tc>
        <w:tc>
          <w:tcPr>
            <w:tcW w:w="1383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------------------</w:t>
            </w:r>
          </w:p>
        </w:tc>
      </w:tr>
      <w:tr w:rsidR="003E3185" w:rsidRPr="00336F81" w:rsidTr="0094797E">
        <w:tc>
          <w:tcPr>
            <w:tcW w:w="1560" w:type="dxa"/>
          </w:tcPr>
          <w:p w:rsidR="007F51C4" w:rsidRDefault="007F51C4" w:rsidP="00336F8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</w:rPr>
              <w:t>. Основная часть: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3. Учебно-познавательн</w:t>
            </w:r>
            <w:r w:rsidRPr="00336F81">
              <w:rPr>
                <w:rFonts w:ascii="Times New Roman" w:eastAsia="Calibri" w:hAnsi="Times New Roman" w:cs="Times New Roman"/>
              </w:rPr>
              <w:lastRenderedPageBreak/>
              <w:t>ая деятельность</w:t>
            </w:r>
          </w:p>
          <w:p w:rsidR="00336F81" w:rsidRPr="00336F81" w:rsidRDefault="00336F81" w:rsidP="00970EE5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 xml:space="preserve">а) цель: </w:t>
            </w:r>
            <w:r w:rsidRPr="00336F81">
              <w:rPr>
                <w:rFonts w:ascii="Times New Roman" w:eastAsia="Calibri" w:hAnsi="Times New Roman" w:cs="Times New Roman"/>
                <w:b/>
              </w:rPr>
              <w:t>повторить</w:t>
            </w:r>
            <w:r w:rsidRPr="00336F81">
              <w:rPr>
                <w:rFonts w:ascii="Times New Roman" w:eastAsia="Calibri" w:hAnsi="Times New Roman" w:cs="Times New Roman"/>
              </w:rPr>
              <w:t xml:space="preserve">, </w:t>
            </w:r>
            <w:r w:rsidR="00970EE5">
              <w:rPr>
                <w:rFonts w:ascii="Times New Roman" w:eastAsia="Calibri" w:hAnsi="Times New Roman" w:cs="Times New Roman"/>
              </w:rPr>
              <w:t xml:space="preserve">и запомнить особенности каждой мелодии, проследить по нотам за ее развитием. </w:t>
            </w:r>
          </w:p>
        </w:tc>
        <w:tc>
          <w:tcPr>
            <w:tcW w:w="1843" w:type="dxa"/>
          </w:tcPr>
          <w:p w:rsidR="00336F81" w:rsidRPr="00336F81" w:rsidRDefault="009D6FED" w:rsidP="00A80B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Предлагает прослуша</w:t>
            </w:r>
            <w:r w:rsidR="00A80B87">
              <w:rPr>
                <w:rFonts w:ascii="Times New Roman" w:eastAsia="Calibri" w:hAnsi="Times New Roman" w:cs="Times New Roman"/>
              </w:rPr>
              <w:t xml:space="preserve">ть </w:t>
            </w:r>
            <w:r>
              <w:rPr>
                <w:rFonts w:ascii="Times New Roman" w:eastAsia="Calibri" w:hAnsi="Times New Roman" w:cs="Times New Roman"/>
              </w:rPr>
              <w:t xml:space="preserve">хоровые </w:t>
            </w:r>
            <w:r w:rsidR="00A80B87" w:rsidRPr="00A80B87">
              <w:rPr>
                <w:rFonts w:ascii="Times New Roman" w:eastAsia="Calibri" w:hAnsi="Times New Roman" w:cs="Times New Roman"/>
              </w:rPr>
              <w:t xml:space="preserve">фрагменты из </w:t>
            </w:r>
            <w:r w:rsidR="00A80B87" w:rsidRPr="00A80B87">
              <w:rPr>
                <w:rFonts w:ascii="Times New Roman" w:eastAsia="Calibri" w:hAnsi="Times New Roman" w:cs="Times New Roman"/>
              </w:rPr>
              <w:lastRenderedPageBreak/>
              <w:t>опер</w:t>
            </w:r>
            <w:r w:rsidR="00A80B87">
              <w:rPr>
                <w:rFonts w:ascii="Times New Roman" w:eastAsia="Calibri" w:hAnsi="Times New Roman" w:cs="Times New Roman"/>
              </w:rPr>
              <w:t xml:space="preserve">, которые учащиеся </w:t>
            </w:r>
            <w:proofErr w:type="spellStart"/>
            <w:r w:rsidR="00A80B87">
              <w:rPr>
                <w:rFonts w:ascii="Times New Roman" w:eastAsia="Calibri" w:hAnsi="Times New Roman" w:cs="Times New Roman"/>
              </w:rPr>
              <w:t>сольфеджировали</w:t>
            </w:r>
            <w:proofErr w:type="spellEnd"/>
            <w:r w:rsidR="00A80B87">
              <w:rPr>
                <w:rFonts w:ascii="Times New Roman" w:eastAsia="Calibri" w:hAnsi="Times New Roman" w:cs="Times New Roman"/>
              </w:rPr>
              <w:t xml:space="preserve"> одноголосно, как учебные №№, побуждая к более углубленному анализу. </w:t>
            </w:r>
            <w:r w:rsidR="00A80B87" w:rsidRPr="00A80B87">
              <w:rPr>
                <w:rFonts w:ascii="Times New Roman" w:eastAsia="Calibri" w:hAnsi="Times New Roman" w:cs="Times New Roman"/>
              </w:rPr>
              <w:t xml:space="preserve">организует  </w:t>
            </w:r>
            <w:r w:rsidR="00A80B87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lastRenderedPageBreak/>
              <w:t xml:space="preserve">Учащиеся </w:t>
            </w:r>
            <w:r w:rsidR="00215039">
              <w:rPr>
                <w:rFonts w:ascii="Times New Roman" w:eastAsia="Calibri" w:hAnsi="Times New Roman" w:cs="Times New Roman"/>
              </w:rPr>
              <w:t xml:space="preserve">определяют что общего и в чем различия  в исполненных мелодиях, </w:t>
            </w:r>
            <w:r w:rsidRPr="00336F81">
              <w:rPr>
                <w:rFonts w:ascii="Times New Roman" w:eastAsia="Calibri" w:hAnsi="Times New Roman" w:cs="Times New Roman"/>
              </w:rPr>
              <w:t>сообщ</w:t>
            </w:r>
            <w:r w:rsidR="007F51C4">
              <w:rPr>
                <w:rFonts w:ascii="Times New Roman" w:eastAsia="Calibri" w:hAnsi="Times New Roman" w:cs="Times New Roman"/>
              </w:rPr>
              <w:t xml:space="preserve">ают свои знания, </w:t>
            </w:r>
            <w:r w:rsidR="007F51C4">
              <w:rPr>
                <w:rFonts w:ascii="Times New Roman" w:eastAsia="Calibri" w:hAnsi="Times New Roman" w:cs="Times New Roman"/>
              </w:rPr>
              <w:lastRenderedPageBreak/>
              <w:t>слушают педагога</w:t>
            </w:r>
            <w:r w:rsidRPr="00336F81">
              <w:rPr>
                <w:rFonts w:ascii="Times New Roman" w:eastAsia="Calibri" w:hAnsi="Times New Roman" w:cs="Times New Roman"/>
              </w:rPr>
              <w:t>, отвечают на вопросы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36F81">
              <w:rPr>
                <w:rFonts w:ascii="Times New Roman" w:eastAsia="Calibri" w:hAnsi="Times New Roman" w:cs="Times New Roman"/>
              </w:rPr>
              <w:lastRenderedPageBreak/>
              <w:t>Фрон</w:t>
            </w:r>
            <w:proofErr w:type="spellEnd"/>
            <w:r w:rsidRPr="00336F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Познавательные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</w:tcPr>
          <w:p w:rsidR="00336F81" w:rsidRDefault="00336F81" w:rsidP="008F168A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 xml:space="preserve">Ответы на вопросы </w:t>
            </w:r>
          </w:p>
          <w:p w:rsidR="008F168A" w:rsidRPr="00336F81" w:rsidRDefault="008F168A" w:rsidP="008F16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(экран)</w:t>
            </w:r>
          </w:p>
        </w:tc>
      </w:tr>
      <w:tr w:rsidR="003E3185" w:rsidRPr="00336F81" w:rsidTr="0094797E">
        <w:tc>
          <w:tcPr>
            <w:tcW w:w="1560" w:type="dxa"/>
          </w:tcPr>
          <w:p w:rsidR="00336F81" w:rsidRDefault="00336F81" w:rsidP="00841058">
            <w:pPr>
              <w:rPr>
                <w:rFonts w:ascii="Times New Roman" w:eastAsia="Calibri" w:hAnsi="Times New Roman" w:cs="Times New Roman"/>
                <w:b/>
              </w:rPr>
            </w:pPr>
            <w:r w:rsidRPr="00336F81">
              <w:rPr>
                <w:rFonts w:ascii="Times New Roman" w:eastAsia="Calibri" w:hAnsi="Times New Roman" w:cs="Times New Roman"/>
              </w:rPr>
              <w:t>б)</w:t>
            </w:r>
            <w:r w:rsidR="00970EE5">
              <w:rPr>
                <w:rFonts w:ascii="Times New Roman" w:eastAsia="Calibri" w:hAnsi="Times New Roman" w:cs="Times New Roman"/>
              </w:rPr>
              <w:t xml:space="preserve"> </w:t>
            </w:r>
            <w:r w:rsidRPr="00336F81">
              <w:rPr>
                <w:rFonts w:ascii="Times New Roman" w:eastAsia="Calibri" w:hAnsi="Times New Roman" w:cs="Times New Roman"/>
              </w:rPr>
              <w:t xml:space="preserve">цель: </w:t>
            </w:r>
          </w:p>
          <w:p w:rsidR="00841058" w:rsidRPr="00336F81" w:rsidRDefault="00841058" w:rsidP="008410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познакомить </w:t>
            </w:r>
            <w:r w:rsidR="008F168A">
              <w:rPr>
                <w:rFonts w:ascii="Times New Roman" w:eastAsia="Calibri" w:hAnsi="Times New Roman" w:cs="Times New Roman"/>
              </w:rPr>
              <w:t>с понятиями</w:t>
            </w:r>
            <w:r w:rsidR="00EA49DA">
              <w:rPr>
                <w:rFonts w:ascii="Times New Roman" w:eastAsia="Calibri" w:hAnsi="Times New Roman" w:cs="Times New Roman"/>
              </w:rPr>
              <w:t>:</w:t>
            </w:r>
            <w:r w:rsidRPr="00841058">
              <w:rPr>
                <w:rFonts w:ascii="Times New Roman" w:eastAsia="Calibri" w:hAnsi="Times New Roman" w:cs="Times New Roman"/>
              </w:rPr>
              <w:t xml:space="preserve"> интонация, мотив</w:t>
            </w:r>
          </w:p>
        </w:tc>
        <w:tc>
          <w:tcPr>
            <w:tcW w:w="1843" w:type="dxa"/>
          </w:tcPr>
          <w:p w:rsidR="00336F81" w:rsidRPr="00336F81" w:rsidRDefault="00841058" w:rsidP="00336F8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Прослушивание 2-х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симф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фрагм</w:t>
            </w:r>
            <w:proofErr w:type="spellEnd"/>
            <w:r>
              <w:rPr>
                <w:rFonts w:ascii="Times New Roman" w:eastAsia="Calibri" w:hAnsi="Times New Roman" w:cs="Times New Roman"/>
              </w:rPr>
              <w:t>. с целью определения различий между интонацией  и мотивом</w:t>
            </w:r>
          </w:p>
        </w:tc>
        <w:tc>
          <w:tcPr>
            <w:tcW w:w="2835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Обсуждение по парам</w:t>
            </w:r>
            <w:r w:rsidR="00841058">
              <w:rPr>
                <w:rFonts w:ascii="Times New Roman" w:eastAsia="Calibri" w:hAnsi="Times New Roman" w:cs="Times New Roman"/>
              </w:rPr>
              <w:t xml:space="preserve">. Поиск различий </w:t>
            </w:r>
            <w:r w:rsidR="008F168A">
              <w:rPr>
                <w:rFonts w:ascii="Times New Roman" w:eastAsia="Calibri" w:hAnsi="Times New Roman" w:cs="Times New Roman"/>
              </w:rPr>
              <w:t>между интонацией и мотивом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Работа парами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Коммуникативные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Познавательные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</w:tcPr>
          <w:p w:rsidR="00336F81" w:rsidRPr="00336F81" w:rsidRDefault="008F168A" w:rsidP="00336F81">
            <w:pPr>
              <w:rPr>
                <w:rFonts w:ascii="Times New Roman" w:eastAsia="Calibri" w:hAnsi="Times New Roman" w:cs="Times New Roman"/>
              </w:rPr>
            </w:pPr>
            <w:r w:rsidRPr="008F168A">
              <w:rPr>
                <w:rFonts w:ascii="Times New Roman" w:eastAsia="Calibri" w:hAnsi="Times New Roman" w:cs="Times New Roman"/>
              </w:rPr>
              <w:t>Ответы на вопросы</w:t>
            </w:r>
          </w:p>
        </w:tc>
      </w:tr>
      <w:tr w:rsidR="003E3185" w:rsidRPr="00336F81" w:rsidTr="0094797E">
        <w:tc>
          <w:tcPr>
            <w:tcW w:w="1560" w:type="dxa"/>
          </w:tcPr>
          <w:p w:rsidR="008F168A" w:rsidRDefault="00336F81" w:rsidP="008F168A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 xml:space="preserve">в) цель: </w:t>
            </w:r>
            <w:proofErr w:type="gramStart"/>
            <w:r w:rsidRPr="00336F81">
              <w:rPr>
                <w:rFonts w:ascii="Times New Roman" w:eastAsia="Calibri" w:hAnsi="Times New Roman" w:cs="Times New Roman"/>
                <w:b/>
              </w:rPr>
              <w:t>познакомить</w:t>
            </w:r>
            <w:r w:rsidRPr="00336F81">
              <w:rPr>
                <w:rFonts w:ascii="Times New Roman" w:eastAsia="Calibri" w:hAnsi="Times New Roman" w:cs="Times New Roman"/>
              </w:rPr>
              <w:t xml:space="preserve"> </w:t>
            </w:r>
            <w:r w:rsidR="008F168A">
              <w:rPr>
                <w:rFonts w:ascii="Times New Roman" w:eastAsia="Calibri" w:hAnsi="Times New Roman" w:cs="Times New Roman"/>
              </w:rPr>
              <w:t xml:space="preserve"> с</w:t>
            </w:r>
            <w:proofErr w:type="gramEnd"/>
            <w:r w:rsidR="008F168A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336F81" w:rsidRPr="00336F81" w:rsidRDefault="008F168A" w:rsidP="008F16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понятиями: фраза, предложение</w:t>
            </w:r>
            <w:r w:rsidR="00EA49DA">
              <w:rPr>
                <w:rFonts w:ascii="Times New Roman" w:eastAsia="Calibri" w:hAnsi="Times New Roman" w:cs="Times New Roman"/>
              </w:rPr>
              <w:t>, период</w:t>
            </w:r>
            <w:r w:rsidR="007E0333">
              <w:rPr>
                <w:rFonts w:ascii="Times New Roman" w:eastAsia="Calibri" w:hAnsi="Times New Roman" w:cs="Times New Roman"/>
              </w:rPr>
              <w:t xml:space="preserve"> и их обозначениями </w:t>
            </w:r>
          </w:p>
        </w:tc>
        <w:tc>
          <w:tcPr>
            <w:tcW w:w="1843" w:type="dxa"/>
          </w:tcPr>
          <w:p w:rsidR="007A57AA" w:rsidRPr="007A57AA" w:rsidRDefault="007A57AA" w:rsidP="007A57AA">
            <w:pPr>
              <w:rPr>
                <w:rFonts w:ascii="Times New Roman" w:eastAsia="Calibri" w:hAnsi="Times New Roman" w:cs="Times New Roman"/>
              </w:rPr>
            </w:pPr>
            <w:r w:rsidRPr="007A57AA">
              <w:rPr>
                <w:rFonts w:ascii="Times New Roman" w:eastAsia="Calibri" w:hAnsi="Times New Roman" w:cs="Times New Roman"/>
              </w:rPr>
              <w:t>Прослушивание</w:t>
            </w:r>
          </w:p>
          <w:p w:rsidR="007A57AA" w:rsidRDefault="007A57AA" w:rsidP="007A57AA">
            <w:pPr>
              <w:rPr>
                <w:rFonts w:ascii="Times New Roman" w:eastAsia="Calibri" w:hAnsi="Times New Roman" w:cs="Times New Roman"/>
              </w:rPr>
            </w:pPr>
            <w:r w:rsidRPr="007A57AA">
              <w:rPr>
                <w:rFonts w:ascii="Times New Roman" w:eastAsia="Calibri" w:hAnsi="Times New Roman" w:cs="Times New Roman"/>
              </w:rPr>
              <w:t>2-х песен</w:t>
            </w:r>
          </w:p>
          <w:p w:rsidR="007A57AA" w:rsidRDefault="007A57AA" w:rsidP="007A57AA">
            <w:pPr>
              <w:rPr>
                <w:rFonts w:ascii="Times New Roman" w:eastAsia="Calibri" w:hAnsi="Times New Roman" w:cs="Times New Roman"/>
              </w:rPr>
            </w:pPr>
            <w:r w:rsidRPr="007A57AA">
              <w:rPr>
                <w:rFonts w:ascii="Times New Roman" w:eastAsia="Calibri" w:hAnsi="Times New Roman" w:cs="Times New Roman"/>
              </w:rPr>
              <w:t>с целью определения фраз, предложений</w:t>
            </w:r>
            <w:r w:rsidR="00EE3CCF">
              <w:rPr>
                <w:rFonts w:ascii="Times New Roman" w:eastAsia="Calibri" w:hAnsi="Times New Roman" w:cs="Times New Roman"/>
              </w:rPr>
              <w:t>, периода.</w:t>
            </w:r>
          </w:p>
          <w:p w:rsidR="007A57AA" w:rsidRPr="007A57AA" w:rsidRDefault="007A57AA" w:rsidP="007A57AA">
            <w:pPr>
              <w:rPr>
                <w:rFonts w:ascii="Times New Roman" w:eastAsia="Calibri" w:hAnsi="Times New Roman" w:cs="Times New Roman"/>
              </w:rPr>
            </w:pPr>
          </w:p>
          <w:p w:rsidR="00336F81" w:rsidRPr="00336F81" w:rsidRDefault="00336F81" w:rsidP="007A57A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336F81" w:rsidRPr="00336F81" w:rsidRDefault="00EA49DA" w:rsidP="00EA49D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Слушание с одновременным прослеживанием  по нотам музыкального развития. Аналитическая работа по определению границ построения фраз, предложений  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36F81">
              <w:rPr>
                <w:rFonts w:ascii="Times New Roman" w:eastAsia="Calibri" w:hAnsi="Times New Roman" w:cs="Times New Roman"/>
              </w:rPr>
              <w:t>Фрон</w:t>
            </w:r>
            <w:proofErr w:type="spellEnd"/>
            <w:r w:rsidRPr="00336F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Познавательные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Регулятивные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</w:tcPr>
          <w:p w:rsidR="007F51C4" w:rsidRPr="007F51C4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 xml:space="preserve">Раб. с экраном, 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3E3185" w:rsidRPr="00336F81" w:rsidTr="0094797E">
        <w:tc>
          <w:tcPr>
            <w:tcW w:w="1560" w:type="dxa"/>
          </w:tcPr>
          <w:p w:rsidR="00336F81" w:rsidRDefault="00336F81" w:rsidP="007C25D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 xml:space="preserve">г) цель:  </w:t>
            </w:r>
            <w:r w:rsidRPr="00336F81">
              <w:rPr>
                <w:rFonts w:ascii="Times New Roman" w:eastAsia="Calibri" w:hAnsi="Times New Roman" w:cs="Times New Roman"/>
                <w:b/>
              </w:rPr>
              <w:t>познакомить</w:t>
            </w:r>
            <w:r w:rsidRPr="00336F81">
              <w:rPr>
                <w:rFonts w:ascii="Times New Roman" w:eastAsia="Calibri" w:hAnsi="Times New Roman" w:cs="Times New Roman"/>
              </w:rPr>
              <w:t xml:space="preserve"> </w:t>
            </w:r>
            <w:r w:rsidR="007C25D1">
              <w:rPr>
                <w:rFonts w:ascii="Times New Roman" w:eastAsia="Calibri" w:hAnsi="Times New Roman" w:cs="Times New Roman"/>
              </w:rPr>
              <w:t>с логикой опре</w:t>
            </w:r>
            <w:r w:rsidR="00EE3CCF">
              <w:rPr>
                <w:rFonts w:ascii="Times New Roman" w:eastAsia="Calibri" w:hAnsi="Times New Roman" w:cs="Times New Roman"/>
              </w:rPr>
              <w:t>де</w:t>
            </w:r>
            <w:r w:rsidR="007C25D1">
              <w:rPr>
                <w:rFonts w:ascii="Times New Roman" w:eastAsia="Calibri" w:hAnsi="Times New Roman" w:cs="Times New Roman"/>
              </w:rPr>
              <w:t>ления границ предложения и периода.</w:t>
            </w:r>
          </w:p>
          <w:p w:rsidR="007E0333" w:rsidRDefault="007E0333" w:rsidP="007C25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Понятие и функциональное значение </w:t>
            </w:r>
          </w:p>
          <w:p w:rsidR="007C25D1" w:rsidRPr="00336F81" w:rsidRDefault="007E0333" w:rsidP="007C25D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каденции </w:t>
            </w:r>
          </w:p>
        </w:tc>
        <w:tc>
          <w:tcPr>
            <w:tcW w:w="1843" w:type="dxa"/>
          </w:tcPr>
          <w:p w:rsidR="007A57AA" w:rsidRDefault="007A57AA" w:rsidP="00336F81">
            <w:pPr>
              <w:rPr>
                <w:rFonts w:ascii="Times New Roman" w:eastAsia="Calibri" w:hAnsi="Times New Roman" w:cs="Times New Roman"/>
              </w:rPr>
            </w:pPr>
            <w:r w:rsidRPr="007A57AA">
              <w:rPr>
                <w:rFonts w:ascii="Times New Roman" w:eastAsia="Calibri" w:hAnsi="Times New Roman" w:cs="Times New Roman"/>
              </w:rPr>
              <w:t>Прослуши</w:t>
            </w:r>
            <w:r>
              <w:rPr>
                <w:rFonts w:ascii="Times New Roman" w:eastAsia="Calibri" w:hAnsi="Times New Roman" w:cs="Times New Roman"/>
              </w:rPr>
              <w:t xml:space="preserve">вание пьес из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Детскогоальбома</w:t>
            </w:r>
            <w:proofErr w:type="spellEnd"/>
            <w:r w:rsidRPr="007A57AA">
              <w:rPr>
                <w:rFonts w:ascii="Times New Roman" w:eastAsia="Calibri" w:hAnsi="Times New Roman" w:cs="Times New Roman"/>
              </w:rPr>
              <w:t xml:space="preserve">          П. Чайковского </w:t>
            </w:r>
          </w:p>
          <w:p w:rsidR="007A57AA" w:rsidRDefault="00811A0A" w:rsidP="00336F8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Пом</w:t>
            </w:r>
            <w:r w:rsidR="007A57AA" w:rsidRPr="007A57AA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гает  и ко</w:t>
            </w:r>
            <w:r w:rsidR="007A57AA" w:rsidRPr="007A57AA">
              <w:rPr>
                <w:rFonts w:ascii="Times New Roman" w:eastAsia="Calibri" w:hAnsi="Times New Roman" w:cs="Times New Roman"/>
              </w:rPr>
              <w:t>рректирует работу учащихся с помощью вопросов</w:t>
            </w:r>
          </w:p>
          <w:p w:rsidR="007A57AA" w:rsidRPr="00336F81" w:rsidRDefault="007A57AA" w:rsidP="00336F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EE3CCF" w:rsidRPr="00336F81" w:rsidRDefault="00811A0A" w:rsidP="001C5EE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Слушают пьесы, соотно</w:t>
            </w:r>
            <w:r w:rsidR="009C5793">
              <w:rPr>
                <w:rFonts w:ascii="Times New Roman" w:eastAsia="Calibri" w:hAnsi="Times New Roman" w:cs="Times New Roman"/>
              </w:rPr>
              <w:t xml:space="preserve">сят звучание с нотной записью, </w:t>
            </w:r>
            <w:r>
              <w:rPr>
                <w:rFonts w:ascii="Times New Roman" w:eastAsia="Calibri" w:hAnsi="Times New Roman" w:cs="Times New Roman"/>
              </w:rPr>
              <w:t xml:space="preserve">анализируют. </w:t>
            </w:r>
            <w:r w:rsidR="007A57AA">
              <w:rPr>
                <w:rFonts w:ascii="Times New Roman" w:eastAsia="Calibri" w:hAnsi="Times New Roman" w:cs="Times New Roman"/>
              </w:rPr>
              <w:t xml:space="preserve">Заполняют таблицу, </w:t>
            </w:r>
            <w:r w:rsidR="009C5793">
              <w:rPr>
                <w:rFonts w:ascii="Times New Roman" w:eastAsia="Calibri" w:hAnsi="Times New Roman" w:cs="Times New Roman"/>
              </w:rPr>
              <w:t xml:space="preserve">по признакам формы. </w:t>
            </w:r>
            <w:r w:rsidR="001C5EEC">
              <w:rPr>
                <w:rFonts w:ascii="Times New Roman" w:eastAsia="Calibri" w:hAnsi="Times New Roman" w:cs="Times New Roman"/>
              </w:rPr>
              <w:t xml:space="preserve"> Графически обозначают структуру формы периода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Работа в парах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Познавательные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Личностные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</w:tcPr>
          <w:p w:rsidR="00336F81" w:rsidRPr="00336F81" w:rsidRDefault="00885DBD" w:rsidP="007A57A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с нотным текстом, заполнение таблицы</w:t>
            </w:r>
          </w:p>
        </w:tc>
      </w:tr>
      <w:tr w:rsidR="003E3185" w:rsidRPr="00336F81" w:rsidTr="0094797E">
        <w:tc>
          <w:tcPr>
            <w:tcW w:w="1560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 xml:space="preserve">д) цель: </w:t>
            </w:r>
          </w:p>
          <w:p w:rsidR="00336F81" w:rsidRPr="00336F81" w:rsidRDefault="00336F81" w:rsidP="007E0333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  <w:b/>
              </w:rPr>
              <w:t xml:space="preserve">закрепить </w:t>
            </w:r>
            <w:r w:rsidR="007E0333" w:rsidRPr="007E0333">
              <w:rPr>
                <w:rFonts w:ascii="Times New Roman" w:eastAsia="Calibri" w:hAnsi="Times New Roman" w:cs="Times New Roman"/>
              </w:rPr>
              <w:t xml:space="preserve">полученные </w:t>
            </w:r>
            <w:r w:rsidRPr="00336F81">
              <w:rPr>
                <w:rFonts w:ascii="Times New Roman" w:eastAsia="Calibri" w:hAnsi="Times New Roman" w:cs="Times New Roman"/>
              </w:rPr>
              <w:t xml:space="preserve">знания о </w:t>
            </w:r>
            <w:r w:rsidR="007E0333">
              <w:rPr>
                <w:rFonts w:ascii="Times New Roman" w:eastAsia="Calibri" w:hAnsi="Times New Roman" w:cs="Times New Roman"/>
              </w:rPr>
              <w:t>музыкальной форме</w:t>
            </w:r>
          </w:p>
        </w:tc>
        <w:tc>
          <w:tcPr>
            <w:tcW w:w="1843" w:type="dxa"/>
          </w:tcPr>
          <w:p w:rsidR="007E0333" w:rsidRDefault="00811A0A" w:rsidP="00336F8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Прослушива</w:t>
            </w:r>
            <w:r w:rsidR="007E0333">
              <w:rPr>
                <w:rFonts w:ascii="Times New Roman" w:eastAsia="Calibri" w:hAnsi="Times New Roman" w:cs="Times New Roman"/>
              </w:rPr>
              <w:t>ние прелюдии Ф.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7E0333">
              <w:rPr>
                <w:rFonts w:ascii="Times New Roman" w:eastAsia="Calibri" w:hAnsi="Times New Roman" w:cs="Times New Roman"/>
              </w:rPr>
              <w:t>Шопена.</w:t>
            </w:r>
          </w:p>
          <w:p w:rsidR="00336F81" w:rsidRPr="00336F81" w:rsidRDefault="00811A0A" w:rsidP="00336F81">
            <w:pPr>
              <w:rPr>
                <w:rFonts w:ascii="Times New Roman" w:eastAsia="Calibri" w:hAnsi="Times New Roman" w:cs="Times New Roman"/>
              </w:rPr>
            </w:pPr>
            <w:r w:rsidRPr="00811A0A">
              <w:rPr>
                <w:rFonts w:ascii="Times New Roman" w:eastAsia="Calibri" w:hAnsi="Times New Roman" w:cs="Times New Roman"/>
              </w:rPr>
              <w:t xml:space="preserve">Помогает, и корректирует </w:t>
            </w:r>
            <w:r>
              <w:rPr>
                <w:rFonts w:ascii="Times New Roman" w:eastAsia="Calibri" w:hAnsi="Times New Roman" w:cs="Times New Roman"/>
              </w:rPr>
              <w:t>Н</w:t>
            </w:r>
            <w:r w:rsidR="00336F81" w:rsidRPr="00336F81">
              <w:rPr>
                <w:rFonts w:ascii="Times New Roman" w:eastAsia="Calibri" w:hAnsi="Times New Roman" w:cs="Times New Roman"/>
              </w:rPr>
              <w:t>аправлять беседу детей.</w:t>
            </w:r>
          </w:p>
        </w:tc>
        <w:tc>
          <w:tcPr>
            <w:tcW w:w="2835" w:type="dxa"/>
          </w:tcPr>
          <w:p w:rsidR="00336F81" w:rsidRPr="00336F81" w:rsidRDefault="00811A0A" w:rsidP="00336F8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Слушают прелюдию, соотнося с нотным тестом, самостоятельно определяют музыкальную форму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36F81">
              <w:rPr>
                <w:rFonts w:ascii="Times New Roman" w:eastAsia="Calibri" w:hAnsi="Times New Roman" w:cs="Times New Roman"/>
              </w:rPr>
              <w:t>Фрон</w:t>
            </w:r>
            <w:proofErr w:type="spellEnd"/>
            <w:r w:rsidRPr="00336F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Коммуникативные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Регулятивные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Технология «</w:t>
            </w:r>
            <w:proofErr w:type="spellStart"/>
            <w:r w:rsidRPr="00336F81">
              <w:rPr>
                <w:rFonts w:ascii="Times New Roman" w:eastAsia="Calibri" w:hAnsi="Times New Roman" w:cs="Times New Roman"/>
              </w:rPr>
              <w:t>Синквейн</w:t>
            </w:r>
            <w:proofErr w:type="spellEnd"/>
            <w:r w:rsidRPr="00336F81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3E3185" w:rsidRPr="00336F81" w:rsidTr="0094797E">
        <w:tc>
          <w:tcPr>
            <w:tcW w:w="1560" w:type="dxa"/>
          </w:tcPr>
          <w:p w:rsidR="00252F63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 xml:space="preserve">е) цель: 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  <w:b/>
              </w:rPr>
              <w:t>познакомить</w:t>
            </w:r>
            <w:r w:rsidRPr="00336F81">
              <w:rPr>
                <w:rFonts w:ascii="Times New Roman" w:eastAsia="Calibri" w:hAnsi="Times New Roman" w:cs="Times New Roman"/>
              </w:rPr>
              <w:t xml:space="preserve"> с </w:t>
            </w:r>
            <w:r w:rsidR="00252F63">
              <w:rPr>
                <w:rFonts w:ascii="Times New Roman" w:eastAsia="Calibri" w:hAnsi="Times New Roman" w:cs="Times New Roman"/>
              </w:rPr>
              <w:t>обозначением крупных разделов музыкальной формы и более мелких структурных построений</w:t>
            </w:r>
          </w:p>
        </w:tc>
        <w:tc>
          <w:tcPr>
            <w:tcW w:w="1843" w:type="dxa"/>
          </w:tcPr>
          <w:p w:rsidR="00336F81" w:rsidRPr="00336F81" w:rsidRDefault="00252F63" w:rsidP="00336F81">
            <w:pPr>
              <w:rPr>
                <w:rFonts w:ascii="Times New Roman" w:eastAsia="Calibri" w:hAnsi="Times New Roman" w:cs="Times New Roman"/>
              </w:rPr>
            </w:pPr>
            <w:r w:rsidRPr="00252F63">
              <w:rPr>
                <w:rFonts w:ascii="Times New Roman" w:eastAsia="Calibri" w:hAnsi="Times New Roman" w:cs="Times New Roman"/>
              </w:rPr>
              <w:t>Направлять беседу детей.</w:t>
            </w:r>
          </w:p>
        </w:tc>
        <w:tc>
          <w:tcPr>
            <w:tcW w:w="2835" w:type="dxa"/>
          </w:tcPr>
          <w:p w:rsidR="00336F81" w:rsidRPr="00336F81" w:rsidRDefault="003E3185" w:rsidP="00336F8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Графически обозначают границы построений в </w:t>
            </w:r>
            <w:proofErr w:type="gramStart"/>
            <w:r>
              <w:rPr>
                <w:rFonts w:ascii="Times New Roman" w:eastAsia="Calibri" w:hAnsi="Times New Roman" w:cs="Times New Roman"/>
              </w:rPr>
              <w:t>нотах(</w:t>
            </w:r>
            <w:proofErr w:type="gramEnd"/>
            <w:r>
              <w:rPr>
                <w:rFonts w:ascii="Times New Roman" w:eastAsia="Calibri" w:hAnsi="Times New Roman" w:cs="Times New Roman"/>
              </w:rPr>
              <w:t>фразы, предложения, период, часть). Обозначают форму буквами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Раб. в группах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Коммуникативные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Познавательные</w:t>
            </w:r>
          </w:p>
        </w:tc>
        <w:tc>
          <w:tcPr>
            <w:tcW w:w="1383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Работа с учебником</w:t>
            </w:r>
          </w:p>
        </w:tc>
      </w:tr>
      <w:tr w:rsidR="003E3185" w:rsidRPr="00336F81" w:rsidTr="0094797E">
        <w:tc>
          <w:tcPr>
            <w:tcW w:w="1560" w:type="dxa"/>
          </w:tcPr>
          <w:p w:rsidR="007F51C4" w:rsidRDefault="007F51C4" w:rsidP="00336F8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>
              <w:rPr>
                <w:rFonts w:ascii="Times New Roman" w:eastAsia="Calibri" w:hAnsi="Times New Roman" w:cs="Times New Roman"/>
              </w:rPr>
              <w:lastRenderedPageBreak/>
              <w:t>Заключительная часть.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4. Контроль и оценка результатов деятельности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Цель: выявить уровень усвоения знаний.</w:t>
            </w:r>
          </w:p>
        </w:tc>
        <w:tc>
          <w:tcPr>
            <w:tcW w:w="1843" w:type="dxa"/>
          </w:tcPr>
          <w:p w:rsidR="00336F81" w:rsidRPr="00336F81" w:rsidRDefault="003E3185" w:rsidP="00336F8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Организация</w:t>
            </w:r>
            <w:r w:rsidR="00336F81" w:rsidRPr="00336F81">
              <w:rPr>
                <w:rFonts w:ascii="Times New Roman" w:eastAsia="Calibri" w:hAnsi="Times New Roman" w:cs="Times New Roman"/>
              </w:rPr>
              <w:t xml:space="preserve"> </w:t>
            </w:r>
            <w:r w:rsidR="00336F81" w:rsidRPr="00336F81">
              <w:rPr>
                <w:rFonts w:ascii="Times New Roman" w:eastAsia="Calibri" w:hAnsi="Times New Roman" w:cs="Times New Roman"/>
              </w:rPr>
              <w:lastRenderedPageBreak/>
              <w:t>рефлексии: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-устно «Что узнали?», «Что повторили?»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«Как реализовывали, т.е. какую деятельность выполняли?»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- письменно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- самооценка уч-ся.</w:t>
            </w:r>
          </w:p>
        </w:tc>
        <w:tc>
          <w:tcPr>
            <w:tcW w:w="2835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lastRenderedPageBreak/>
              <w:t xml:space="preserve">Учащиеся проводят </w:t>
            </w:r>
            <w:r w:rsidRPr="00336F81">
              <w:rPr>
                <w:rFonts w:ascii="Times New Roman" w:eastAsia="Calibri" w:hAnsi="Times New Roman" w:cs="Times New Roman"/>
              </w:rPr>
              <w:lastRenderedPageBreak/>
              <w:t>самоанализ, с помощью ответов на вопросы, самооценка на оценочной шкале.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36F81">
              <w:rPr>
                <w:rFonts w:ascii="Times New Roman" w:eastAsia="Calibri" w:hAnsi="Times New Roman" w:cs="Times New Roman"/>
              </w:rPr>
              <w:lastRenderedPageBreak/>
              <w:t>Фрон</w:t>
            </w:r>
            <w:proofErr w:type="spellEnd"/>
            <w:r w:rsidRPr="00336F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Личнос</w:t>
            </w:r>
            <w:r w:rsidRPr="00336F81">
              <w:rPr>
                <w:rFonts w:ascii="Times New Roman" w:eastAsia="Calibri" w:hAnsi="Times New Roman" w:cs="Times New Roman"/>
              </w:rPr>
              <w:lastRenderedPageBreak/>
              <w:t>тные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Коммуникативные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Регулятивные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lastRenderedPageBreak/>
              <w:t xml:space="preserve">Ответы на </w:t>
            </w:r>
            <w:proofErr w:type="spellStart"/>
            <w:r w:rsidRPr="00336F81">
              <w:rPr>
                <w:rFonts w:ascii="Times New Roman" w:eastAsia="Calibri" w:hAnsi="Times New Roman" w:cs="Times New Roman"/>
              </w:rPr>
              <w:lastRenderedPageBreak/>
              <w:t>вопр</w:t>
            </w:r>
            <w:proofErr w:type="spellEnd"/>
            <w:r w:rsidRPr="00336F81">
              <w:rPr>
                <w:rFonts w:ascii="Times New Roman" w:eastAsia="Calibri" w:hAnsi="Times New Roman" w:cs="Times New Roman"/>
              </w:rPr>
              <w:t>., карточки, оценочная шкала.</w:t>
            </w:r>
          </w:p>
        </w:tc>
      </w:tr>
      <w:tr w:rsidR="003E3185" w:rsidRPr="00336F81" w:rsidTr="0094797E">
        <w:tc>
          <w:tcPr>
            <w:tcW w:w="1560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lastRenderedPageBreak/>
              <w:t>5. Домашнее задание</w:t>
            </w:r>
          </w:p>
        </w:tc>
        <w:tc>
          <w:tcPr>
            <w:tcW w:w="1843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Вывод уч-ся, что еще не узнали.</w:t>
            </w:r>
          </w:p>
        </w:tc>
        <w:tc>
          <w:tcPr>
            <w:tcW w:w="2835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В  ходе беседы дети определяют что еще не говорили о жанрах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36F81">
              <w:rPr>
                <w:rFonts w:ascii="Times New Roman" w:eastAsia="Calibri" w:hAnsi="Times New Roman" w:cs="Times New Roman"/>
              </w:rPr>
              <w:t>Фрон</w:t>
            </w:r>
            <w:proofErr w:type="spellEnd"/>
            <w:r w:rsidRPr="00336F8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</w:tcPr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Регулятивные</w:t>
            </w:r>
          </w:p>
          <w:p w:rsidR="00336F81" w:rsidRPr="00336F81" w:rsidRDefault="00336F81" w:rsidP="00336F81">
            <w:pPr>
              <w:rPr>
                <w:rFonts w:ascii="Times New Roman" w:eastAsia="Calibri" w:hAnsi="Times New Roman" w:cs="Times New Roman"/>
              </w:rPr>
            </w:pPr>
            <w:r w:rsidRPr="00336F81">
              <w:rPr>
                <w:rFonts w:ascii="Times New Roman" w:eastAsia="Calibri" w:hAnsi="Times New Roman" w:cs="Times New Roman"/>
              </w:rPr>
              <w:t>личностные</w:t>
            </w:r>
          </w:p>
        </w:tc>
        <w:tc>
          <w:tcPr>
            <w:tcW w:w="1383" w:type="dxa"/>
          </w:tcPr>
          <w:p w:rsidR="00336F81" w:rsidRPr="00336F81" w:rsidRDefault="003E3185" w:rsidP="003E318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Д/з Определить форму в пьесах по специальности</w:t>
            </w:r>
          </w:p>
        </w:tc>
      </w:tr>
    </w:tbl>
    <w:p w:rsidR="00336F81" w:rsidRDefault="00336F81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9D3373" w:rsidRDefault="009D3373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</w:p>
    <w:p w:rsidR="00DE4E62" w:rsidRPr="00FB05D8" w:rsidRDefault="00DE4E62" w:rsidP="007F51C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15039" w:rsidRPr="00DE4E62" w:rsidRDefault="00885DBD" w:rsidP="00DE4E62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E4E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185" w:rsidRPr="00DE4E62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E52907" w:rsidRPr="00DE4E6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 w:firstLine="42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Интонация</w:t>
      </w: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– это самая маленькая ячейка</w:t>
      </w:r>
      <w:proofErr w:type="gramStart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”кирпичик</w:t>
      </w:r>
      <w:proofErr w:type="gramEnd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”  из которых  складываются более крупные музыкальные построения, так называемые формы. Интонации складываются в мотивы, мотивы во фразы, из фраз образуются предложения, предложения складываются в период и т.д.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 w:firstLine="42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Период </w:t>
      </w: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– </w:t>
      </w:r>
      <w:proofErr w:type="gramStart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это  законченная</w:t>
      </w:r>
      <w:proofErr w:type="gramEnd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музыкальная мысль. Он может состоять из двух, трех предложений или не делится на предложения вовсе. 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Предложения в периоде могут быть сходными, начинаться одинаково, тогда это период повторного строения, а могут быть различными по музыкальному материалу, т.е. не повторного строения. </w:t>
      </w:r>
    </w:p>
    <w:p w:rsidR="00716F5A" w:rsidRPr="00DE4E62" w:rsidRDefault="00FB05D8" w:rsidP="00DE4E6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</w:pPr>
      <w:r w:rsidRPr="00DE4E62"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 xml:space="preserve">    </w:t>
      </w:r>
      <w:r w:rsidR="00DE4E62"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ab/>
      </w:r>
      <w:r w:rsidR="00716F5A" w:rsidRPr="00DE4E62"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>Виды периодов: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DE4E62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-   </w:t>
      </w:r>
      <w:proofErr w:type="spellStart"/>
      <w:r w:rsidRPr="00DE4E62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однотональный</w:t>
      </w:r>
      <w:proofErr w:type="spellEnd"/>
      <w:r w:rsidRPr="00DE4E62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или модулирующий, т. е. заканчивающийся в новой тональности (пример)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DE4E62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-   квадратный — 2 равных предложения по 4, 8, 16;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DE4E62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-   неквадратный — число тактов ≠ 2n.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DE4E62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-   с дополнением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DE4E62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>-   с расширением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proofErr w:type="gramStart"/>
      <w:r w:rsidRPr="00DE4E62"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>Первое  предложение</w:t>
      </w:r>
      <w:proofErr w:type="gramEnd"/>
      <w:r w:rsidRPr="00DE4E62"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 xml:space="preserve"> периода называется вопрос</w:t>
      </w:r>
      <w:r w:rsidRPr="00DE4E62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(заканчивается на доминанте),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DE4E62"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>Второе предложение – ответ</w:t>
      </w:r>
      <w:r w:rsidRPr="00DE4E62"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  <w:t xml:space="preserve"> (заканчивается на тонике), заключительный оборот – каденция.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 w:firstLine="42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4E62">
        <w:rPr>
          <w:rFonts w:ascii="Times New Roman" w:eastAsia="Times New Roman" w:hAnsi="Times New Roman" w:cs="Times New Roman"/>
          <w:b/>
          <w:kern w:val="1"/>
          <w:sz w:val="24"/>
          <w:szCs w:val="24"/>
          <w:lang w:bidi="hi-IN"/>
        </w:rPr>
        <w:t>О</w:t>
      </w:r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кончание периода или предложения</w:t>
      </w: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можно по устойчивой или </w:t>
      </w:r>
      <w:proofErr w:type="gramStart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неустойчивой  интонации</w:t>
      </w:r>
      <w:proofErr w:type="gramEnd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окончания – каденции. 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bidi="hi-IN"/>
        </w:rPr>
      </w:pPr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Каденция,</w:t>
      </w: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это и значит окончание.</w:t>
      </w:r>
      <w:r w:rsidRPr="00DE4E62"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  <w:t xml:space="preserve"> </w:t>
      </w: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 мелодии это </w:t>
      </w:r>
      <w:proofErr w:type="gramStart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два  или</w:t>
      </w:r>
      <w:proofErr w:type="gramEnd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более  заключительных звуков приводящих к неустойчивому или устойчивому окончанию. 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 w:firstLine="42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Виды каденций: 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  полная </w:t>
      </w:r>
      <w:proofErr w:type="gramStart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совершенная  (</w:t>
      </w:r>
      <w:proofErr w:type="gramEnd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на приме Т5/3),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  полная несовершенная (на терции или квинте Т5/3),</w:t>
      </w:r>
    </w:p>
    <w:p w:rsidR="00716F5A" w:rsidRPr="00DE4E62" w:rsidRDefault="00716F5A" w:rsidP="00DE4E62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-   </w:t>
      </w:r>
      <w:proofErr w:type="gramStart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половинная  (</w:t>
      </w:r>
      <w:proofErr w:type="gramEnd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 неустойчивом звуке или на 5 ступени в составе доминанты).                                                                                                                                                                       </w:t>
      </w:r>
    </w:p>
    <w:p w:rsidR="00EC432D" w:rsidRPr="00DE4E62" w:rsidRDefault="00EC432D" w:rsidP="00DE4E62">
      <w:pPr>
        <w:widowControl w:val="0"/>
        <w:suppressAutoHyphens/>
        <w:spacing w:after="0" w:line="360" w:lineRule="auto"/>
        <w:ind w:left="284" w:firstLine="42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Цезура</w:t>
      </w:r>
      <w:r w:rsidR="00716F5A"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</w:t>
      </w:r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- </w:t>
      </w: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показывает </w:t>
      </w:r>
      <w:proofErr w:type="gramStart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границы  </w:t>
      </w:r>
      <w:r w:rsidR="00716F5A"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фраз</w:t>
      </w:r>
      <w:proofErr w:type="gramEnd"/>
      <w:r w:rsidR="00FB05D8"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, которые входят в предложения.</w:t>
      </w:r>
    </w:p>
    <w:p w:rsidR="004952A0" w:rsidRPr="00DE4E62" w:rsidRDefault="004952A0" w:rsidP="00DE4E62">
      <w:pPr>
        <w:widowControl w:val="0"/>
        <w:suppressAutoHyphens/>
        <w:spacing w:after="0" w:line="360" w:lineRule="auto"/>
        <w:ind w:left="284" w:firstLine="42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Одночастная </w:t>
      </w:r>
      <w:proofErr w:type="gramStart"/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форма</w:t>
      </w:r>
      <w:r w:rsidR="00EC432D"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716F5A"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</w:t>
      </w:r>
      <w:proofErr w:type="gramEnd"/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это форма, которая состоит </w:t>
      </w:r>
      <w:r w:rsidR="00716F5A"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одного периода,</w:t>
      </w: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т.е. имеет только одну </w:t>
      </w:r>
    </w:p>
    <w:p w:rsidR="004952A0" w:rsidRPr="00DE4E62" w:rsidRDefault="004952A0" w:rsidP="00DE4E62">
      <w:pPr>
        <w:widowControl w:val="0"/>
        <w:suppressAutoHyphens/>
        <w:spacing w:after="0" w:line="360" w:lineRule="auto"/>
        <w:ind w:left="284" w:firstLine="424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proofErr w:type="gramStart"/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Двухчастной  форма</w:t>
      </w:r>
      <w:proofErr w:type="gramEnd"/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</w:t>
      </w: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-  это форма, которая состоит из двух периодов, т.е. из двух частей.</w:t>
      </w:r>
    </w:p>
    <w:p w:rsidR="00402C4C" w:rsidRPr="00DE4E62" w:rsidRDefault="004952A0" w:rsidP="00DE4E62">
      <w:pPr>
        <w:widowControl w:val="0"/>
        <w:suppressAutoHyphens/>
        <w:spacing w:after="0" w:line="360" w:lineRule="auto"/>
        <w:ind w:left="284"/>
        <w:jc w:val="both"/>
        <w:rPr>
          <w:rFonts w:ascii="Times New Roman" w:eastAsia="SimSun" w:hAnsi="Times New Roman" w:cs="Mangal"/>
          <w:i/>
          <w:kern w:val="1"/>
          <w:sz w:val="24"/>
          <w:szCs w:val="24"/>
          <w:lang w:eastAsia="hi-IN" w:bidi="hi-IN"/>
        </w:rPr>
      </w:pP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М</w:t>
      </w:r>
      <w:r w:rsidRPr="00DE4E62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иниатюра - </w:t>
      </w:r>
      <w:r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небольшо</w:t>
      </w:r>
      <w:r w:rsidR="00FB05D8"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е, </w:t>
      </w:r>
      <w:r w:rsidR="00716F5A"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короткие произведения, </w:t>
      </w:r>
      <w:proofErr w:type="gramStart"/>
      <w:r w:rsidR="00716F5A"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где  одна</w:t>
      </w:r>
      <w:proofErr w:type="gramEnd"/>
      <w:r w:rsidR="00716F5A" w:rsidRP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муз</w:t>
      </w:r>
      <w:r w:rsidR="00DE4E62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ыкальная мысль-тема.</w:t>
      </w:r>
    </w:p>
    <w:sectPr w:rsidR="00402C4C" w:rsidRPr="00DE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+mn-ea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5EFC"/>
    <w:multiLevelType w:val="hybridMultilevel"/>
    <w:tmpl w:val="88BE658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DF783E"/>
    <w:multiLevelType w:val="hybridMultilevel"/>
    <w:tmpl w:val="47F4AAF8"/>
    <w:lvl w:ilvl="0" w:tplc="F760C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1BA4"/>
    <w:multiLevelType w:val="hybridMultilevel"/>
    <w:tmpl w:val="803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7BFE"/>
    <w:multiLevelType w:val="hybridMultilevel"/>
    <w:tmpl w:val="2CE4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53CE6"/>
    <w:multiLevelType w:val="hybridMultilevel"/>
    <w:tmpl w:val="212A88E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1078"/>
    <w:multiLevelType w:val="hybridMultilevel"/>
    <w:tmpl w:val="1DE41D54"/>
    <w:lvl w:ilvl="0" w:tplc="F760C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97168"/>
    <w:multiLevelType w:val="hybridMultilevel"/>
    <w:tmpl w:val="AE1E2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218D"/>
    <w:multiLevelType w:val="hybridMultilevel"/>
    <w:tmpl w:val="D30AC850"/>
    <w:lvl w:ilvl="0" w:tplc="F760C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C130C"/>
    <w:multiLevelType w:val="hybridMultilevel"/>
    <w:tmpl w:val="CA247FF0"/>
    <w:lvl w:ilvl="0" w:tplc="F760C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D0832"/>
    <w:multiLevelType w:val="hybridMultilevel"/>
    <w:tmpl w:val="591E4682"/>
    <w:lvl w:ilvl="0" w:tplc="F760C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E0919"/>
    <w:multiLevelType w:val="hybridMultilevel"/>
    <w:tmpl w:val="6F1C1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9087B"/>
    <w:multiLevelType w:val="multilevel"/>
    <w:tmpl w:val="F7FC1A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050B3"/>
    <w:multiLevelType w:val="hybridMultilevel"/>
    <w:tmpl w:val="6DEA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76376"/>
    <w:multiLevelType w:val="hybridMultilevel"/>
    <w:tmpl w:val="23C4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A4316"/>
    <w:multiLevelType w:val="hybridMultilevel"/>
    <w:tmpl w:val="EDEE8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6"/>
  </w:num>
  <w:num w:numId="13">
    <w:abstractNumId w:val="3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777D"/>
    <w:rsid w:val="00000CE3"/>
    <w:rsid w:val="0002131D"/>
    <w:rsid w:val="00070C54"/>
    <w:rsid w:val="000D44DA"/>
    <w:rsid w:val="000E424B"/>
    <w:rsid w:val="000F58E2"/>
    <w:rsid w:val="0010588B"/>
    <w:rsid w:val="00153EDC"/>
    <w:rsid w:val="00154A23"/>
    <w:rsid w:val="001C5EEC"/>
    <w:rsid w:val="001D5B56"/>
    <w:rsid w:val="001D6961"/>
    <w:rsid w:val="001F7487"/>
    <w:rsid w:val="00215039"/>
    <w:rsid w:val="00244419"/>
    <w:rsid w:val="00250805"/>
    <w:rsid w:val="00252F63"/>
    <w:rsid w:val="00261CCC"/>
    <w:rsid w:val="00262049"/>
    <w:rsid w:val="002B63D3"/>
    <w:rsid w:val="002E0B11"/>
    <w:rsid w:val="00336F81"/>
    <w:rsid w:val="00362817"/>
    <w:rsid w:val="00364A6C"/>
    <w:rsid w:val="00372314"/>
    <w:rsid w:val="003E06B1"/>
    <w:rsid w:val="003E3185"/>
    <w:rsid w:val="003F62C5"/>
    <w:rsid w:val="00402C4C"/>
    <w:rsid w:val="00433C90"/>
    <w:rsid w:val="00493D6D"/>
    <w:rsid w:val="004952A0"/>
    <w:rsid w:val="00612F94"/>
    <w:rsid w:val="006648DE"/>
    <w:rsid w:val="006C53CC"/>
    <w:rsid w:val="006D21DB"/>
    <w:rsid w:val="00716F5A"/>
    <w:rsid w:val="0072766F"/>
    <w:rsid w:val="00781B68"/>
    <w:rsid w:val="0079542C"/>
    <w:rsid w:val="007A4E77"/>
    <w:rsid w:val="007A57AA"/>
    <w:rsid w:val="007C25D1"/>
    <w:rsid w:val="007E0333"/>
    <w:rsid w:val="007E658E"/>
    <w:rsid w:val="007F51C4"/>
    <w:rsid w:val="007F5C2D"/>
    <w:rsid w:val="00811A0A"/>
    <w:rsid w:val="00841058"/>
    <w:rsid w:val="00885DBD"/>
    <w:rsid w:val="00890ADC"/>
    <w:rsid w:val="008F168A"/>
    <w:rsid w:val="0094797E"/>
    <w:rsid w:val="00970EE5"/>
    <w:rsid w:val="009773D2"/>
    <w:rsid w:val="009C5793"/>
    <w:rsid w:val="009D3373"/>
    <w:rsid w:val="009D6FED"/>
    <w:rsid w:val="00A7289F"/>
    <w:rsid w:val="00A80B87"/>
    <w:rsid w:val="00AA59AB"/>
    <w:rsid w:val="00AB50D8"/>
    <w:rsid w:val="00AD492C"/>
    <w:rsid w:val="00AF2C5E"/>
    <w:rsid w:val="00AF700B"/>
    <w:rsid w:val="00BC1262"/>
    <w:rsid w:val="00BF3954"/>
    <w:rsid w:val="00C100E2"/>
    <w:rsid w:val="00C2668A"/>
    <w:rsid w:val="00C3142D"/>
    <w:rsid w:val="00C8224B"/>
    <w:rsid w:val="00D36CA3"/>
    <w:rsid w:val="00DE4E62"/>
    <w:rsid w:val="00E140ED"/>
    <w:rsid w:val="00E31DF9"/>
    <w:rsid w:val="00E52907"/>
    <w:rsid w:val="00E6777D"/>
    <w:rsid w:val="00EA49DA"/>
    <w:rsid w:val="00EB23D2"/>
    <w:rsid w:val="00EC3AF6"/>
    <w:rsid w:val="00EC432D"/>
    <w:rsid w:val="00EE3CCF"/>
    <w:rsid w:val="00EF6C5F"/>
    <w:rsid w:val="00F2479E"/>
    <w:rsid w:val="00F55F08"/>
    <w:rsid w:val="00F846AF"/>
    <w:rsid w:val="00F94145"/>
    <w:rsid w:val="00FB05D8"/>
    <w:rsid w:val="00FC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2F76"/>
  <w15:docId w15:val="{DCE8CBB0-1E60-49B3-A8CC-BF7BA406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7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E677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2">
    <w:name w:val="color_2"/>
    <w:basedOn w:val="a0"/>
    <w:rsid w:val="00E6777D"/>
  </w:style>
  <w:style w:type="paragraph" w:styleId="a4">
    <w:name w:val="No Spacing"/>
    <w:uiPriority w:val="1"/>
    <w:qFormat/>
    <w:rsid w:val="00E6777D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154A23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font8">
    <w:name w:val="font_8"/>
    <w:basedOn w:val="a"/>
    <w:rsid w:val="00154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5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insa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enc-dic.com/" TargetMode="External"/><Relationship Id="rId12" Type="http://schemas.openxmlformats.org/officeDocument/2006/relationships/hyperlink" Target="http://www.tpt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insai.ru/" TargetMode="External"/><Relationship Id="rId11" Type="http://schemas.openxmlformats.org/officeDocument/2006/relationships/hyperlink" Target="http://www.tpt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pt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ptt.ru/" TargetMode="External"/><Relationship Id="rId14" Type="http://schemas.openxmlformats.org/officeDocument/2006/relationships/hyperlink" Target="http://enc-di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79E6A-6BD2-436D-A022-84591F3F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7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cp:lastPrinted>2022-09-16T06:18:00Z</cp:lastPrinted>
  <dcterms:created xsi:type="dcterms:W3CDTF">2019-08-27T09:29:00Z</dcterms:created>
  <dcterms:modified xsi:type="dcterms:W3CDTF">2022-11-09T15:39:00Z</dcterms:modified>
</cp:coreProperties>
</file>