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04E" w:rsidRPr="00B15094" w:rsidRDefault="00B15094" w:rsidP="001539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5094">
        <w:rPr>
          <w:rFonts w:ascii="Times New Roman" w:hAnsi="Times New Roman" w:cs="Times New Roman"/>
          <w:sz w:val="28"/>
          <w:szCs w:val="28"/>
        </w:rPr>
        <w:t>Паспорт</w:t>
      </w:r>
    </w:p>
    <w:p w:rsidR="00B15094" w:rsidRDefault="00B15094" w:rsidP="0015394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15094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B15094">
        <w:rPr>
          <w:rFonts w:ascii="Times New Roman" w:hAnsi="Times New Roman" w:cs="Times New Roman"/>
          <w:sz w:val="28"/>
          <w:szCs w:val="28"/>
        </w:rPr>
        <w:t xml:space="preserve"> «Времена года</w:t>
      </w:r>
      <w:r w:rsidR="003C6BA9">
        <w:rPr>
          <w:rFonts w:ascii="Times New Roman" w:hAnsi="Times New Roman" w:cs="Times New Roman"/>
          <w:sz w:val="28"/>
          <w:szCs w:val="28"/>
        </w:rPr>
        <w:t>, части суток, дни недели</w:t>
      </w:r>
      <w:r w:rsidRPr="00B15094">
        <w:rPr>
          <w:rFonts w:ascii="Times New Roman" w:hAnsi="Times New Roman" w:cs="Times New Roman"/>
          <w:sz w:val="28"/>
          <w:szCs w:val="28"/>
        </w:rPr>
        <w:t>»</w:t>
      </w:r>
    </w:p>
    <w:p w:rsidR="00B15094" w:rsidRDefault="00B15094" w:rsidP="00153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Безруких Екатерина Николаевна, воспитатель</w:t>
      </w:r>
    </w:p>
    <w:p w:rsidR="00B15094" w:rsidRDefault="00B15094" w:rsidP="00153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№57 «Лукоморье»</w:t>
      </w:r>
    </w:p>
    <w:p w:rsidR="0015394F" w:rsidRDefault="0015394F" w:rsidP="001539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5094" w:rsidRPr="0015394F" w:rsidRDefault="00B15094">
      <w:pPr>
        <w:rPr>
          <w:rFonts w:ascii="Times New Roman" w:hAnsi="Times New Roman" w:cs="Times New Roman"/>
          <w:b/>
          <w:sz w:val="28"/>
          <w:szCs w:val="28"/>
        </w:rPr>
      </w:pPr>
      <w:r w:rsidRPr="0015394F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15094" w:rsidRDefault="00B15094" w:rsidP="00B150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применения интерактивной технологии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B15094" w:rsidRDefault="00B15094" w:rsidP="00B150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и систематизировать знания детей о временах года в общем и отдельно по сезонам;</w:t>
      </w:r>
    </w:p>
    <w:p w:rsidR="00B15094" w:rsidRPr="00B15094" w:rsidRDefault="00B15094" w:rsidP="00B150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и актуализация знаний детей по теме времена года.</w:t>
      </w:r>
    </w:p>
    <w:p w:rsidR="0015394F" w:rsidRPr="0015394F" w:rsidRDefault="0015394F" w:rsidP="0015394F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15394F">
        <w:rPr>
          <w:b/>
          <w:bCs/>
          <w:color w:val="303F50"/>
          <w:sz w:val="28"/>
          <w:szCs w:val="28"/>
        </w:rPr>
        <w:t>Задачи:</w:t>
      </w:r>
    </w:p>
    <w:p w:rsidR="0015394F" w:rsidRDefault="0015394F" w:rsidP="0015394F">
      <w:pPr>
        <w:pStyle w:val="a4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Обобщать и систематизировать знания детей о чередовании времен года и их характеристиках;</w:t>
      </w:r>
    </w:p>
    <w:p w:rsidR="0015394F" w:rsidRDefault="0015394F" w:rsidP="0015394F">
      <w:pPr>
        <w:pStyle w:val="a4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Закреплять умение устанавливать причинно-следственные связи между природными явлениями;</w:t>
      </w:r>
    </w:p>
    <w:p w:rsidR="0015394F" w:rsidRDefault="0015394F" w:rsidP="0015394F">
      <w:pPr>
        <w:pStyle w:val="a4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Развивать внимательность, память, мышление;</w:t>
      </w:r>
    </w:p>
    <w:p w:rsidR="0015394F" w:rsidRDefault="0015394F" w:rsidP="0015394F">
      <w:pPr>
        <w:pStyle w:val="a4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Активизировать речевые навыки;</w:t>
      </w:r>
    </w:p>
    <w:p w:rsidR="0015394F" w:rsidRDefault="0015394F" w:rsidP="0015394F">
      <w:pPr>
        <w:pStyle w:val="a4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Развивать навык работы с </w:t>
      </w:r>
      <w:proofErr w:type="spellStart"/>
      <w:r>
        <w:rPr>
          <w:color w:val="303F50"/>
          <w:sz w:val="28"/>
          <w:szCs w:val="28"/>
        </w:rPr>
        <w:t>лэпбуком</w:t>
      </w:r>
      <w:proofErr w:type="spellEnd"/>
      <w:r>
        <w:rPr>
          <w:color w:val="303F50"/>
          <w:sz w:val="28"/>
          <w:szCs w:val="28"/>
        </w:rPr>
        <w:t>.</w:t>
      </w:r>
    </w:p>
    <w:p w:rsidR="00D35403" w:rsidRDefault="00D35403" w:rsidP="00D35403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Тематическое пособие подготовлено по следующим направлениям развития:</w:t>
      </w:r>
    </w:p>
    <w:p w:rsidR="00D35403" w:rsidRDefault="00D35403" w:rsidP="00D35403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Познавательное развитие</w:t>
      </w:r>
    </w:p>
    <w:p w:rsidR="00D35403" w:rsidRDefault="00D35403" w:rsidP="00D35403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Развитие речи</w:t>
      </w:r>
    </w:p>
    <w:p w:rsidR="00D35403" w:rsidRDefault="00D35403" w:rsidP="00D35403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Сенсорное развитие (</w:t>
      </w:r>
      <w:proofErr w:type="spellStart"/>
      <w:r>
        <w:rPr>
          <w:color w:val="303F50"/>
          <w:sz w:val="28"/>
          <w:szCs w:val="28"/>
        </w:rPr>
        <w:t>цветовосприятие</w:t>
      </w:r>
      <w:proofErr w:type="spellEnd"/>
      <w:r>
        <w:rPr>
          <w:color w:val="303F50"/>
          <w:sz w:val="28"/>
          <w:szCs w:val="28"/>
        </w:rPr>
        <w:t>, форма</w:t>
      </w:r>
      <w:r w:rsidR="00A6373B">
        <w:rPr>
          <w:color w:val="303F50"/>
          <w:sz w:val="28"/>
          <w:szCs w:val="28"/>
        </w:rPr>
        <w:t xml:space="preserve">, </w:t>
      </w:r>
      <w:r>
        <w:rPr>
          <w:color w:val="303F50"/>
          <w:sz w:val="28"/>
          <w:szCs w:val="28"/>
        </w:rPr>
        <w:t>величина</w:t>
      </w:r>
      <w:bookmarkStart w:id="0" w:name="_GoBack"/>
      <w:bookmarkEnd w:id="0"/>
      <w:r>
        <w:rPr>
          <w:color w:val="303F50"/>
          <w:sz w:val="28"/>
          <w:szCs w:val="28"/>
        </w:rPr>
        <w:t>)</w:t>
      </w:r>
    </w:p>
    <w:p w:rsidR="00D35403" w:rsidRDefault="00D35403" w:rsidP="00D35403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Мелкая моторика</w:t>
      </w:r>
    </w:p>
    <w:p w:rsidR="00D35403" w:rsidRDefault="00D35403" w:rsidP="00D35403">
      <w:pPr>
        <w:pStyle w:val="a4"/>
        <w:numPr>
          <w:ilvl w:val="0"/>
          <w:numId w:val="3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Интеллектуальное развитие</w:t>
      </w:r>
    </w:p>
    <w:p w:rsidR="0015394F" w:rsidRDefault="0015394F" w:rsidP="0015394F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15394F">
        <w:rPr>
          <w:b/>
          <w:bCs/>
          <w:color w:val="303F50"/>
          <w:sz w:val="28"/>
          <w:szCs w:val="28"/>
        </w:rPr>
        <w:t xml:space="preserve">В состав </w:t>
      </w:r>
      <w:proofErr w:type="spellStart"/>
      <w:r w:rsidRPr="0015394F">
        <w:rPr>
          <w:b/>
          <w:bCs/>
          <w:color w:val="303F50"/>
          <w:sz w:val="28"/>
          <w:szCs w:val="28"/>
        </w:rPr>
        <w:t>лэпбука</w:t>
      </w:r>
      <w:proofErr w:type="spellEnd"/>
      <w:r w:rsidRPr="0015394F">
        <w:rPr>
          <w:b/>
          <w:bCs/>
          <w:color w:val="303F50"/>
          <w:sz w:val="28"/>
          <w:szCs w:val="28"/>
        </w:rPr>
        <w:t xml:space="preserve"> входят следующие дидактические игры и задания:</w:t>
      </w:r>
    </w:p>
    <w:p w:rsidR="00E060F5" w:rsidRPr="00E060F5" w:rsidRDefault="00E060F5" w:rsidP="00E060F5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E060F5">
        <w:rPr>
          <w:b/>
          <w:bCs/>
          <w:color w:val="303F50"/>
          <w:sz w:val="28"/>
          <w:szCs w:val="28"/>
        </w:rPr>
        <w:t>«Времена года»</w:t>
      </w:r>
    </w:p>
    <w:p w:rsidR="00E060F5" w:rsidRPr="00E060F5" w:rsidRDefault="00E060F5" w:rsidP="00E060F5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060F5">
        <w:rPr>
          <w:rStyle w:val="a5"/>
          <w:color w:val="303F50"/>
          <w:sz w:val="28"/>
          <w:szCs w:val="28"/>
        </w:rPr>
        <w:t>Цель:</w:t>
      </w:r>
      <w:r w:rsidRPr="00E060F5">
        <w:rPr>
          <w:color w:val="303F50"/>
          <w:sz w:val="28"/>
          <w:szCs w:val="28"/>
        </w:rPr>
        <w:t xml:space="preserve"> </w:t>
      </w:r>
      <w:r w:rsidRPr="00E060F5">
        <w:rPr>
          <w:color w:val="303F50"/>
          <w:sz w:val="28"/>
          <w:szCs w:val="28"/>
        </w:rPr>
        <w:t>Учить называть времена года в определенной последовательности.</w:t>
      </w:r>
    </w:p>
    <w:p w:rsidR="00E060F5" w:rsidRPr="00E060F5" w:rsidRDefault="00E060F5" w:rsidP="00E060F5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E060F5">
        <w:rPr>
          <w:b/>
          <w:bCs/>
          <w:color w:val="303F50"/>
          <w:sz w:val="28"/>
          <w:szCs w:val="28"/>
        </w:rPr>
        <w:t>Задачи:</w:t>
      </w:r>
    </w:p>
    <w:p w:rsidR="00E060F5" w:rsidRPr="00E060F5" w:rsidRDefault="00E060F5" w:rsidP="00E060F5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060F5">
        <w:rPr>
          <w:color w:val="303F50"/>
          <w:sz w:val="28"/>
          <w:szCs w:val="28"/>
        </w:rPr>
        <w:t>- Закреплять умение устанавливать причинно-следственные, пространственно-временные связи;</w:t>
      </w:r>
    </w:p>
    <w:p w:rsidR="00E060F5" w:rsidRPr="00E060F5" w:rsidRDefault="00E060F5" w:rsidP="00E060F5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060F5">
        <w:rPr>
          <w:color w:val="303F50"/>
          <w:sz w:val="28"/>
          <w:szCs w:val="28"/>
        </w:rPr>
        <w:t>- Развивать логическое мышление;</w:t>
      </w:r>
    </w:p>
    <w:p w:rsidR="00E060F5" w:rsidRDefault="00E060F5" w:rsidP="00E060F5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060F5">
        <w:rPr>
          <w:color w:val="303F50"/>
          <w:sz w:val="28"/>
          <w:szCs w:val="28"/>
        </w:rPr>
        <w:t>- Расширять словарный запас.</w:t>
      </w:r>
    </w:p>
    <w:p w:rsidR="00E060F5" w:rsidRPr="00E060F5" w:rsidRDefault="00DB14C8" w:rsidP="00E060F5">
      <w:pPr>
        <w:shd w:val="clear" w:color="auto" w:fill="F4F4F4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Д/и «Подбери одежду</w:t>
      </w:r>
      <w:r w:rsidR="00E060F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к </w:t>
      </w:r>
      <w:proofErr w:type="gramStart"/>
      <w:r w:rsidR="00E060F5" w:rsidRPr="00E060F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каждому  времени</w:t>
      </w:r>
      <w:proofErr w:type="gramEnd"/>
      <w:r w:rsidR="00E060F5" w:rsidRPr="00E060F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 года»</w:t>
      </w:r>
    </w:p>
    <w:p w:rsidR="00E060F5" w:rsidRPr="00E060F5" w:rsidRDefault="00E060F5" w:rsidP="00E060F5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60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Цель: Совершенствовать знания детей о погодных условиях в разное время года; закреплять умения подбирать одежду по сезону.</w:t>
      </w:r>
    </w:p>
    <w:p w:rsidR="00E060F5" w:rsidRPr="00E060F5" w:rsidRDefault="00E060F5" w:rsidP="00E060F5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E060F5" w:rsidRDefault="00E060F5" w:rsidP="0015394F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E060F5">
        <w:rPr>
          <w:b/>
          <w:bCs/>
          <w:color w:val="303F5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318pt">
            <v:imagedata r:id="rId5" o:title="FnKk10eUPEA"/>
          </v:shape>
        </w:pict>
      </w:r>
    </w:p>
    <w:p w:rsidR="00E060F5" w:rsidRDefault="00E060F5" w:rsidP="0015394F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</w:p>
    <w:p w:rsidR="003770D7" w:rsidRP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3770D7">
        <w:rPr>
          <w:b/>
          <w:bCs/>
          <w:color w:val="303F50"/>
          <w:sz w:val="28"/>
          <w:szCs w:val="28"/>
        </w:rPr>
        <w:t xml:space="preserve"> </w:t>
      </w:r>
      <w:r w:rsidRPr="003770D7">
        <w:rPr>
          <w:b/>
          <w:bCs/>
          <w:color w:val="303F50"/>
          <w:sz w:val="28"/>
          <w:szCs w:val="28"/>
        </w:rPr>
        <w:t>«Дерево»</w:t>
      </w:r>
    </w:p>
    <w:p w:rsidR="003770D7" w:rsidRP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3770D7">
        <w:rPr>
          <w:rStyle w:val="a5"/>
          <w:color w:val="303F50"/>
          <w:sz w:val="28"/>
          <w:szCs w:val="28"/>
        </w:rPr>
        <w:t>Цель: </w:t>
      </w:r>
      <w:r w:rsidRPr="003770D7">
        <w:rPr>
          <w:color w:val="303F50"/>
          <w:sz w:val="28"/>
          <w:szCs w:val="28"/>
        </w:rPr>
        <w:t>Учить «оживлять» дерево фигурками на магнитах.</w:t>
      </w:r>
    </w:p>
    <w:p w:rsidR="003770D7" w:rsidRP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3770D7">
        <w:rPr>
          <w:b/>
          <w:bCs/>
          <w:color w:val="303F50"/>
          <w:sz w:val="28"/>
          <w:szCs w:val="28"/>
        </w:rPr>
        <w:t>Задачи:</w:t>
      </w:r>
    </w:p>
    <w:p w:rsidR="003770D7" w:rsidRP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3770D7">
        <w:rPr>
          <w:color w:val="303F50"/>
          <w:sz w:val="28"/>
          <w:szCs w:val="28"/>
        </w:rPr>
        <w:t>- Находить, соответствующие данному времени года картинки - фигурки;</w:t>
      </w:r>
    </w:p>
    <w:p w:rsidR="003770D7" w:rsidRP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3770D7">
        <w:rPr>
          <w:color w:val="303F50"/>
          <w:sz w:val="28"/>
          <w:szCs w:val="28"/>
        </w:rPr>
        <w:t>- Закреплять представления о признаках времен года;</w:t>
      </w:r>
    </w:p>
    <w:p w:rsidR="003770D7" w:rsidRP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3770D7">
        <w:rPr>
          <w:color w:val="303F50"/>
          <w:sz w:val="28"/>
          <w:szCs w:val="28"/>
        </w:rPr>
        <w:t>- Закреплять знания детей и представления об особенностях каждого времени года;</w:t>
      </w:r>
    </w:p>
    <w:p w:rsid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3770D7">
        <w:rPr>
          <w:color w:val="303F50"/>
          <w:sz w:val="28"/>
          <w:szCs w:val="28"/>
        </w:rPr>
        <w:t>- Развивать мелкую моторику.</w:t>
      </w:r>
    </w:p>
    <w:p w:rsidR="003770D7" w:rsidRDefault="003770D7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3770D7">
        <w:rPr>
          <w:color w:val="303F50"/>
          <w:sz w:val="28"/>
          <w:szCs w:val="28"/>
        </w:rPr>
        <w:t>Дерево</w:t>
      </w:r>
      <w:r w:rsidR="001D7D09">
        <w:rPr>
          <w:color w:val="303F50"/>
          <w:sz w:val="28"/>
          <w:szCs w:val="28"/>
        </w:rPr>
        <w:t xml:space="preserve"> из фетра</w:t>
      </w:r>
      <w:r w:rsidRPr="003770D7">
        <w:rPr>
          <w:color w:val="303F50"/>
          <w:sz w:val="28"/>
          <w:szCs w:val="28"/>
        </w:rPr>
        <w:t xml:space="preserve"> на</w:t>
      </w:r>
      <w:r w:rsidR="001D7D09">
        <w:rPr>
          <w:color w:val="303F50"/>
          <w:sz w:val="28"/>
          <w:szCs w:val="28"/>
        </w:rPr>
        <w:t xml:space="preserve"> голубом фоне</w:t>
      </w:r>
      <w:r w:rsidRPr="003770D7">
        <w:rPr>
          <w:color w:val="303F50"/>
          <w:sz w:val="28"/>
          <w:szCs w:val="28"/>
        </w:rPr>
        <w:t>, к которому необходимо прикрепить соответствующие в</w:t>
      </w:r>
      <w:r w:rsidR="001D7D09">
        <w:rPr>
          <w:color w:val="303F50"/>
          <w:sz w:val="28"/>
          <w:szCs w:val="28"/>
        </w:rPr>
        <w:t>ремени года картинки на липучках</w:t>
      </w:r>
      <w:r w:rsidRPr="003770D7">
        <w:rPr>
          <w:color w:val="303F50"/>
          <w:sz w:val="28"/>
          <w:szCs w:val="28"/>
        </w:rPr>
        <w:t xml:space="preserve"> </w:t>
      </w:r>
      <w:r w:rsidR="001D7D09">
        <w:rPr>
          <w:color w:val="303F50"/>
          <w:sz w:val="28"/>
          <w:szCs w:val="28"/>
        </w:rPr>
        <w:t>(зима- снежинка, весна- листочки, лето- цветы</w:t>
      </w:r>
      <w:r w:rsidRPr="003770D7">
        <w:rPr>
          <w:color w:val="303F50"/>
          <w:sz w:val="28"/>
          <w:szCs w:val="28"/>
        </w:rPr>
        <w:t xml:space="preserve"> и зеленые листья, осень</w:t>
      </w:r>
      <w:r w:rsidR="00E75DDF">
        <w:rPr>
          <w:color w:val="303F50"/>
          <w:sz w:val="28"/>
          <w:szCs w:val="28"/>
        </w:rPr>
        <w:t xml:space="preserve"> </w:t>
      </w:r>
      <w:r w:rsidRPr="003770D7">
        <w:rPr>
          <w:color w:val="303F50"/>
          <w:sz w:val="28"/>
          <w:szCs w:val="28"/>
        </w:rPr>
        <w:t>- оранжевые листики.)</w:t>
      </w:r>
    </w:p>
    <w:p w:rsid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b/>
          <w:bCs/>
          <w:color w:val="303F50"/>
          <w:sz w:val="21"/>
          <w:szCs w:val="21"/>
        </w:rPr>
      </w:pPr>
    </w:p>
    <w:p w:rsidR="00E75DDF" w:rsidRP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E75DDF">
        <w:rPr>
          <w:b/>
          <w:bCs/>
          <w:color w:val="303F50"/>
          <w:sz w:val="28"/>
          <w:szCs w:val="28"/>
        </w:rPr>
        <w:t>«Погода»</w:t>
      </w:r>
    </w:p>
    <w:p w:rsidR="00E75DDF" w:rsidRP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75DDF">
        <w:rPr>
          <w:rStyle w:val="a5"/>
          <w:color w:val="303F50"/>
          <w:sz w:val="28"/>
          <w:szCs w:val="28"/>
        </w:rPr>
        <w:t>Цель: </w:t>
      </w:r>
      <w:r w:rsidRPr="00E75DDF">
        <w:rPr>
          <w:color w:val="303F50"/>
          <w:sz w:val="28"/>
          <w:szCs w:val="28"/>
        </w:rPr>
        <w:t>Учить детей определять погоду и отмечать на картинке магнитной стрелкой.</w:t>
      </w:r>
    </w:p>
    <w:p w:rsidR="00E75DDF" w:rsidRP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303F50"/>
          <w:sz w:val="28"/>
          <w:szCs w:val="28"/>
        </w:rPr>
      </w:pPr>
      <w:r w:rsidRPr="00E75DDF">
        <w:rPr>
          <w:b/>
          <w:bCs/>
          <w:color w:val="303F50"/>
          <w:sz w:val="28"/>
          <w:szCs w:val="28"/>
        </w:rPr>
        <w:t>Задачи:</w:t>
      </w:r>
    </w:p>
    <w:p w:rsidR="00E75DDF" w:rsidRP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75DDF">
        <w:rPr>
          <w:color w:val="303F50"/>
          <w:sz w:val="28"/>
          <w:szCs w:val="28"/>
        </w:rPr>
        <w:t>- Формировать представления о погодных изменениях в природе;</w:t>
      </w:r>
    </w:p>
    <w:p w:rsidR="00E75DDF" w:rsidRP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75DDF">
        <w:rPr>
          <w:color w:val="303F50"/>
          <w:sz w:val="28"/>
          <w:szCs w:val="28"/>
        </w:rPr>
        <w:t>- Развивать представления о том, какие природные явления есть в природе;</w:t>
      </w:r>
    </w:p>
    <w:p w:rsidR="00E75DDF" w:rsidRP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75DDF">
        <w:rPr>
          <w:color w:val="303F50"/>
          <w:sz w:val="28"/>
          <w:szCs w:val="28"/>
        </w:rPr>
        <w:t>- Расширять словарный запас.</w:t>
      </w:r>
    </w:p>
    <w:p w:rsid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E75DDF">
        <w:rPr>
          <w:color w:val="303F50"/>
          <w:sz w:val="28"/>
          <w:szCs w:val="28"/>
        </w:rPr>
        <w:t>Круг, разделенный на 7 частей с изображением природных явлений и магнитная стрелка, которая передвигается по кругу для показа погоды.</w:t>
      </w:r>
    </w:p>
    <w:p w:rsidR="00E75DDF" w:rsidRPr="00E75DDF" w:rsidRDefault="00E75DDF" w:rsidP="00E75DDF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6C79DA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color w:val="303F50"/>
          <w:sz w:val="28"/>
          <w:szCs w:val="28"/>
        </w:rPr>
      </w:pPr>
      <w:r w:rsidRPr="00D328AC">
        <w:rPr>
          <w:b/>
          <w:color w:val="303F50"/>
          <w:sz w:val="28"/>
          <w:szCs w:val="28"/>
        </w:rPr>
        <w:t xml:space="preserve">Кармашки с карточками – отражают в себе общие признаки приметы, пословицы, </w:t>
      </w:r>
      <w:r w:rsidR="0024480F">
        <w:rPr>
          <w:b/>
          <w:color w:val="303F50"/>
          <w:sz w:val="28"/>
          <w:szCs w:val="28"/>
        </w:rPr>
        <w:t xml:space="preserve">стишки, </w:t>
      </w:r>
      <w:r w:rsidRPr="00D328AC">
        <w:rPr>
          <w:b/>
          <w:color w:val="303F50"/>
          <w:sz w:val="28"/>
          <w:szCs w:val="28"/>
        </w:rPr>
        <w:t>поговорки о временах года;</w:t>
      </w:r>
    </w:p>
    <w:p w:rsidR="00D328AC" w:rsidRP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D328AC">
        <w:rPr>
          <w:color w:val="303F50"/>
          <w:sz w:val="28"/>
          <w:szCs w:val="28"/>
        </w:rPr>
        <w:t>Цель:</w:t>
      </w:r>
    </w:p>
    <w:p w:rsid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D328AC">
        <w:rPr>
          <w:color w:val="303F50"/>
          <w:sz w:val="28"/>
          <w:szCs w:val="28"/>
        </w:rPr>
        <w:t>- совершенствовать знания о признаках, природных явлениях, пословицах, поговорках, приметах о временах года;</w:t>
      </w:r>
      <w:r>
        <w:rPr>
          <w:color w:val="303F50"/>
          <w:sz w:val="28"/>
          <w:szCs w:val="28"/>
        </w:rPr>
        <w:br/>
        <w:t>- закреплять знания о названиях месяцев, умение соотносить месяцы со временами года;</w:t>
      </w:r>
    </w:p>
    <w:p w:rsid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color w:val="303F50"/>
          <w:sz w:val="28"/>
          <w:szCs w:val="28"/>
        </w:rPr>
      </w:pPr>
      <w:r w:rsidRPr="00D328AC">
        <w:rPr>
          <w:b/>
          <w:color w:val="303F50"/>
          <w:sz w:val="28"/>
          <w:szCs w:val="28"/>
        </w:rPr>
        <w:t>«Отгадай загадку»</w:t>
      </w:r>
    </w:p>
    <w:p w:rsid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D328AC">
        <w:rPr>
          <w:color w:val="303F50"/>
          <w:sz w:val="28"/>
          <w:szCs w:val="28"/>
        </w:rPr>
        <w:t>Цель:</w:t>
      </w:r>
    </w:p>
    <w:p w:rsid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развивать способность отгадывать загадки, мышление детей.</w:t>
      </w:r>
    </w:p>
    <w:p w:rsid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Данный материал: </w:t>
      </w:r>
    </w:p>
    <w:p w:rsid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помогает учить детей четкой логике, рассуждению и доказательству;</w:t>
      </w:r>
    </w:p>
    <w:p w:rsidR="00D328AC" w:rsidRDefault="00D328AC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развивает способность к анализу, обобщению.</w:t>
      </w:r>
    </w:p>
    <w:p w:rsidR="00B16460" w:rsidRDefault="00B16460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B16460" w:rsidRDefault="00B16460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B16460">
        <w:rPr>
          <w:noProof/>
          <w:color w:val="303F50"/>
          <w:sz w:val="28"/>
          <w:szCs w:val="28"/>
        </w:rPr>
        <w:drawing>
          <wp:inline distT="0" distB="0" distL="0" distR="0" wp14:anchorId="64391334" wp14:editId="7CA29039">
            <wp:extent cx="5105400" cy="3619500"/>
            <wp:effectExtent l="0" t="0" r="0" b="0"/>
            <wp:docPr id="3" name="Рисунок 3" descr="C:\Users\КАТЯ\Desktop\qkuUutkp0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qkuUutkp0H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A9" w:rsidRDefault="003C6BA9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3C6BA9" w:rsidRDefault="003C6BA9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3C6BA9" w:rsidRDefault="003C6BA9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3C6BA9" w:rsidRDefault="003C6BA9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6656EB" w:rsidRPr="006656EB" w:rsidRDefault="006656EB" w:rsidP="006656EB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6656EB">
        <w:rPr>
          <w:sz w:val="28"/>
          <w:szCs w:val="28"/>
        </w:rPr>
        <w:lastRenderedPageBreak/>
        <w:t xml:space="preserve">На развороте </w:t>
      </w:r>
      <w:proofErr w:type="spellStart"/>
      <w:r w:rsidRPr="006656EB">
        <w:rPr>
          <w:sz w:val="28"/>
          <w:szCs w:val="28"/>
        </w:rPr>
        <w:t>Лэпбука</w:t>
      </w:r>
      <w:proofErr w:type="spellEnd"/>
      <w:r w:rsidRPr="006656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дидактическая игра «Что сначала, что потом». </w:t>
      </w:r>
    </w:p>
    <w:p w:rsidR="006656EB" w:rsidRPr="006656EB" w:rsidRDefault="006656EB" w:rsidP="006656EB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6656EB">
        <w:rPr>
          <w:color w:val="181818"/>
          <w:sz w:val="28"/>
          <w:szCs w:val="28"/>
          <w:shd w:val="clear" w:color="auto" w:fill="FFFFFF"/>
        </w:rPr>
        <w:t xml:space="preserve">Цель: </w:t>
      </w:r>
      <w:r w:rsidR="00FA039E">
        <w:rPr>
          <w:color w:val="181818"/>
          <w:sz w:val="28"/>
          <w:szCs w:val="28"/>
          <w:shd w:val="clear" w:color="auto" w:fill="FFFFFF"/>
        </w:rPr>
        <w:t>развивать понимание</w:t>
      </w:r>
      <w:r w:rsidRPr="006656EB">
        <w:rPr>
          <w:color w:val="181818"/>
          <w:sz w:val="28"/>
          <w:szCs w:val="28"/>
          <w:shd w:val="clear" w:color="auto" w:fill="FFFFFF"/>
        </w:rPr>
        <w:t xml:space="preserve"> простых причинно-следственных отношений; актуализация знаний о частях суток (утро, день, вечер, ночь).</w:t>
      </w:r>
    </w:p>
    <w:p w:rsidR="003C6BA9" w:rsidRDefault="003C6BA9" w:rsidP="003770D7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FA039E" w:rsidRDefault="006656EB" w:rsidP="003C6BA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FA039E">
        <w:rPr>
          <w:sz w:val="28"/>
          <w:szCs w:val="28"/>
        </w:rPr>
        <w:t>Дидактическая игра «Дни недели»</w:t>
      </w:r>
      <w:r w:rsidR="00FA039E">
        <w:rPr>
          <w:sz w:val="28"/>
          <w:szCs w:val="28"/>
        </w:rPr>
        <w:t>.</w:t>
      </w:r>
    </w:p>
    <w:p w:rsidR="003C6BA9" w:rsidRPr="00FA039E" w:rsidRDefault="003C6BA9" w:rsidP="003C6BA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FA039E">
        <w:rPr>
          <w:sz w:val="28"/>
          <w:szCs w:val="28"/>
        </w:rPr>
        <w:t>круг-</w:t>
      </w:r>
      <w:r w:rsidRPr="00FA039E">
        <w:rPr>
          <w:sz w:val="28"/>
          <w:szCs w:val="28"/>
        </w:rPr>
        <w:t xml:space="preserve"> </w:t>
      </w:r>
      <w:r w:rsidR="006656EB" w:rsidRPr="00FA039E">
        <w:rPr>
          <w:sz w:val="28"/>
          <w:szCs w:val="28"/>
        </w:rPr>
        <w:t>показывающий части суток</w:t>
      </w:r>
      <w:r w:rsidR="00FA039E">
        <w:rPr>
          <w:sz w:val="28"/>
          <w:szCs w:val="28"/>
        </w:rPr>
        <w:t>.</w:t>
      </w:r>
    </w:p>
    <w:p w:rsidR="003C6BA9" w:rsidRDefault="00FA039E" w:rsidP="003C6BA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FA039E">
        <w:rPr>
          <w:sz w:val="28"/>
          <w:szCs w:val="28"/>
        </w:rPr>
        <w:t>Цель: Формирование понятий: неделя, сутки, будни, выходные. Закрепление представлений о порядке расположения дней недели и понятий: вчера, сегодня, завтра, утро, день, вечер,</w:t>
      </w:r>
      <w:r>
        <w:rPr>
          <w:sz w:val="28"/>
          <w:szCs w:val="28"/>
        </w:rPr>
        <w:t xml:space="preserve"> ночь. </w:t>
      </w:r>
    </w:p>
    <w:p w:rsidR="00F418DE" w:rsidRDefault="00F418DE" w:rsidP="003C6BA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F418DE" w:rsidRDefault="00F418DE" w:rsidP="003C6BA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F418DE">
        <w:rPr>
          <w:noProof/>
          <w:sz w:val="28"/>
          <w:szCs w:val="28"/>
        </w:rPr>
        <w:drawing>
          <wp:inline distT="0" distB="0" distL="0" distR="0">
            <wp:extent cx="5210175" cy="3466853"/>
            <wp:effectExtent l="0" t="0" r="0" b="635"/>
            <wp:docPr id="4" name="Рисунок 4" descr="C:\Users\КАТЯ\Desktop\4VagRo-bC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4VagRo-bCG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13" cy="34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9E" w:rsidRPr="00FA039E" w:rsidRDefault="00FA039E" w:rsidP="003C6BA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3C6BA9" w:rsidRPr="00FA039E" w:rsidRDefault="003C6BA9" w:rsidP="003C6BA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3C6BA9" w:rsidRDefault="003C6BA9" w:rsidP="003C6BA9">
      <w:pPr>
        <w:pStyle w:val="a4"/>
        <w:shd w:val="clear" w:color="auto" w:fill="FFFFFF"/>
        <w:spacing w:before="90" w:beforeAutospacing="0" w:after="90" w:afterAutospacing="0" w:line="315" w:lineRule="atLeast"/>
      </w:pPr>
    </w:p>
    <w:p w:rsidR="003C6BA9" w:rsidRDefault="003C6BA9" w:rsidP="003C6BA9">
      <w:pPr>
        <w:pStyle w:val="a4"/>
        <w:shd w:val="clear" w:color="auto" w:fill="FFFFFF"/>
        <w:spacing w:before="90" w:beforeAutospacing="0" w:after="90" w:afterAutospacing="0" w:line="315" w:lineRule="atLeast"/>
      </w:pPr>
    </w:p>
    <w:p w:rsidR="003C6BA9" w:rsidRDefault="003C6BA9" w:rsidP="003C6BA9">
      <w:pPr>
        <w:pStyle w:val="a4"/>
        <w:shd w:val="clear" w:color="auto" w:fill="FFFFFF"/>
        <w:spacing w:before="90" w:beforeAutospacing="0" w:after="90" w:afterAutospacing="0" w:line="315" w:lineRule="atLeast"/>
      </w:pPr>
    </w:p>
    <w:sectPr w:rsidR="003C6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D52EC"/>
    <w:multiLevelType w:val="hybridMultilevel"/>
    <w:tmpl w:val="B47C6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E371F"/>
    <w:multiLevelType w:val="hybridMultilevel"/>
    <w:tmpl w:val="8DEAA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25A1D"/>
    <w:multiLevelType w:val="hybridMultilevel"/>
    <w:tmpl w:val="61B86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20582"/>
    <w:multiLevelType w:val="multilevel"/>
    <w:tmpl w:val="1AC2E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04E"/>
    <w:rsid w:val="0015394F"/>
    <w:rsid w:val="001D7D09"/>
    <w:rsid w:val="0024480F"/>
    <w:rsid w:val="0035547D"/>
    <w:rsid w:val="003770D7"/>
    <w:rsid w:val="003C6BA9"/>
    <w:rsid w:val="006656EB"/>
    <w:rsid w:val="006C79DA"/>
    <w:rsid w:val="008C0E5F"/>
    <w:rsid w:val="0090104E"/>
    <w:rsid w:val="00A6373B"/>
    <w:rsid w:val="00B15094"/>
    <w:rsid w:val="00B16460"/>
    <w:rsid w:val="00D328AC"/>
    <w:rsid w:val="00D35403"/>
    <w:rsid w:val="00DB14C8"/>
    <w:rsid w:val="00E060F5"/>
    <w:rsid w:val="00E75DDF"/>
    <w:rsid w:val="00F418DE"/>
    <w:rsid w:val="00FA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9D928"/>
  <w15:chartTrackingRefBased/>
  <w15:docId w15:val="{48A9F858-9652-4C4A-BEDD-663079D2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6B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09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5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70D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C6B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20</cp:revision>
  <dcterms:created xsi:type="dcterms:W3CDTF">2022-03-11T17:26:00Z</dcterms:created>
  <dcterms:modified xsi:type="dcterms:W3CDTF">2022-03-11T18:34:00Z</dcterms:modified>
</cp:coreProperties>
</file>