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9C" w:rsidRPr="002B069C" w:rsidRDefault="002B069C" w:rsidP="002B06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06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МБДОУ №15. </w:t>
      </w:r>
    </w:p>
    <w:p w:rsidR="002B069C" w:rsidRPr="002B069C" w:rsidRDefault="002B069C" w:rsidP="002B06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B06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Детский сад "Мотылёк"</w:t>
      </w:r>
    </w:p>
    <w:p w:rsidR="002B069C" w:rsidRP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  <w:r w:rsidRPr="002B069C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Роль игры в системе экологического образования дошкольников</w:t>
      </w:r>
    </w:p>
    <w:p w:rsidR="00C7723E" w:rsidRPr="002B069C" w:rsidRDefault="00C7723E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 w:rsidRPr="002B069C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(подборка игр для экологических занятий)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Составитель: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 xml:space="preserve"> Макушина Юлия Павловна,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воспитатель.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Г. Кемерово.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2016г.</w:t>
      </w:r>
    </w:p>
    <w:p w:rsidR="002B069C" w:rsidRP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</w:p>
    <w:p w:rsidR="002B069C" w:rsidRDefault="00C7723E" w:rsidP="00C7723E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У</w:t>
      </w:r>
      <w:r w:rsidR="002B0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становлено психолого-педагогиче</w:t>
      </w:r>
      <w:r w:rsidR="002B0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скими исследованиями,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</w:t>
      </w:r>
      <w:r w:rsidR="002B0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дошкольного возраста успешнее развивается благодаря вовлечению его в процесс активной содер</w:t>
      </w:r>
      <w:r w:rsidR="002B0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жательно насыщенной деятельности, непосредственного взаимо</w:t>
      </w:r>
      <w:r w:rsidR="002B0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действия с окружающей действительностью. </w:t>
      </w:r>
    </w:p>
    <w:p w:rsidR="002B069C" w:rsidRDefault="00C7723E" w:rsidP="00C7723E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B0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мы исходим из того, что ребенок-дошкольник развивает</w:t>
      </w:r>
      <w:r w:rsidR="002B0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в активной деятельности, то одним из важнейших практиче</w:t>
      </w:r>
      <w:r w:rsidR="002B0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ских методов экологического образования детей и ее основных форм необходимо рассматривать </w:t>
      </w:r>
      <w:r w:rsidR="002B069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игру. </w:t>
      </w:r>
      <w:r w:rsidR="002B0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— это наиболее эмо</w:t>
      </w:r>
      <w:r w:rsidR="002B0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ционально насыщенная деятельность, а положительный эмоцио</w:t>
      </w:r>
      <w:r w:rsidR="002B0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нальный фон, как уже отмечалось, имеет для экологического раз</w:t>
      </w:r>
      <w:r w:rsidR="002B0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вития дошкольников большое значение.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Какова же роль игры в системе экологического образования дошкольников?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первую очередь необходимо говорить о влиянии игр на рас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ширение диапазона знаний, представлений о мире природы. Иг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рая, дети познают природное окружение, их знания об объектах, предметах, явлениях природы заметно расширяются и конкрети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зируются.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Далее, игровая деятельность способствует развитию способно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стей ребенка видеть эстетическую красоту и неповторимость при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родного окружения, учит любоваться ее своеобразием.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деятельность оказывает также влияние на развитие у детей гуманных чувств по отношению к природе и познаватель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ного к ней отношения.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успешного осуществления этой деятельности необходимо, чтобы во время экологических занятий с детьми использовались все виды игр дошкольников — как с готовым содержанием и пра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вилами, так и требующие творческих подходов.</w:t>
      </w:r>
    </w:p>
    <w:p w:rsidR="00C7723E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Особое место и значение в системе экологического образова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дошкольников занимают дидактические игры. Это игры, в которых процесс обучения детей осуществляется опосредованно, через различные элементы занимательного и одновременно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знавательного материала, с которым взаимодействуют дети. 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дактические игры — это игры с готовым содержанием и правила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ми. В процессе дидактической игры дети уточняют, конкретизиру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ют, закрепляют, расширяют, систематизируют имеющиеся у них представления о природе. Вместе с тем дидактическая игра оказы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вает влияние на развитие мыслительных операций дошкольников (анализ, синтез, сравнение, обобщение, классификация, сериация и пр.), развивает память и внимание. Нельзя не отметить и то, что дидактические игры способствуют становлению личностных качеств детей (способность играть вместе, договариваться в про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цессе игры и пр.).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процессе экологического образования дошкольников исполь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зуются следующие виды дидактических игр: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 предметные;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 настольно-печатные;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 словесные;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 творческие.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23E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Предметные игры.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игры с использованием различных пред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метов природы (листья, шишки, семена, камешки и т.д.). Пред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метные игры рекомендуется использовать с целью уточнения и конкретизации знаний детей о качествах и свойствах объектов природы. Предметные игры учат детей обследовать, развивают сенсорику ребенка. Как пример предметных игр можно привести — «Чудесный мешочек», «Вершки и корешки», «С чьей ветки дет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ки» и т.д. Предметные игры возможно использовать во всех возра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стных группах, как в коллективных занятиях, так и индивидуаль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ных, усложняя содержание игры в зависимости от возрастных и индивидуальных возможностей детей.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23E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Настольно-печатные игры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игры типа лото, домино, разрез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картинок («Ботаническое лото», «Ягоды и фрукты», «Грибы» и пр.). Данные игры дают возможность систематизировать знания детей о растениях, животных, явлениях природы. Большое влияние они оказывают на развитие логического мышления дошкольников, развивают способность быстро, мобильно использовать имеющиеся знания в новой ситуации. Настольно-печатные игры целесообразно использовать в работе с небольшой подгруппой детей. Эффективны они и при организации индивидуальной коррекционной работы.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23E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Словесные игры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игры, не требующие никакого наглядного материала. Их содержанием являются устные вопросы относительно уже имеющихся у детей представлений о мире природы. Приме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ром словесных игр могут быть ответы на различные вопросы: «Кто летает, кто бегает, а кто прыгает?», «Когда это бывает?», «Кто живет в воде, кто летает в воздухе, кто живет на земле?» и пр. Словесные игры проводятся с целью закрепления, обобщения, систематизации имеющихся у детей представлений о мире при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роды. Они являются эффективным средством развития внимания, памяти, сообразительности дошкольников, хорошо развивают речь детей. Данный вид игр не требует специальных условий, его мож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 организовывать как в помещении, так и на прогулке.</w:t>
      </w:r>
    </w:p>
    <w:p w:rsidR="002B069C" w:rsidRPr="00C7723E" w:rsidRDefault="002B069C" w:rsidP="002B06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игры необходимо использовать как системный компонент занятий по экологическому образованию, начиная с младшей возрастной группы. На данном возрастном этапе дидак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тические игры используются в первую очередь в целях закрепле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знаний, полученных детьми в ходе наблюдений за сезонными явлениями на прогулке, а также организованных занятий по оз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накомлению с миром природы. Исходя из специфики возраста,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именно наглядно-действенного характера мышления, в младшем дошкольном возрасте целесообразнее использовать </w:t>
      </w:r>
      <w:r w:rsidRPr="00C7723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настольно-пе</w:t>
      </w:r>
      <w:r w:rsidRPr="00C7723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softHyphen/>
        <w:t>чатные игры экологического содержания.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Приведем некоторые из них.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«Узнай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назови»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научить детей узнавать и называть животных по отличи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тельным особенностям внешнего вида.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карточки с изображением различных животных — собака, кошка, корова, лиса, медведь, рыба, ворона, воробей.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задача: назвать животных, изображенных на карточках.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«Что есть у животных?»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закреплять элементарные знания детей о частях тела животных.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карточки с изображением различных животных собака, кошка, корова, лиса, медведь, рыба, ворона, воробей.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Игровая задача: показать и назвать части тела </w:t>
      </w:r>
      <w:r w:rsidR="00226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животного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изображенного на карточке.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«Отгадай-ка»</w:t>
      </w:r>
    </w:p>
    <w:p w:rsidR="002B069C" w:rsidRDefault="00226777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развивать у детей умение узнавать и называть представителей основных жизненных форм растений (деревья, травянистые и комнатные растения) по отличительным особенностям внешнего вида.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Материал: карточки с изображением деревьев (береза, ель) травянистых растений (астра, бархатцы), комнатных </w:t>
      </w:r>
      <w:r w:rsidR="00226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растений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(фикус, аспидистра).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задача: назвать растения, изображенные на кар точках.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«Одуванчик»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закреплять у детей элементарные знания о </w:t>
      </w:r>
      <w:r w:rsidR="002267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строении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растений.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разрезные картинки с изображением частей оду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ванчика (стебель, лист, цветок).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задача: сложить из карточек одуванчик и назвать его части.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«Времена года»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закреплять элементарные знания детей о характерных признаках сезонов года.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большой круг с вращающейся стрелкой, раз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деленный на четыре сектора (каждый сектор имеет свой цвет, имитирующий определенный сезон календарного года — белый (зима), зеленый (весна), красный (лето)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желтый (осень)), картинки с изображением сезонных изменений в неживой при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роде.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задача: после произвольной остановки стрелки подобрать картинки, соответствующие указанному стрелкой вре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мени года.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средней группе дидактические игры используются в целях уточнения, закрепления, элементарной систематизации получен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детьми знаний о мире природы, а также в целях развития познавательной активности и мыслительных процессов и опера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ций дошкольников.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Приведем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варианты дидактических игр, экологического содер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жания для детей среднего дошкольного возраста.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«Живое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неживое»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формировать у детей умение ориентироваться в поня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тии «живое», закреплять знания о признаках живых организмов.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картинки с изображением объектов живой (рас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тения и животные) и неживой природы.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задача: отобрать те карточки, на которых изоб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ражены живые объекты, и объяснить свой выбор.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«Зоологическое лото»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закреплять и совершенствовать умение детей узнавать и называть представителей основных классов животных по отличи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тельным особенностям внешнего вида.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игровые карты с изображением разных живот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ных, карточки с изображением представителей основных классов животных (рыбы, птицы, насекомые, звери), карточки с описа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нием внешних отличительных особенностей разных животных.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задача: по описанию животного подобрать кар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точку с его изображением и положить ее на соответствующую ячейку игровой карты.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«Помоги Медвежонку»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закреплять знания детей о потребностях животных как живых организмов и способах ухода за ними.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Проблемная ситуация. В гости к ребятам пришел Мед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вежонок. Он очень грустный, потому что не знает, как нужно уха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живать за рыбкой и птичкой, которые живут у него дома.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задача: помоги Медвежонку, расскажи, что нужно делать, чтобы рыбке и птичке жилось у Медвежонка хорошо.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«Оживи растение»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закреплять знания детей о строении растений (стебель, лист, цветок).'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Материал: карточки с изображением растений. На карточ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ках имеются пустые квадратики в какой-либо части растения. Маленькие карточки с изображением отсутствующих частей расте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ний.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задача: «оживи» растение — правильно заполни пустые квадратики.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старшем дошкольном возрасте дидактические игры исполь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зуются в основном в целях систематизации представлений о мире природы, а также для развития таких психических процессов, как внимание, память, мышление, воображение и т.д. В связи с ус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ложнением образовательной нагрузки кардинально меняются и сами игры. Усложняется их содержание, правила, задачи, игро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вые действия.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Приводим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варианты дидактических игр, рекомендуемых к ис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пользованию в экологической работе с детьми старшего дошкольного возраста.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«Живое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неживое»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систематизировать представления детей о живом орга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низме, формировать обобщенное представление о «живом».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карточки с изображением объектов живой при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роды (мира растений и животных) и предметов неживой приро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ды.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задача: отобрать те карточки, на которых изоб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ражены объекты живой природы, объяснить свой выбор.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«Зоологическое лото»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обобщать представления детей о различных классах жи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вотных, совершенствовать умение классифицировать животных на основе выделения существенных признаков.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игровые карты пяти цветов (синий, зеленый, красный, желтый, коричневый), карточки-картинки, на которых изображены представители основных классов животных (звери, птицы, насекомые, рыбы, земноводные).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задача: разложить карточки с изображением раз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животных на соответствующие их среде обитания цветовые карты (синяя карта — рыбы, зеленая — птицы, коричневая — земноводные, красная — насекомые, желтая — звери).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«Животные и растения родного края»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обобщать и систематизировать представления детей о животных и растениях родного края.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карточки, на которых изображены растения и жи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вотные разных географических областей, климатических зон.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задача: отобрать те карточки, на которых изоб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ражены животные родного края, назвать их.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«Разложи карточки»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обобщать и систематизировать представления детей о сезонных явлениях в неживой природе и их влиянии на мир рас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тений и животных.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четыре карты, отражающие четыре времени года, карточки-модели, отражающие характерные признаки сезонных явлений в мире живой и неживой природы.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задача: выбери карточку, на которой изображе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 любое время года и соответствующие модели с изображением специфичных для него изменений в мире природы.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для того чтобы использование дидактических игр было эффективным, необходимо целенаправленно обучать детей. 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тодика обучения детей дидактическим играм зависит от возраст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особенностей и возможностей дошкольников.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младшем дошкольном возрасте на первом этапе воспитатель выступает активным участником игры. Проигрывая игру вместе с детьми, он сообщает одно правило. Правило это должно быть 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сложным. В процессе повторения игры сообщается дополнитель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ное правило. На втором этапе воспитатель руководит игрой уже со стороны. Не являясь активным участником игры, тем не менее он направляет игру, следит за выполнением детьми правил, помога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 им. На третьем этапе, когда игровые правила и действия хоро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шо усвоены, дети играют самостоятельно. Воспитатель только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блюдает за действиями детей со стороны.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Начиная со среднего дошкольного возраста, когда у детей уже накоплен элементарный опыт игровой деятельности, 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тодика обучения и руководства дидактическими играми детей несколько иная. Перед началом игры воспитатель рассказывает детям ее содержание, вычленяя при этом 1 — 2 наиболее важ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правила. Воспитатель также активно включается в игровую деятельность детей и по ходу игры еще раз проговаривает пра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вила, показывает игровые действия, говорит о дополнительных правилах. Это первый этап обучения дидактической игре. На втором этапе дети уже играют самостоятельно. Воспитатель со стороны наблюдает за ходом игры, исправляет ошибки детей, разрешает конфликтные ситуации. Когда интерес к игре у 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тей пропадает, воспитатель может предложить детям новый ее вариант.</w:t>
      </w:r>
    </w:p>
    <w:p w:rsidR="002B069C" w:rsidRDefault="002B069C" w:rsidP="002B069C">
      <w:pPr>
        <w:shd w:val="clear" w:color="auto" w:fill="FFFFFF" w:themeFill="background1"/>
        <w:spacing w:before="120"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категории игр с правилами относятся и подвижные игры. Разработано достаточное количество подвижных игр природовед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ческого содержания («Кот и мыши», «Воробушки и автомобиль», «Караси и щука», «Солнышко и дождик» и т.д.). В основном это игры, знакомящие детей с повадками животных или с явлениями неживой природы. Дети, подражая повадкам животных, имити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руя их образ жизни, отображая явления природы, глубже усваи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вают знания о мире природы. А положительные эмоции, которые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сопутствуют этим играм, стимулируют развитие познавательных интересов детей.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23E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Творческие игры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значение в системе занятий с детьми на экологическую тему имеют творческие игры (строительные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применением природного материала и сюжетно-ролевые). В них дети излагают свои впечатления, полученные от общения с при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родными объектами в процессе наблюдений и экскурсий, а также знания, полученные на экологических занятиях. Специфической особенностью данных игр является то, что они организуются по инициативе самих детей. Самостоятельный характер творческих игр дошкольников помогает воспитателю выявить уровень эколо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гических знаний и отношение детей к природе, что имеет боль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шое значение для дальнейшей организации системы образователь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ной работы с детьми по вопросам экологии.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23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Строительные игры с природным материалом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(песок, вода, гли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на, шишки, камешки и пр.). Они оказывают положительное вли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яние на процесс познания детьми специфических свойств и 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честв предметов природы. В процессе этих игр у детей обогащает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ся, совершенствуется чувственный опыт, развиваются познава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тельные способности. Строительные игры можно использовать и для подготовки детей к практическо-исследовательской деятельно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сти, так как в процессе этих игр дети нередко познают проблем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ные ситуации, связанные с физическими свойствами материалов (например, почему сухой песок рассыпается, а из влажного мож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 лепить куличики). При условии создания определенной разви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вающей среды (песочницы маленькие и большие, формочки, со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вочки и пр.) строительные игры можно успешно использовать как в помещении, так и на участке.</w:t>
      </w:r>
    </w:p>
    <w:p w:rsidR="002B069C" w:rsidRDefault="002B069C" w:rsidP="002B06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723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Сюжетно-ролевые игры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игры, в которых дети отражают свой опыт, знания, приобретенные в процессе общения, взаимодей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ствия с миром природы. Большое значение для оптимального вли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яния данного вида игр на результативность экологического обра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зования дошкольников будет иметь расширение и обогащение опыта детей посредством проведения природоведческих экскур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сий, использования диафильмов, диапозитивов, видео- и кино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фильмов, отображающих не только непосредственно мир приро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ды, но и труд людей в природных условиях.</w:t>
      </w:r>
    </w:p>
    <w:sectPr w:rsidR="002B069C" w:rsidSect="0015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069C"/>
    <w:rsid w:val="001543B8"/>
    <w:rsid w:val="00226777"/>
    <w:rsid w:val="00237186"/>
    <w:rsid w:val="002B069C"/>
    <w:rsid w:val="005B363D"/>
    <w:rsid w:val="00C7723E"/>
    <w:rsid w:val="00E6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нкилю</dc:creator>
  <cp:lastModifiedBy>Михаил</cp:lastModifiedBy>
  <cp:revision>3</cp:revision>
  <dcterms:created xsi:type="dcterms:W3CDTF">2016-02-03T16:14:00Z</dcterms:created>
  <dcterms:modified xsi:type="dcterms:W3CDTF">2016-02-03T14:49:00Z</dcterms:modified>
</cp:coreProperties>
</file>