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58" w:rsidRDefault="00EE3A58" w:rsidP="00EE3A58">
      <w:pPr>
        <w:widowControl w:val="0"/>
        <w:shd w:val="clear" w:color="auto" w:fill="FFFFFF"/>
        <w:tabs>
          <w:tab w:val="left" w:pos="10206"/>
        </w:tabs>
        <w:ind w:right="141"/>
        <w:jc w:val="center"/>
        <w:rPr>
          <w:rFonts w:eastAsia="Times New Roman"/>
          <w:smallCaps/>
          <w:sz w:val="28"/>
          <w:szCs w:val="28"/>
        </w:rPr>
      </w:pPr>
      <w:r>
        <w:rPr>
          <w:rFonts w:eastAsia="Times New Roman"/>
          <w:smallCaps/>
          <w:sz w:val="28"/>
          <w:szCs w:val="28"/>
        </w:rPr>
        <w:t xml:space="preserve">Областное государственное автономное профессиональное образовательное учреждение  </w:t>
      </w:r>
    </w:p>
    <w:p w:rsidR="00EE3A58" w:rsidRDefault="00EE3A58" w:rsidP="00EE3A58">
      <w:pPr>
        <w:widowControl w:val="0"/>
        <w:shd w:val="clear" w:color="auto" w:fill="FFFFFF"/>
        <w:tabs>
          <w:tab w:val="left" w:pos="10206"/>
        </w:tabs>
        <w:ind w:left="-567" w:right="14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mallCaps/>
          <w:sz w:val="28"/>
          <w:szCs w:val="28"/>
        </w:rPr>
        <w:t>«</w:t>
      </w:r>
      <w:proofErr w:type="spellStart"/>
      <w:r>
        <w:rPr>
          <w:rFonts w:eastAsia="Times New Roman"/>
          <w:smallCaps/>
          <w:sz w:val="28"/>
          <w:szCs w:val="28"/>
        </w:rPr>
        <w:t>Борисовский</w:t>
      </w:r>
      <w:proofErr w:type="spellEnd"/>
      <w:r>
        <w:rPr>
          <w:rFonts w:eastAsia="Times New Roman"/>
          <w:smallCaps/>
          <w:sz w:val="28"/>
          <w:szCs w:val="28"/>
        </w:rPr>
        <w:t xml:space="preserve"> </w:t>
      </w:r>
      <w:proofErr w:type="spellStart"/>
      <w:r>
        <w:rPr>
          <w:rFonts w:eastAsia="Times New Roman"/>
          <w:smallCaps/>
          <w:sz w:val="28"/>
          <w:szCs w:val="28"/>
        </w:rPr>
        <w:t>агромеханический</w:t>
      </w:r>
      <w:proofErr w:type="spellEnd"/>
      <w:r>
        <w:rPr>
          <w:rFonts w:eastAsia="Times New Roman"/>
          <w:smallCaps/>
          <w:sz w:val="28"/>
          <w:szCs w:val="28"/>
        </w:rPr>
        <w:t xml:space="preserve"> техникум»</w:t>
      </w:r>
    </w:p>
    <w:p w:rsidR="00EE3A58" w:rsidRDefault="00EE3A58" w:rsidP="00EE3A58">
      <w:pPr>
        <w:widowControl w:val="0"/>
        <w:ind w:left="-567" w:right="141"/>
        <w:jc w:val="center"/>
        <w:rPr>
          <w:rFonts w:eastAsia="Times New Roman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val="x-none" w:eastAsia="x-none"/>
        </w:rPr>
      </w:pPr>
      <w:r>
        <w:rPr>
          <w:rFonts w:eastAsia="Times New Roman"/>
          <w:b/>
          <w:bCs/>
          <w:sz w:val="28"/>
          <w:szCs w:val="28"/>
          <w:lang w:val="x-none" w:eastAsia="x-none"/>
        </w:rPr>
        <w:t> </w:t>
      </w: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val="x-none" w:eastAsia="x-none"/>
        </w:rPr>
      </w:pPr>
      <w:r>
        <w:rPr>
          <w:rFonts w:eastAsia="Times New Roman"/>
          <w:b/>
          <w:bCs/>
          <w:sz w:val="28"/>
          <w:szCs w:val="28"/>
          <w:lang w:val="x-none" w:eastAsia="x-none"/>
        </w:rPr>
        <w:t> </w:t>
      </w: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72"/>
          <w:szCs w:val="72"/>
          <w:lang w:eastAsia="x-none"/>
        </w:rPr>
      </w:pPr>
      <w:r>
        <w:rPr>
          <w:rFonts w:eastAsia="Times New Roman"/>
          <w:b/>
          <w:bCs/>
          <w:sz w:val="72"/>
          <w:szCs w:val="72"/>
          <w:lang w:eastAsia="x-none"/>
        </w:rPr>
        <w:t>Кроссворд</w:t>
      </w: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val="x-none" w:eastAsia="x-none"/>
        </w:rPr>
      </w:pPr>
      <w:r>
        <w:rPr>
          <w:rFonts w:eastAsia="Times New Roman"/>
          <w:b/>
          <w:bCs/>
          <w:sz w:val="28"/>
          <w:szCs w:val="28"/>
          <w:lang w:val="x-none" w:eastAsia="x-none"/>
        </w:rPr>
        <w:t> </w:t>
      </w: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28"/>
          <w:szCs w:val="28"/>
          <w:lang w:val="x-none"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sz w:val="40"/>
          <w:szCs w:val="40"/>
          <w:u w:val="single"/>
          <w:lang w:eastAsia="x-none"/>
        </w:rPr>
      </w:pPr>
      <w:r>
        <w:rPr>
          <w:rFonts w:eastAsia="Times New Roman"/>
          <w:bCs/>
          <w:sz w:val="40"/>
          <w:szCs w:val="40"/>
          <w:lang w:eastAsia="x-none"/>
        </w:rPr>
        <w:t xml:space="preserve">по МДК 05.02 </w:t>
      </w:r>
      <w:r>
        <w:rPr>
          <w:rFonts w:eastAsia="Times New Roman"/>
          <w:bCs/>
          <w:sz w:val="40"/>
          <w:szCs w:val="40"/>
          <w:u w:val="single"/>
          <w:lang w:eastAsia="x-none"/>
        </w:rPr>
        <w:t>«</w:t>
      </w:r>
      <w:r>
        <w:rPr>
          <w:rFonts w:eastAsia="Times New Roman"/>
          <w:b/>
          <w:noProof/>
          <w:sz w:val="40"/>
          <w:szCs w:val="40"/>
          <w:u w:val="single"/>
        </w:rPr>
        <w:t>Процессы приготовления, подготовки к реализации хлебобулочных, мучных кондитерских изделий</w:t>
      </w:r>
      <w:r>
        <w:rPr>
          <w:rFonts w:eastAsia="Times New Roman"/>
          <w:b/>
          <w:bCs/>
          <w:sz w:val="40"/>
          <w:szCs w:val="40"/>
          <w:u w:val="single"/>
          <w:lang w:eastAsia="x-none"/>
        </w:rPr>
        <w:t>»</w:t>
      </w: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i/>
          <w:sz w:val="40"/>
          <w:szCs w:val="40"/>
          <w:u w:val="single"/>
          <w:lang w:eastAsia="x-none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sz w:val="40"/>
          <w:szCs w:val="40"/>
        </w:rPr>
      </w:pPr>
    </w:p>
    <w:p w:rsidR="00EE3A58" w:rsidRPr="00155845" w:rsidRDefault="00EE3A58" w:rsidP="00EE3A58">
      <w:pPr>
        <w:widowControl w:val="0"/>
        <w:ind w:right="141"/>
        <w:jc w:val="center"/>
        <w:rPr>
          <w:rFonts w:eastAsia="Times New Roman"/>
          <w:sz w:val="40"/>
          <w:szCs w:val="40"/>
          <w:u w:val="single"/>
        </w:rPr>
      </w:pPr>
      <w:bookmarkStart w:id="0" w:name="_GoBack"/>
      <w:r w:rsidRPr="00155845">
        <w:rPr>
          <w:rFonts w:eastAsia="Times New Roman"/>
          <w:b/>
          <w:bCs/>
          <w:i/>
          <w:sz w:val="40"/>
          <w:szCs w:val="40"/>
          <w:u w:val="single"/>
        </w:rPr>
        <w:t>43.01.09       Повар, кондитер</w:t>
      </w:r>
      <w:bookmarkEnd w:id="0"/>
    </w:p>
    <w:p w:rsidR="00EE3A58" w:rsidRDefault="00EE3A58" w:rsidP="00EE3A58">
      <w:pPr>
        <w:widowControl w:val="0"/>
        <w:shd w:val="clear" w:color="auto" w:fill="FFFFFF"/>
        <w:ind w:left="-567" w:right="141"/>
        <w:jc w:val="center"/>
        <w:rPr>
          <w:rFonts w:eastAsia="Times New Roman"/>
          <w:b/>
          <w:bCs/>
          <w:spacing w:val="-5"/>
          <w:sz w:val="28"/>
          <w:szCs w:val="28"/>
        </w:rPr>
      </w:pPr>
    </w:p>
    <w:p w:rsidR="00EE3A58" w:rsidRDefault="00EE3A58" w:rsidP="00EE3A58">
      <w:pPr>
        <w:widowControl w:val="0"/>
        <w:shd w:val="clear" w:color="auto" w:fill="FFFFFF"/>
        <w:ind w:left="-567" w:right="141"/>
        <w:jc w:val="center"/>
        <w:rPr>
          <w:rFonts w:eastAsia="Times New Roman"/>
          <w:b/>
          <w:bCs/>
          <w:spacing w:val="-5"/>
          <w:sz w:val="28"/>
          <w:szCs w:val="28"/>
        </w:rPr>
      </w:pPr>
    </w:p>
    <w:p w:rsidR="00EE3A58" w:rsidRDefault="00EE3A58" w:rsidP="00EE3A58">
      <w:pPr>
        <w:widowControl w:val="0"/>
        <w:shd w:val="clear" w:color="auto" w:fill="FFFFFF"/>
        <w:ind w:left="-567" w:right="141"/>
        <w:jc w:val="center"/>
        <w:rPr>
          <w:rFonts w:eastAsia="Times New Roman"/>
          <w:b/>
          <w:bCs/>
          <w:spacing w:val="-5"/>
          <w:sz w:val="28"/>
          <w:szCs w:val="28"/>
        </w:rPr>
      </w:pPr>
    </w:p>
    <w:p w:rsidR="00EE3A58" w:rsidRDefault="00EE3A58" w:rsidP="00EE3A58">
      <w:pPr>
        <w:widowControl w:val="0"/>
        <w:shd w:val="clear" w:color="auto" w:fill="FFFFFF"/>
        <w:ind w:right="141"/>
        <w:rPr>
          <w:rFonts w:eastAsia="Times New Roman"/>
          <w:bCs/>
          <w:smallCaps/>
          <w:spacing w:val="-5"/>
          <w:sz w:val="28"/>
          <w:szCs w:val="28"/>
        </w:rPr>
      </w:pPr>
    </w:p>
    <w:p w:rsidR="00EE3A58" w:rsidRDefault="00EE3A58" w:rsidP="00EE3A58">
      <w:pPr>
        <w:widowControl w:val="0"/>
        <w:ind w:left="-567" w:right="141"/>
        <w:jc w:val="center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sz w:val="36"/>
          <w:szCs w:val="36"/>
          <w:lang w:eastAsia="x-none"/>
        </w:rPr>
        <w:t xml:space="preserve">                </w:t>
      </w:r>
    </w:p>
    <w:p w:rsidR="00EE3A58" w:rsidRDefault="00EE3A58" w:rsidP="00EE3A58">
      <w:pPr>
        <w:widowControl w:val="0"/>
        <w:ind w:left="-567" w:right="141"/>
        <w:jc w:val="right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>Составила:</w:t>
      </w:r>
    </w:p>
    <w:p w:rsidR="00EE3A58" w:rsidRDefault="00EE3A58" w:rsidP="00EE3A58">
      <w:pPr>
        <w:widowControl w:val="0"/>
        <w:ind w:left="-567" w:right="141"/>
        <w:jc w:val="right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>Пономарева Олеся Валерьевна,</w:t>
      </w:r>
    </w:p>
    <w:p w:rsidR="00EE3A58" w:rsidRDefault="00EE3A58" w:rsidP="00EE3A58">
      <w:pPr>
        <w:widowControl w:val="0"/>
        <w:ind w:left="-567" w:right="141"/>
        <w:jc w:val="right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>студентка ОГАПОУ «БАМТ» группы №8 «Повар, кондитер»</w:t>
      </w:r>
    </w:p>
    <w:p w:rsidR="00EE3A58" w:rsidRDefault="00EE3A58" w:rsidP="00EE3A58">
      <w:pPr>
        <w:widowControl w:val="0"/>
        <w:ind w:left="-567" w:right="141"/>
        <w:jc w:val="right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>Руководитель:</w:t>
      </w:r>
    </w:p>
    <w:p w:rsidR="00EE3A58" w:rsidRDefault="00EE3A58" w:rsidP="00EE3A58">
      <w:pPr>
        <w:widowControl w:val="0"/>
        <w:ind w:left="-567" w:right="141"/>
        <w:jc w:val="right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>Борзенко Инна Ивановна,</w:t>
      </w:r>
    </w:p>
    <w:p w:rsidR="00EE3A58" w:rsidRDefault="00EE3A58" w:rsidP="00EE3A58">
      <w:pPr>
        <w:widowControl w:val="0"/>
        <w:ind w:left="-567" w:right="141"/>
        <w:outlineLvl w:val="2"/>
        <w:rPr>
          <w:rFonts w:eastAsia="Times New Roman"/>
          <w:b/>
          <w:bCs/>
          <w:i/>
          <w:sz w:val="32"/>
          <w:szCs w:val="32"/>
          <w:lang w:eastAsia="x-none"/>
        </w:rPr>
      </w:pPr>
      <w:r>
        <w:rPr>
          <w:rFonts w:eastAsia="Times New Roman"/>
          <w:b/>
          <w:bCs/>
          <w:i/>
          <w:sz w:val="32"/>
          <w:szCs w:val="32"/>
          <w:lang w:eastAsia="x-none"/>
        </w:rPr>
        <w:t xml:space="preserve">                           </w:t>
      </w:r>
      <w:r>
        <w:rPr>
          <w:rFonts w:eastAsia="Times New Roman"/>
          <w:b/>
          <w:bCs/>
          <w:i/>
          <w:sz w:val="32"/>
          <w:szCs w:val="32"/>
          <w:lang w:val="x-none" w:eastAsia="x-none"/>
        </w:rPr>
        <w:t> </w:t>
      </w:r>
      <w:r>
        <w:rPr>
          <w:rFonts w:eastAsia="Times New Roman"/>
          <w:b/>
          <w:bCs/>
          <w:i/>
          <w:sz w:val="32"/>
          <w:szCs w:val="32"/>
          <w:lang w:eastAsia="x-none"/>
        </w:rPr>
        <w:t>преподаватель дисциплин профессионального цикла</w:t>
      </w:r>
      <w:r>
        <w:rPr>
          <w:rFonts w:eastAsia="Times New Roman"/>
          <w:b/>
          <w:bCs/>
          <w:sz w:val="32"/>
          <w:szCs w:val="32"/>
          <w:lang w:eastAsia="x-none"/>
        </w:rPr>
        <w:t xml:space="preserve"> </w:t>
      </w:r>
    </w:p>
    <w:p w:rsidR="00EE3A58" w:rsidRDefault="00EE3A58" w:rsidP="00EE3A58">
      <w:pPr>
        <w:widowControl w:val="0"/>
        <w:shd w:val="clear" w:color="auto" w:fill="FFFFFF"/>
        <w:ind w:left="-567" w:right="141"/>
        <w:jc w:val="center"/>
        <w:rPr>
          <w:rFonts w:eastAsia="Times New Roman"/>
          <w:bCs/>
          <w:smallCaps/>
          <w:spacing w:val="-5"/>
          <w:sz w:val="28"/>
          <w:szCs w:val="28"/>
        </w:rPr>
      </w:pPr>
    </w:p>
    <w:p w:rsidR="00EE3A58" w:rsidRDefault="00EE3A58" w:rsidP="00EE3A58">
      <w:pPr>
        <w:widowControl w:val="0"/>
        <w:shd w:val="clear" w:color="auto" w:fill="FFFFFF"/>
        <w:ind w:left="-567" w:right="141"/>
        <w:jc w:val="center"/>
        <w:rPr>
          <w:rFonts w:eastAsia="Times New Roman"/>
          <w:bCs/>
          <w:smallCaps/>
          <w:spacing w:val="-5"/>
          <w:sz w:val="28"/>
          <w:szCs w:val="28"/>
        </w:rPr>
      </w:pPr>
    </w:p>
    <w:p w:rsidR="00EE3A58" w:rsidRDefault="00EE3A58" w:rsidP="00EE3A58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E3A58" w:rsidRDefault="00EE3A58" w:rsidP="00EE3A58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E3A58" w:rsidRDefault="00EE3A58" w:rsidP="00EE3A58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Борисовка 2021г.</w:t>
      </w:r>
    </w:p>
    <w:p w:rsidR="00EE3A58" w:rsidRDefault="00EE3A58" w:rsidP="00EE3A58">
      <w:pPr>
        <w:pStyle w:val="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Кроссворд к теме «Приготовление вафельного теста и изделий из него»</w:t>
      </w:r>
    </w:p>
    <w:p w:rsidR="00EE3A58" w:rsidRDefault="00EE3A58" w:rsidP="00EE3A58">
      <w:pPr>
        <w:pStyle w:val="1"/>
        <w:jc w:val="center"/>
        <w:rPr>
          <w:rFonts w:eastAsia="Times New Roman"/>
          <w:sz w:val="32"/>
          <w:szCs w:val="32"/>
        </w:rPr>
      </w:pP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горизонтали:</w:t>
      </w:r>
    </w:p>
    <w:p w:rsidR="00EE3A58" w:rsidRDefault="00EE3A58" w:rsidP="00EE3A58">
      <w:pPr>
        <w:pStyle w:val="1"/>
        <w:numPr>
          <w:ilvl w:val="0"/>
          <w:numId w:val="1"/>
        </w:numPr>
        <w:spacing w:before="0" w:beforeAutospacing="0" w:after="0" w:afterAutospacing="0"/>
        <w:ind w:left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Электроприбор для выпечки вафельных листов.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7. Какое получается тесто после выпечки листов?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9. Тесто по консистенции схожее с вафельным.</w:t>
      </w:r>
    </w:p>
    <w:p w:rsidR="00EE3A58" w:rsidRDefault="00EE3A58" w:rsidP="00EE3A58">
      <w:pPr>
        <w:pStyle w:val="1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вертикали:</w:t>
      </w:r>
    </w:p>
    <w:p w:rsidR="00EE3A58" w:rsidRDefault="00EE3A58" w:rsidP="00EE3A58">
      <w:pPr>
        <w:pStyle w:val="1"/>
        <w:numPr>
          <w:ilvl w:val="0"/>
          <w:numId w:val="1"/>
        </w:numPr>
        <w:spacing w:before="0" w:beforeAutospacing="0" w:after="0" w:afterAutospacing="0"/>
        <w:ind w:left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Какое получается тесто при меньшей влажности?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3.Во время выпечки вафельных листов выделяется……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4. Разрыхлитель, используемый в вафельном тесте.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5. Основной компонент вафельного теста.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6. Дефект, возникающий в результате формовки вафельных трубочек.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8. Продукт, которым можно заменить яйца в вафельном тесте.</w:t>
      </w:r>
    </w:p>
    <w:p w:rsidR="00EE3A58" w:rsidRDefault="00EE3A58" w:rsidP="00EE3A58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E3A58" w:rsidRDefault="00EE3A58" w:rsidP="00EE3A58">
      <w:pPr>
        <w:pStyle w:val="a3"/>
      </w:pPr>
      <w:r>
        <w:t> </w:t>
      </w: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p w:rsidR="00EE3A58" w:rsidRDefault="00EE3A58" w:rsidP="00EE3A58">
      <w:pPr>
        <w:pStyle w:val="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Эталон ответов к кроссворду по теме </w:t>
      </w:r>
    </w:p>
    <w:p w:rsidR="00EE3A58" w:rsidRDefault="00EE3A58" w:rsidP="00EE3A58">
      <w:pPr>
        <w:pStyle w:val="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«Приготовление вафельного теста и изделий из него»</w:t>
      </w:r>
    </w:p>
    <w:p w:rsidR="00EE3A58" w:rsidRDefault="00EE3A58" w:rsidP="00EE3A58">
      <w:pPr>
        <w:pStyle w:val="a3"/>
      </w:pPr>
    </w:p>
    <w:p w:rsidR="00EE3A58" w:rsidRDefault="00EE3A58" w:rsidP="00EE3A58">
      <w:pPr>
        <w:pStyle w:val="a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щ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E3A58" w:rsidTr="00EE3A58">
        <w:trPr>
          <w:trHeight w:val="330"/>
        </w:trPr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E3A58" w:rsidRDefault="00EE3A5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использованных источников </w:t>
      </w:r>
    </w:p>
    <w:p w:rsidR="00EE3A58" w:rsidRDefault="00EE3A58" w:rsidP="00EE3A58">
      <w:pPr>
        <w:jc w:val="center"/>
        <w:rPr>
          <w:sz w:val="28"/>
          <w:szCs w:val="28"/>
        </w:rPr>
      </w:pPr>
    </w:p>
    <w:p w:rsidR="00EE3A58" w:rsidRDefault="00EE3A58" w:rsidP="00EE3A58">
      <w:pPr>
        <w:pStyle w:val="a3"/>
        <w:numPr>
          <w:ilvl w:val="0"/>
          <w:numId w:val="2"/>
        </w:numPr>
        <w:spacing w:before="115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Анфимова Н. А. Кулинария. – Москва: Академия, 2018.</w:t>
      </w:r>
    </w:p>
    <w:p w:rsidR="00EE3A58" w:rsidRDefault="00EE3A58" w:rsidP="00EE3A58">
      <w:pPr>
        <w:pStyle w:val="a3"/>
        <w:numPr>
          <w:ilvl w:val="0"/>
          <w:numId w:val="2"/>
        </w:numPr>
        <w:spacing w:before="115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</w:rPr>
        <w:t>Бутейкис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Н. Г. Технология приготовления мучных кондитерских изделий. – Москва: Академия, 2018.</w:t>
      </w:r>
    </w:p>
    <w:p w:rsidR="00EE3A58" w:rsidRDefault="00EE3A58" w:rsidP="00EE3A58">
      <w:pPr>
        <w:rPr>
          <w:sz w:val="28"/>
          <w:szCs w:val="28"/>
        </w:rPr>
      </w:pPr>
    </w:p>
    <w:p w:rsidR="00EE3A58" w:rsidRDefault="00EE3A58" w:rsidP="00EE3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EE3A58" w:rsidRDefault="00EE3A58" w:rsidP="00EE3A58">
      <w:r>
        <w:rPr>
          <w:sz w:val="28"/>
          <w:szCs w:val="28"/>
        </w:rPr>
        <w:t>Картинки.</w:t>
      </w:r>
      <w:r>
        <w:t xml:space="preserve"> </w:t>
      </w:r>
    </w:p>
    <w:p w:rsidR="00EE3A58" w:rsidRDefault="00EE3A58" w:rsidP="00EE3A58">
      <w:pPr>
        <w:rPr>
          <w:sz w:val="28"/>
          <w:szCs w:val="28"/>
        </w:rPr>
      </w:pPr>
      <w:r>
        <w:rPr>
          <w:sz w:val="28"/>
          <w:szCs w:val="28"/>
        </w:rPr>
        <w:t>https://fedsp.com/catalog/food/konditerskie-izdeliya-sladosti/vypechka/vafelnye-trubochki-s-varenoy-sgushchenkoy-85466462</w:t>
      </w:r>
    </w:p>
    <w:p w:rsidR="00EE3A58" w:rsidRDefault="00EE3A58" w:rsidP="00EE3A58">
      <w:pPr>
        <w:rPr>
          <w:rFonts w:eastAsia="Times New Roman"/>
        </w:rPr>
      </w:pPr>
    </w:p>
    <w:p w:rsidR="00EE3A58" w:rsidRDefault="00EE3A58" w:rsidP="00EE3A58">
      <w:pPr>
        <w:rPr>
          <w:rFonts w:eastAsia="Times New Roman"/>
        </w:rPr>
      </w:pPr>
    </w:p>
    <w:p w:rsidR="006A076D" w:rsidRDefault="006A076D"/>
    <w:sectPr w:rsidR="006A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C1F"/>
    <w:multiLevelType w:val="hybridMultilevel"/>
    <w:tmpl w:val="4A1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616F"/>
    <w:multiLevelType w:val="hybridMultilevel"/>
    <w:tmpl w:val="48B0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2"/>
    <w:rsid w:val="00155845"/>
    <w:rsid w:val="00615D52"/>
    <w:rsid w:val="006A076D"/>
    <w:rsid w:val="00E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3FD2-AAAF-4213-A8E1-B8CA87A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A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3A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4</cp:revision>
  <dcterms:created xsi:type="dcterms:W3CDTF">2021-09-29T10:14:00Z</dcterms:created>
  <dcterms:modified xsi:type="dcterms:W3CDTF">2021-09-29T10:15:00Z</dcterms:modified>
</cp:coreProperties>
</file>