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37" w:rsidRDefault="008C3637" w:rsidP="008C3637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2"/>
        <w:jc w:val="center"/>
        <w:rPr>
          <w:rFonts w:ascii="Times New Roman" w:hAnsi="Times New Roman"/>
          <w:smallCaps/>
          <w:sz w:val="28"/>
          <w:szCs w:val="28"/>
        </w:rPr>
      </w:pPr>
      <w:r w:rsidRPr="00EF2499">
        <w:rPr>
          <w:rFonts w:ascii="Times New Roman" w:hAnsi="Times New Roman"/>
          <w:smallCaps/>
          <w:sz w:val="28"/>
          <w:szCs w:val="28"/>
        </w:rPr>
        <w:t xml:space="preserve">Областное государственное автономное </w:t>
      </w:r>
    </w:p>
    <w:p w:rsidR="008C3637" w:rsidRDefault="008C3637" w:rsidP="008C3637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2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профессиональное</w:t>
      </w:r>
      <w:r w:rsidRPr="00EF2499">
        <w:rPr>
          <w:rFonts w:ascii="Times New Roman" w:hAnsi="Times New Roman"/>
          <w:smallCaps/>
          <w:sz w:val="28"/>
          <w:szCs w:val="28"/>
        </w:rPr>
        <w:t xml:space="preserve"> образовательное</w:t>
      </w:r>
      <w:r>
        <w:rPr>
          <w:rFonts w:ascii="Times New Roman" w:hAnsi="Times New Roman"/>
          <w:smallCaps/>
          <w:sz w:val="28"/>
          <w:szCs w:val="28"/>
        </w:rPr>
        <w:t xml:space="preserve"> </w:t>
      </w:r>
      <w:r w:rsidRPr="00EF2499">
        <w:rPr>
          <w:rFonts w:ascii="Times New Roman" w:hAnsi="Times New Roman"/>
          <w:smallCaps/>
          <w:sz w:val="28"/>
          <w:szCs w:val="28"/>
        </w:rPr>
        <w:t xml:space="preserve">учреждение  </w:t>
      </w:r>
    </w:p>
    <w:p w:rsidR="008C3637" w:rsidRPr="000B32A0" w:rsidRDefault="008C3637" w:rsidP="008C3637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2"/>
        <w:jc w:val="center"/>
        <w:rPr>
          <w:rFonts w:ascii="Times New Roman" w:hAnsi="Times New Roman"/>
          <w:sz w:val="28"/>
          <w:szCs w:val="28"/>
        </w:rPr>
      </w:pPr>
      <w:r w:rsidRPr="000B32A0">
        <w:rPr>
          <w:rFonts w:ascii="Times New Roman" w:hAnsi="Times New Roman"/>
          <w:smallCaps/>
          <w:sz w:val="28"/>
          <w:szCs w:val="28"/>
        </w:rPr>
        <w:t>«</w:t>
      </w:r>
      <w:proofErr w:type="spellStart"/>
      <w:r w:rsidRPr="000B32A0">
        <w:rPr>
          <w:rFonts w:ascii="Times New Roman" w:hAnsi="Times New Roman"/>
          <w:smallCaps/>
          <w:sz w:val="28"/>
          <w:szCs w:val="28"/>
        </w:rPr>
        <w:t>Борисовский</w:t>
      </w:r>
      <w:proofErr w:type="spellEnd"/>
      <w:r w:rsidRPr="000B32A0">
        <w:rPr>
          <w:rFonts w:ascii="Times New Roman" w:hAnsi="Times New Roman"/>
          <w:smallCaps/>
          <w:sz w:val="28"/>
          <w:szCs w:val="28"/>
        </w:rPr>
        <w:t xml:space="preserve"> </w:t>
      </w:r>
      <w:proofErr w:type="spellStart"/>
      <w:r w:rsidRPr="000B32A0">
        <w:rPr>
          <w:rFonts w:ascii="Times New Roman" w:hAnsi="Times New Roman"/>
          <w:smallCaps/>
          <w:sz w:val="28"/>
          <w:szCs w:val="28"/>
        </w:rPr>
        <w:t>агромеханический</w:t>
      </w:r>
      <w:proofErr w:type="spellEnd"/>
      <w:r w:rsidRPr="000B32A0">
        <w:rPr>
          <w:rFonts w:ascii="Times New Roman" w:hAnsi="Times New Roman"/>
          <w:smallCaps/>
          <w:sz w:val="28"/>
          <w:szCs w:val="28"/>
        </w:rPr>
        <w:t xml:space="preserve"> техникум»</w:t>
      </w:r>
    </w:p>
    <w:p w:rsidR="008C3637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C3637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C3637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C3637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C3637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C3637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C3637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C3637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C3637" w:rsidRPr="000B32A0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144"/>
          <w:szCs w:val="28"/>
        </w:rPr>
      </w:pPr>
      <w:r w:rsidRPr="000B32A0">
        <w:rPr>
          <w:rFonts w:ascii="Times New Roman" w:hAnsi="Times New Roman"/>
          <w:b/>
          <w:smallCaps/>
          <w:sz w:val="144"/>
          <w:szCs w:val="28"/>
        </w:rPr>
        <w:t xml:space="preserve">Кроссворд </w:t>
      </w:r>
    </w:p>
    <w:p w:rsidR="008C3637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C3637" w:rsidRPr="000B32A0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28"/>
        </w:rPr>
      </w:pPr>
      <w:r w:rsidRPr="000B32A0">
        <w:rPr>
          <w:rFonts w:ascii="Times New Roman" w:hAnsi="Times New Roman"/>
          <w:b/>
          <w:smallCaps/>
          <w:sz w:val="36"/>
          <w:szCs w:val="28"/>
        </w:rPr>
        <w:t>по МДК 01.01 «Практические основы бухгалтерского учета имущества организации»</w:t>
      </w:r>
    </w:p>
    <w:p w:rsidR="008C3637" w:rsidRPr="000B32A0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28"/>
        </w:rPr>
      </w:pPr>
    </w:p>
    <w:p w:rsidR="008C3637" w:rsidRPr="000B32A0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48"/>
          <w:szCs w:val="28"/>
        </w:rPr>
      </w:pPr>
    </w:p>
    <w:p w:rsidR="008C3637" w:rsidRPr="000B32A0" w:rsidRDefault="008C3637" w:rsidP="008C3637">
      <w:pPr>
        <w:spacing w:after="0" w:line="240" w:lineRule="auto"/>
        <w:jc w:val="center"/>
        <w:rPr>
          <w:rFonts w:ascii="Times New Roman" w:hAnsi="Times New Roman"/>
          <w:b/>
          <w:smallCaps/>
          <w:sz w:val="48"/>
          <w:szCs w:val="28"/>
        </w:rPr>
      </w:pPr>
      <w:r w:rsidRPr="000B32A0">
        <w:rPr>
          <w:rFonts w:ascii="Times New Roman" w:hAnsi="Times New Roman"/>
          <w:b/>
          <w:smallCaps/>
          <w:sz w:val="48"/>
          <w:szCs w:val="28"/>
        </w:rPr>
        <w:t>Тема «</w:t>
      </w:r>
      <w:r>
        <w:rPr>
          <w:rFonts w:ascii="Times New Roman" w:hAnsi="Times New Roman"/>
          <w:b/>
          <w:smallCaps/>
          <w:sz w:val="48"/>
          <w:szCs w:val="28"/>
        </w:rPr>
        <w:t>Инвентаризация</w:t>
      </w:r>
      <w:r w:rsidRPr="000B32A0">
        <w:rPr>
          <w:rFonts w:ascii="Times New Roman" w:hAnsi="Times New Roman"/>
          <w:b/>
          <w:smallCaps/>
          <w:sz w:val="48"/>
          <w:szCs w:val="28"/>
        </w:rPr>
        <w:t>»</w:t>
      </w:r>
    </w:p>
    <w:p w:rsidR="008C3637" w:rsidRDefault="008C3637" w:rsidP="008C3637">
      <w:pPr>
        <w:pStyle w:val="11"/>
        <w:shd w:val="clear" w:color="auto" w:fill="auto"/>
        <w:spacing w:before="0" w:line="240" w:lineRule="auto"/>
        <w:ind w:right="23" w:firstLine="567"/>
        <w:rPr>
          <w:b/>
          <w:sz w:val="28"/>
        </w:rPr>
      </w:pPr>
    </w:p>
    <w:p w:rsidR="008C3637" w:rsidRDefault="008C3637" w:rsidP="008C3637">
      <w:pPr>
        <w:pStyle w:val="11"/>
        <w:shd w:val="clear" w:color="auto" w:fill="auto"/>
        <w:spacing w:before="0" w:line="240" w:lineRule="auto"/>
        <w:ind w:right="23" w:firstLine="567"/>
        <w:rPr>
          <w:b/>
          <w:sz w:val="28"/>
        </w:rPr>
      </w:pPr>
    </w:p>
    <w:p w:rsidR="008C3637" w:rsidRDefault="008C3637" w:rsidP="008C3637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</w:p>
    <w:p w:rsidR="008C3637" w:rsidRDefault="008C3637" w:rsidP="008C3637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</w:p>
    <w:p w:rsidR="008C3637" w:rsidRDefault="008C3637" w:rsidP="008C3637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</w:p>
    <w:p w:rsidR="008C3637" w:rsidRDefault="008C3637" w:rsidP="008C3637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 xml:space="preserve">Выполнила: </w:t>
      </w:r>
    </w:p>
    <w:p w:rsidR="008C3637" w:rsidRDefault="008C3637" w:rsidP="008C3637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 xml:space="preserve">студентка группы № 26 </w:t>
      </w:r>
    </w:p>
    <w:p w:rsidR="008C3637" w:rsidRDefault="008C3637" w:rsidP="008C3637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>«Экономика и бухгалтерский учет»</w:t>
      </w:r>
    </w:p>
    <w:p w:rsidR="008C3637" w:rsidRDefault="008C3637" w:rsidP="008C3637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>Першина Дарья Дмитриевна</w:t>
      </w:r>
    </w:p>
    <w:p w:rsidR="008C3637" w:rsidRDefault="008C3637" w:rsidP="008C363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</w:rPr>
      </w:pPr>
      <w:r>
        <w:rPr>
          <w:b/>
          <w:sz w:val="28"/>
        </w:rPr>
        <w:br w:type="page"/>
      </w:r>
    </w:p>
    <w:p w:rsidR="0003238C" w:rsidRDefault="0003238C" w:rsidP="000323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</w:t>
            </w:r>
          </w:p>
        </w:tc>
        <w:tc>
          <w:tcPr>
            <w:tcW w:w="383" w:type="dxa"/>
            <w:tcBorders>
              <w:top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single" w:sz="4" w:space="0" w:color="auto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</w:p>
        </w:tc>
        <w:tc>
          <w:tcPr>
            <w:tcW w:w="383" w:type="dxa"/>
            <w:tcBorders>
              <w:top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single" w:sz="12" w:space="0" w:color="auto"/>
              <w:bottom w:val="single" w:sz="12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Pr="002D7CE5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bottom w:val="single" w:sz="4" w:space="0" w:color="auto"/>
            </w:tcBorders>
          </w:tcPr>
          <w:p w:rsidR="0003238C" w:rsidRPr="00B06F0D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11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8C" w:rsidTr="001C1A3C"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nil"/>
              <w:bottom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3238C" w:rsidRDefault="0003238C" w:rsidP="001C1A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637" w:rsidRDefault="008C3637" w:rsidP="0003238C">
      <w:pPr>
        <w:pStyle w:val="11"/>
        <w:shd w:val="clear" w:color="auto" w:fill="auto"/>
        <w:spacing w:before="0" w:line="240" w:lineRule="auto"/>
        <w:ind w:firstLine="567"/>
        <w:jc w:val="center"/>
        <w:rPr>
          <w:rFonts w:eastAsiaTheme="minorHAnsi" w:cstheme="minorBidi"/>
          <w:b/>
          <w:smallCaps/>
          <w:sz w:val="28"/>
          <w:szCs w:val="28"/>
        </w:rPr>
      </w:pPr>
    </w:p>
    <w:p w:rsidR="008C3637" w:rsidRDefault="008C3637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:rsidR="0003238C" w:rsidRPr="0003238C" w:rsidRDefault="0003238C" w:rsidP="0003238C">
      <w:pPr>
        <w:pStyle w:val="11"/>
        <w:shd w:val="clear" w:color="auto" w:fill="auto"/>
        <w:spacing w:before="0" w:line="240" w:lineRule="auto"/>
        <w:ind w:firstLine="567"/>
        <w:jc w:val="center"/>
        <w:rPr>
          <w:rFonts w:eastAsiaTheme="minorHAnsi" w:cstheme="minorBidi"/>
          <w:b/>
          <w:smallCaps/>
          <w:sz w:val="28"/>
          <w:szCs w:val="28"/>
        </w:rPr>
      </w:pPr>
      <w:r w:rsidRPr="0003238C">
        <w:rPr>
          <w:rFonts w:eastAsiaTheme="minorHAnsi" w:cstheme="minorBidi"/>
          <w:b/>
          <w:smallCaps/>
          <w:sz w:val="28"/>
          <w:szCs w:val="28"/>
        </w:rPr>
        <w:lastRenderedPageBreak/>
        <w:t>Вопросы:</w:t>
      </w:r>
    </w:p>
    <w:p w:rsidR="0003238C" w:rsidRPr="0003238C" w:rsidRDefault="0003238C" w:rsidP="0003238C">
      <w:pPr>
        <w:pStyle w:val="11"/>
        <w:shd w:val="clear" w:color="auto" w:fill="auto"/>
        <w:spacing w:before="0" w:line="240" w:lineRule="auto"/>
        <w:ind w:firstLine="567"/>
        <w:rPr>
          <w:rFonts w:eastAsiaTheme="minorHAnsi" w:cstheme="minorBidi"/>
          <w:b/>
          <w:smallCaps/>
          <w:sz w:val="28"/>
          <w:szCs w:val="28"/>
        </w:rPr>
      </w:pP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D23DFC">
        <w:rPr>
          <w:b/>
          <w:sz w:val="28"/>
          <w:szCs w:val="28"/>
        </w:rPr>
        <w:t>По горизонтали:</w:t>
      </w:r>
      <w:r w:rsidRPr="00D23DFC">
        <w:rPr>
          <w:sz w:val="28"/>
          <w:szCs w:val="28"/>
        </w:rPr>
        <w:t xml:space="preserve">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3. </w:t>
      </w:r>
      <w:proofErr w:type="gramStart"/>
      <w:r w:rsidRPr="00D23DFC">
        <w:rPr>
          <w:sz w:val="28"/>
          <w:szCs w:val="28"/>
        </w:rPr>
        <w:t>Путем</w:t>
      </w:r>
      <w:proofErr w:type="gramEnd"/>
      <w:r w:rsidRPr="00D23DFC">
        <w:rPr>
          <w:sz w:val="28"/>
          <w:szCs w:val="28"/>
        </w:rPr>
        <w:t xml:space="preserve"> одного из </w:t>
      </w:r>
      <w:proofErr w:type="gramStart"/>
      <w:r w:rsidRPr="00D23DFC">
        <w:rPr>
          <w:sz w:val="28"/>
          <w:szCs w:val="28"/>
        </w:rPr>
        <w:t>каких</w:t>
      </w:r>
      <w:proofErr w:type="gramEnd"/>
      <w:r w:rsidRPr="00D23DFC">
        <w:rPr>
          <w:sz w:val="28"/>
          <w:szCs w:val="28"/>
        </w:rPr>
        <w:t xml:space="preserve"> действий определяется фактическое наличие имущества при инвентаризации?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7. Инвентаризация, проводимая при смене материально ответственных лиц, после стихийных бедствий, при переоценке товарно-материальных ценностей.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8. Инвентаризация, которая проводится одновременно в организации и в структурных подразделениях.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9. Инвентаризация, при которой проверяют только некоторые (на выбор) ценности у конкретного материально ответственного лица.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10. Инвентаризация, которую проводят внезапно, без предварительного плана по инициативе администрации или следственных органов. </w:t>
      </w:r>
    </w:p>
    <w:p w:rsidR="0003238C" w:rsidRPr="00D23DF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>11. Что издается в организации до начала проведения инвентаризации?</w:t>
      </w:r>
    </w:p>
    <w:p w:rsidR="008C3637" w:rsidRDefault="008C3637" w:rsidP="0003238C">
      <w:pPr>
        <w:pStyle w:val="11"/>
        <w:shd w:val="clear" w:color="auto" w:fill="auto"/>
        <w:spacing w:before="0" w:line="360" w:lineRule="auto"/>
        <w:ind w:left="20" w:right="20" w:firstLine="567"/>
        <w:rPr>
          <w:b/>
          <w:sz w:val="28"/>
          <w:szCs w:val="28"/>
        </w:rPr>
      </w:pP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bookmarkStart w:id="0" w:name="_GoBack"/>
      <w:bookmarkEnd w:id="0"/>
      <w:r w:rsidRPr="00D23DFC">
        <w:rPr>
          <w:b/>
          <w:sz w:val="28"/>
          <w:szCs w:val="28"/>
        </w:rPr>
        <w:t>По вертикали:</w:t>
      </w:r>
      <w:r w:rsidRPr="00D23DFC">
        <w:rPr>
          <w:sz w:val="28"/>
          <w:szCs w:val="28"/>
        </w:rPr>
        <w:t xml:space="preserve">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 xml:space="preserve">1. Инвентаризация, проводимая в сроки, графиком.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 xml:space="preserve">2. Инвентаризация, охватывающая отдельные виды средств организации: основные средства, сырье, готовую продукцию, денежные средства и т. д.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 xml:space="preserve">3. Инвентаризация, которая охватывает все виды средств, в том числе ценности, не принадлежащие организации, правильность расчетов с другими организациями и лицами.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4. Сличение фактических дан</w:t>
      </w:r>
      <w:r w:rsidRPr="00D23DFC">
        <w:rPr>
          <w:sz w:val="28"/>
          <w:szCs w:val="28"/>
        </w:rPr>
        <w:t xml:space="preserve">ных с учетными данными путем перевешивания, </w:t>
      </w:r>
      <w:proofErr w:type="spellStart"/>
      <w:r w:rsidRPr="00D23DFC">
        <w:rPr>
          <w:sz w:val="28"/>
          <w:szCs w:val="28"/>
        </w:rPr>
        <w:t>перемеривания</w:t>
      </w:r>
      <w:proofErr w:type="spellEnd"/>
      <w:r w:rsidRPr="00D23DFC">
        <w:rPr>
          <w:sz w:val="28"/>
          <w:szCs w:val="28"/>
        </w:rPr>
        <w:t xml:space="preserve">, пересчета.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 xml:space="preserve">5. Для проведения инвентаризаций в организации создается постоянно действующая инвентаризационная ... </w:t>
      </w:r>
    </w:p>
    <w:p w:rsidR="0003238C" w:rsidRPr="00D23DF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>6. Инвентаризация, проводимая в тех случаях, когда возникли сомнения в качестве проведенной инвентаризации.</w:t>
      </w:r>
    </w:p>
    <w:p w:rsidR="0003238C" w:rsidRDefault="0003238C">
      <w:pPr>
        <w:spacing w:after="0" w:line="240" w:lineRule="auto"/>
      </w:pPr>
      <w:r>
        <w:br w:type="page"/>
      </w:r>
    </w:p>
    <w:p w:rsidR="0003238C" w:rsidRPr="0003238C" w:rsidRDefault="0003238C" w:rsidP="0003238C">
      <w:pPr>
        <w:pStyle w:val="11"/>
        <w:shd w:val="clear" w:color="auto" w:fill="auto"/>
        <w:spacing w:before="0" w:line="240" w:lineRule="auto"/>
        <w:ind w:firstLine="567"/>
        <w:jc w:val="center"/>
        <w:rPr>
          <w:rFonts w:eastAsiaTheme="minorHAnsi" w:cstheme="minorBidi"/>
          <w:b/>
          <w:smallCaps/>
          <w:sz w:val="28"/>
          <w:szCs w:val="28"/>
        </w:rPr>
      </w:pPr>
      <w:r>
        <w:rPr>
          <w:rFonts w:eastAsiaTheme="minorHAnsi" w:cstheme="minorBidi"/>
          <w:b/>
          <w:smallCaps/>
          <w:sz w:val="28"/>
          <w:szCs w:val="28"/>
        </w:rPr>
        <w:lastRenderedPageBreak/>
        <w:t>Ответ</w:t>
      </w:r>
      <w:r w:rsidRPr="0003238C">
        <w:rPr>
          <w:rFonts w:eastAsiaTheme="minorHAnsi" w:cstheme="minorBidi"/>
          <w:b/>
          <w:smallCaps/>
          <w:sz w:val="28"/>
          <w:szCs w:val="28"/>
        </w:rPr>
        <w:t>ы:</w:t>
      </w:r>
    </w:p>
    <w:p w:rsidR="0003238C" w:rsidRPr="0003238C" w:rsidRDefault="0003238C" w:rsidP="0003238C">
      <w:pPr>
        <w:pStyle w:val="11"/>
        <w:shd w:val="clear" w:color="auto" w:fill="auto"/>
        <w:spacing w:before="0" w:line="240" w:lineRule="auto"/>
        <w:ind w:firstLine="567"/>
        <w:rPr>
          <w:rFonts w:eastAsiaTheme="minorHAnsi" w:cstheme="minorBidi"/>
          <w:b/>
          <w:smallCaps/>
          <w:sz w:val="28"/>
          <w:szCs w:val="28"/>
        </w:rPr>
      </w:pP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D23DFC">
        <w:rPr>
          <w:b/>
          <w:sz w:val="28"/>
          <w:szCs w:val="28"/>
        </w:rPr>
        <w:t>По горизонтали:</w:t>
      </w:r>
      <w:r w:rsidRPr="00D23DFC">
        <w:rPr>
          <w:sz w:val="28"/>
          <w:szCs w:val="28"/>
        </w:rPr>
        <w:t xml:space="preserve">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3. </w:t>
      </w:r>
      <w:r>
        <w:rPr>
          <w:sz w:val="28"/>
          <w:szCs w:val="28"/>
        </w:rPr>
        <w:t>Подсчет</w:t>
      </w:r>
      <w:r w:rsidRPr="00D23DFC">
        <w:rPr>
          <w:sz w:val="28"/>
          <w:szCs w:val="28"/>
        </w:rPr>
        <w:t xml:space="preserve">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7. </w:t>
      </w:r>
      <w:r>
        <w:rPr>
          <w:sz w:val="28"/>
          <w:szCs w:val="28"/>
        </w:rPr>
        <w:t>Необходимая</w:t>
      </w:r>
      <w:r w:rsidRPr="00D23DFC">
        <w:rPr>
          <w:sz w:val="28"/>
          <w:szCs w:val="28"/>
        </w:rPr>
        <w:t xml:space="preserve">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8. </w:t>
      </w:r>
      <w:r>
        <w:rPr>
          <w:sz w:val="28"/>
          <w:szCs w:val="28"/>
        </w:rPr>
        <w:t>Сплошная</w:t>
      </w:r>
      <w:r w:rsidRPr="00D23DFC">
        <w:rPr>
          <w:sz w:val="28"/>
          <w:szCs w:val="28"/>
        </w:rPr>
        <w:t xml:space="preserve">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9. </w:t>
      </w:r>
      <w:r>
        <w:rPr>
          <w:sz w:val="28"/>
          <w:szCs w:val="28"/>
        </w:rPr>
        <w:t>Выборочная</w:t>
      </w:r>
      <w:r w:rsidRPr="00D23DFC">
        <w:rPr>
          <w:sz w:val="28"/>
          <w:szCs w:val="28"/>
        </w:rPr>
        <w:t xml:space="preserve">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10. </w:t>
      </w:r>
      <w:r>
        <w:rPr>
          <w:sz w:val="28"/>
          <w:szCs w:val="28"/>
        </w:rPr>
        <w:t>Внеплановая</w:t>
      </w:r>
      <w:r w:rsidRPr="00D23DFC">
        <w:rPr>
          <w:sz w:val="28"/>
          <w:szCs w:val="28"/>
        </w:rPr>
        <w:t xml:space="preserve">. </w:t>
      </w:r>
    </w:p>
    <w:p w:rsidR="0003238C" w:rsidRPr="00D23DFC" w:rsidRDefault="0003238C" w:rsidP="0003238C">
      <w:pPr>
        <w:pStyle w:val="1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D23DFC">
        <w:rPr>
          <w:sz w:val="28"/>
          <w:szCs w:val="28"/>
        </w:rPr>
        <w:t xml:space="preserve">11. </w:t>
      </w:r>
      <w:r>
        <w:rPr>
          <w:sz w:val="28"/>
          <w:szCs w:val="28"/>
        </w:rPr>
        <w:t>Приказ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 w:rsidRPr="00D23DFC">
        <w:rPr>
          <w:b/>
          <w:sz w:val="28"/>
          <w:szCs w:val="28"/>
        </w:rPr>
        <w:t>По вертикали:</w:t>
      </w:r>
      <w:r w:rsidRPr="00D23DFC">
        <w:rPr>
          <w:sz w:val="28"/>
          <w:szCs w:val="28"/>
        </w:rPr>
        <w:t xml:space="preserve">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 xml:space="preserve">1. </w:t>
      </w:r>
      <w:r>
        <w:rPr>
          <w:sz w:val="28"/>
          <w:szCs w:val="28"/>
        </w:rPr>
        <w:t>Плановая</w:t>
      </w:r>
      <w:r w:rsidRPr="00D23DFC">
        <w:rPr>
          <w:sz w:val="28"/>
          <w:szCs w:val="28"/>
        </w:rPr>
        <w:t xml:space="preserve">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 xml:space="preserve">2. </w:t>
      </w:r>
      <w:r>
        <w:rPr>
          <w:sz w:val="28"/>
          <w:szCs w:val="28"/>
        </w:rPr>
        <w:t>Частичная</w:t>
      </w:r>
      <w:r w:rsidRPr="00D23DFC">
        <w:rPr>
          <w:sz w:val="28"/>
          <w:szCs w:val="28"/>
        </w:rPr>
        <w:t xml:space="preserve">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 xml:space="preserve">3. </w:t>
      </w:r>
      <w:r>
        <w:rPr>
          <w:sz w:val="28"/>
          <w:szCs w:val="28"/>
        </w:rPr>
        <w:t>Полная</w:t>
      </w:r>
      <w:r w:rsidRPr="00D23DFC">
        <w:rPr>
          <w:sz w:val="28"/>
          <w:szCs w:val="28"/>
        </w:rPr>
        <w:t xml:space="preserve">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4. Инвентаризация</w:t>
      </w:r>
      <w:r w:rsidRPr="00D23DFC">
        <w:rPr>
          <w:sz w:val="28"/>
          <w:szCs w:val="28"/>
        </w:rPr>
        <w:t xml:space="preserve">. </w:t>
      </w:r>
    </w:p>
    <w:p w:rsidR="0003238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 xml:space="preserve">5. </w:t>
      </w:r>
      <w:r>
        <w:rPr>
          <w:sz w:val="28"/>
          <w:szCs w:val="28"/>
        </w:rPr>
        <w:t>Комиссия</w:t>
      </w:r>
      <w:r w:rsidRPr="00D23DFC">
        <w:rPr>
          <w:sz w:val="28"/>
          <w:szCs w:val="28"/>
        </w:rPr>
        <w:t xml:space="preserve"> </w:t>
      </w:r>
    </w:p>
    <w:p w:rsidR="0003238C" w:rsidRPr="00D23DFC" w:rsidRDefault="0003238C" w:rsidP="0003238C">
      <w:pPr>
        <w:pStyle w:val="11"/>
        <w:shd w:val="clear" w:color="auto" w:fill="auto"/>
        <w:spacing w:before="0" w:line="360" w:lineRule="auto"/>
        <w:ind w:left="20" w:right="20" w:hanging="20"/>
        <w:rPr>
          <w:sz w:val="28"/>
          <w:szCs w:val="28"/>
        </w:rPr>
      </w:pPr>
      <w:r w:rsidRPr="00D23DFC">
        <w:rPr>
          <w:sz w:val="28"/>
          <w:szCs w:val="28"/>
        </w:rPr>
        <w:t xml:space="preserve">6. </w:t>
      </w:r>
      <w:r>
        <w:rPr>
          <w:sz w:val="28"/>
          <w:szCs w:val="28"/>
        </w:rPr>
        <w:t>Повторная</w:t>
      </w:r>
      <w:r w:rsidRPr="00D23DFC">
        <w:rPr>
          <w:sz w:val="28"/>
          <w:szCs w:val="28"/>
        </w:rPr>
        <w:t>.</w:t>
      </w:r>
    </w:p>
    <w:p w:rsidR="006A64B7" w:rsidRDefault="008C3637" w:rsidP="0003238C">
      <w:pPr>
        <w:spacing w:line="360" w:lineRule="auto"/>
      </w:pPr>
    </w:p>
    <w:sectPr w:rsidR="006A64B7" w:rsidSect="000323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8C"/>
    <w:rsid w:val="0003238C"/>
    <w:rsid w:val="001D49E8"/>
    <w:rsid w:val="003117BD"/>
    <w:rsid w:val="004E0996"/>
    <w:rsid w:val="008C3637"/>
    <w:rsid w:val="00C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117B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117B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117B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basedOn w:val="a"/>
    <w:link w:val="a4"/>
    <w:qFormat/>
    <w:rsid w:val="003117BD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 Знак"/>
    <w:link w:val="a3"/>
    <w:rsid w:val="003117BD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10">
    <w:name w:val="Заголовок 1 Знак"/>
    <w:link w:val="1"/>
    <w:rsid w:val="003117BD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117BD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3117BD"/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1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323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1"/>
    <w:rsid w:val="0003238C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03238C"/>
    <w:pPr>
      <w:shd w:val="clear" w:color="auto" w:fill="FFFFFF"/>
      <w:spacing w:before="180" w:after="0" w:line="230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117B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117B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117B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basedOn w:val="a"/>
    <w:link w:val="a4"/>
    <w:qFormat/>
    <w:rsid w:val="003117BD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 Знак"/>
    <w:link w:val="a3"/>
    <w:rsid w:val="003117BD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10">
    <w:name w:val="Заголовок 1 Знак"/>
    <w:link w:val="1"/>
    <w:rsid w:val="003117BD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117BD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3117BD"/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1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323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1"/>
    <w:rsid w:val="0003238C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03238C"/>
    <w:pPr>
      <w:shd w:val="clear" w:color="auto" w:fill="FFFFFF"/>
      <w:spacing w:before="180" w:after="0" w:line="230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2016-02-12T07:42:00Z</dcterms:created>
  <dcterms:modified xsi:type="dcterms:W3CDTF">2021-04-07T13:42:00Z</dcterms:modified>
</cp:coreProperties>
</file>