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47" w:rsidRDefault="00D54A47" w:rsidP="00D54A47">
      <w:pPr>
        <w:shd w:val="clear" w:color="auto" w:fill="FFFFFF"/>
        <w:spacing w:before="356" w:after="2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МУНИЦИПАЛЬНОЕ АВТОНОМНОЕ ДОШКОЛЬНОЕ ОБРАЗОВАТЕЛЬНОЕ УЧРЕЖДЕНИЕ Г. МУРМАНСКА № 19</w:t>
      </w:r>
    </w:p>
    <w:p w:rsidR="00D54A47" w:rsidRPr="00D54A47" w:rsidRDefault="00D54A47" w:rsidP="00D54A47">
      <w:pPr>
        <w:spacing w:line="36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C7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proofErr w:type="spellStart"/>
      <w:r w:rsidRPr="004D61C7">
        <w:rPr>
          <w:rFonts w:ascii="Times New Roman" w:hAnsi="Times New Roman" w:cs="Times New Roman"/>
          <w:b/>
          <w:sz w:val="24"/>
          <w:szCs w:val="24"/>
        </w:rPr>
        <w:t>Ошес</w:t>
      </w:r>
      <w:proofErr w:type="spellEnd"/>
      <w:r w:rsidRPr="004D61C7">
        <w:rPr>
          <w:rFonts w:ascii="Times New Roman" w:hAnsi="Times New Roman" w:cs="Times New Roman"/>
          <w:b/>
          <w:sz w:val="24"/>
          <w:szCs w:val="24"/>
        </w:rPr>
        <w:t xml:space="preserve"> Кристина Сергеевна                                                                                                  воспитатель</w:t>
      </w:r>
    </w:p>
    <w:p w:rsidR="00C869C8" w:rsidRPr="00D54A47" w:rsidRDefault="007F1BBF" w:rsidP="00D54A47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D54A47">
        <w:rPr>
          <w:rFonts w:ascii="Times New Roman" w:hAnsi="Times New Roman" w:cs="Times New Roman"/>
          <w:b/>
          <w:bCs/>
          <w:color w:val="0070C0"/>
          <w:sz w:val="36"/>
          <w:szCs w:val="36"/>
        </w:rPr>
        <w:t>Статья</w:t>
      </w:r>
    </w:p>
    <w:p w:rsidR="00D54A47" w:rsidRPr="00D54A47" w:rsidRDefault="00D54A47" w:rsidP="00D54A47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 w:themeFill="background1"/>
        </w:rPr>
      </w:pPr>
      <w:r w:rsidRPr="00D54A4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 w:themeFill="background1"/>
        </w:rPr>
        <w:t>«Социально-эмоциональное развитие</w:t>
      </w:r>
    </w:p>
    <w:p w:rsidR="007F1BBF" w:rsidRPr="00C869C8" w:rsidRDefault="00D54A47" w:rsidP="00D54A47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4A4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 w:themeFill="background1"/>
        </w:rPr>
        <w:t>детей раннего возраста в условиях детского сада»</w:t>
      </w:r>
      <w:r>
        <w:rPr>
          <w:rFonts w:ascii="Arial" w:hAnsi="Arial" w:cs="Arial"/>
          <w:color w:val="333333"/>
          <w:sz w:val="31"/>
          <w:szCs w:val="31"/>
        </w:rPr>
        <w:br/>
      </w:r>
    </w:p>
    <w:p w:rsidR="007F1BBF" w:rsidRPr="00C869C8" w:rsidRDefault="007F1BBF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9C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97AC7" w:rsidRPr="00C869C8" w:rsidRDefault="00A80A8F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9C8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7F543D" w:rsidRPr="00C869C8">
        <w:rPr>
          <w:rFonts w:ascii="Times New Roman" w:hAnsi="Times New Roman" w:cs="Times New Roman"/>
          <w:bCs/>
          <w:sz w:val="28"/>
          <w:szCs w:val="28"/>
        </w:rPr>
        <w:t>освещается</w:t>
      </w:r>
      <w:r w:rsidRPr="00C869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9C8" w:rsidRPr="00C869C8">
        <w:rPr>
          <w:rFonts w:ascii="Times New Roman" w:hAnsi="Times New Roman" w:cs="Times New Roman"/>
          <w:bCs/>
          <w:sz w:val="28"/>
          <w:szCs w:val="28"/>
        </w:rPr>
        <w:t>эмоционально – развивающая среда как одно из направлений социально – коммуникативного развития ребенка раннего возраста.</w:t>
      </w:r>
    </w:p>
    <w:p w:rsidR="007F543D" w:rsidRPr="00C869C8" w:rsidRDefault="007F543D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73F" w:rsidRPr="00C869C8" w:rsidRDefault="0096073F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9C8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C869C8">
        <w:rPr>
          <w:rFonts w:ascii="Times New Roman" w:hAnsi="Times New Roman" w:cs="Times New Roman"/>
          <w:bCs/>
          <w:sz w:val="28"/>
          <w:szCs w:val="28"/>
        </w:rPr>
        <w:t>:</w:t>
      </w:r>
      <w:r w:rsidR="007F543D" w:rsidRPr="00C869C8">
        <w:rPr>
          <w:rFonts w:ascii="Times New Roman" w:hAnsi="Times New Roman" w:cs="Times New Roman"/>
          <w:bCs/>
          <w:sz w:val="28"/>
          <w:szCs w:val="28"/>
        </w:rPr>
        <w:t xml:space="preserve"> ФГОС,</w:t>
      </w:r>
      <w:r w:rsidR="00C869C8" w:rsidRPr="00C869C8">
        <w:rPr>
          <w:rFonts w:ascii="Times New Roman" w:hAnsi="Times New Roman" w:cs="Times New Roman"/>
          <w:bCs/>
          <w:sz w:val="28"/>
          <w:szCs w:val="28"/>
        </w:rPr>
        <w:t xml:space="preserve"> эмоционально – развивающая среда</w:t>
      </w:r>
      <w:r w:rsidR="007F543D" w:rsidRPr="00C869C8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A8F" w:rsidRPr="00C869C8" w:rsidRDefault="00A80A8F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Каждый ребенок нуждае</w:t>
      </w:r>
      <w:r w:rsidR="00D54A47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тся в полноценном развитии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. В соответствии с ФГОС </w:t>
      </w:r>
      <w:proofErr w:type="gram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ДО</w:t>
      </w:r>
      <w:proofErr w:type="gram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социально – </w:t>
      </w:r>
      <w:proofErr w:type="gram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коммуникативное</w:t>
      </w:r>
      <w:proofErr w:type="gram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развитие является одним из пяти важнейших направлений </w:t>
      </w:r>
      <w:proofErr w:type="spell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воспитательно</w:t>
      </w:r>
      <w:proofErr w:type="spell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– образовательной работы в ДОО.  Ключевыми задачами его становятся: формирование у детей социального и эмоционального интеллекта, эмоциональной отзывчивости, сопереживания, навыков доброжелательного взаимодействия </w:t>
      </w:r>
      <w:proofErr w:type="gram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со</w:t>
      </w:r>
      <w:proofErr w:type="gram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взрослыми и сверстниками.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Исследованиями ученых доказано, что развитие эмоциональной сферы - базовое условие развития его личности в целом.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Опираясь на эти данные, мы приходим к выводу о том, что в работе с детьми раннего возраста целесообразно создание</w:t>
      </w: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эмоционально-развивающей среды, содействующей полноценному совершенствованию эмоционально-</w:t>
      </w: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чувственной сферы ребенка. Такая среда выступает условием успешного и гармоничного развития личности малыша раннего возраста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869C8" w:rsidRPr="00C869C8" w:rsidRDefault="00C869C8" w:rsidP="00D54A47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Е.В. </w:t>
      </w:r>
      <w:proofErr w:type="spellStart"/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Коротаева</w:t>
      </w:r>
      <w:proofErr w:type="spellEnd"/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определила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некоторые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составляющие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элементы 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среды, которые оказывают влияние на эмоциональную атмосферу в детском коллективе.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Рассмотрим их подробнее.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Эмоционально - настраивающий элемент - отвечает за </w:t>
      </w: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внешнюю обстановку группового помещения: тональность стен, удобство мебели, эргономичность пространства </w:t>
      </w:r>
      <w:proofErr w:type="spellStart"/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итд</w:t>
      </w:r>
      <w:proofErr w:type="spellEnd"/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Можно использовать музыкальное сопровождение в виде классических или народных произведений.</w:t>
      </w:r>
    </w:p>
    <w:p w:rsidR="00C869C8" w:rsidRPr="00C869C8" w:rsidRDefault="00C869C8" w:rsidP="00C869C8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Эмоционально - поддерживающий элемент –</w:t>
      </w: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отвечает за организацию эмоционально значимого общения между детьми и взрослыми в группе. Очень важно настроить 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эмоциональный контакт с каждым малышом, обращать внимание на то, как он включается в игры, оказывать ему поддержку. В качестве примеров можно привести следующие игры: «Кто у нас хороший!», «Поймай мыльный пузырь» и др. 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Эмоционально - стабилизирующий элемент среды обеспечивает </w:t>
      </w:r>
      <w:r w:rsidRPr="00C869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стабильность окружающего пространства, которая олицетворяет собой безопасность и эмоциональный комфорт. В первую очередь это достигается путем рациональной организации режима дня, смены видов детской деятельности, соответствие ее возрастным особенностям детей раннего возраста. 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Эмоционально - тренирующий элемент – обеспечивает эмоциональную регуляцию, благодаря которой дети учатся понимать и переживать собственные эмоции и эмоции других людей. С этой целью целесообразно включать в </w:t>
      </w:r>
      <w:proofErr w:type="spell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воспитательно</w:t>
      </w:r>
      <w:proofErr w:type="spell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– образовательный процесс </w:t>
      </w:r>
      <w:proofErr w:type="spell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психогимнастические</w:t>
      </w:r>
      <w:proofErr w:type="spell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упражнения. При этом следует учитывать возрастные особенности детей 2- 3 лет и выбирать самые элементарные, однако не менее действенные элементы. К примеру, «Ласковый котенок», «Хитрая лисица» и др. 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lastRenderedPageBreak/>
        <w:t>Эмоционально - активизирующий элемент среды –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позволяет детям пережить те или иные эмоции. Реализуется преимущественно в игровой деятельности. В качестве примера можно привести следующие игры:</w:t>
      </w:r>
      <w:r w:rsidRPr="00C869C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«Спаси птенчика», «Солнечный лучик» и др. Эти и другие подобные игры помогают ребенку активизировать положительные эмоции.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Создавая эмоционально - развивающую среду в группе детского сада, целесообразно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привлекать и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к реализации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этого направления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в домашних условиях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.  С этой целью широко применяется информационно – просветительская деятельность в виде консультаций, буклетов и памяток. Примерными темами могут быть </w:t>
      </w:r>
      <w:proofErr w:type="gramStart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следующие</w:t>
      </w:r>
      <w:proofErr w:type="gramEnd"/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: «Развиваем эмоции у детей», «Как создать в доме благоприятную эмоциональную обстановку» и др.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Подводя итоги, хочется отметить, что окружающая ребенка среда – один из первостепенных факторов, оказывающих влияние на его эмоциональное состояние, проявления им положительных эмоций, мотивирующих на переживание радости, уюта и комфорта. Ребенок, недополучивший ласку, любовь и физический контакт в раннем возрасте, значительно отстает в стремлении познать окружающий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его </w:t>
      </w: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мир, имеет склонность к апатии и вялости, проблемам в коммуникативной сфере.  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Open Sans" w:eastAsia="Times New Roman" w:hAnsi="Open Sans" w:cs="Times New Roman"/>
          <w:bCs/>
          <w:color w:val="000000"/>
          <w:sz w:val="28"/>
          <w:szCs w:val="28"/>
          <w:lang w:eastAsia="ru-RU"/>
        </w:rPr>
      </w:pPr>
      <w:r w:rsidRPr="00C869C8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Таким образом, создавая благоприятную эмоционально - развивающую среду в группе детского сада, мы оказываем существенное влияние на социально – коммуникативное развитие каждого ее воспитанника.</w:t>
      </w:r>
    </w:p>
    <w:p w:rsidR="00C869C8" w:rsidRPr="00C869C8" w:rsidRDefault="00C869C8" w:rsidP="00C869C8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31EC" w:rsidRPr="00C869C8" w:rsidRDefault="007B31EC" w:rsidP="00C869C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B31EC" w:rsidRPr="00C869C8" w:rsidSect="00C869C8">
      <w:pgSz w:w="11906" w:h="16838"/>
      <w:pgMar w:top="1440" w:right="1080" w:bottom="1440" w:left="1080" w:header="708" w:footer="708" w:gutter="0"/>
      <w:pgBorders w:offsetFrom="page">
        <w:top w:val="thinThickSmallGap" w:sz="24" w:space="24" w:color="9BBB59" w:themeColor="accent3"/>
        <w:left w:val="thinThickSmallGap" w:sz="24" w:space="24" w:color="9BBB59" w:themeColor="accent3"/>
        <w:bottom w:val="thickThinSmallGap" w:sz="24" w:space="24" w:color="9BBB59" w:themeColor="accent3"/>
        <w:right w:val="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24B76"/>
    <w:multiLevelType w:val="multilevel"/>
    <w:tmpl w:val="4DEC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F6E7B"/>
    <w:multiLevelType w:val="hybridMultilevel"/>
    <w:tmpl w:val="6CF2FC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1BBF"/>
    <w:rsid w:val="00051C7F"/>
    <w:rsid w:val="000B3A3C"/>
    <w:rsid w:val="000D32CF"/>
    <w:rsid w:val="00110280"/>
    <w:rsid w:val="0017197B"/>
    <w:rsid w:val="00182F70"/>
    <w:rsid w:val="002159C2"/>
    <w:rsid w:val="002334E0"/>
    <w:rsid w:val="0024219A"/>
    <w:rsid w:val="00262C79"/>
    <w:rsid w:val="002718AA"/>
    <w:rsid w:val="002746AD"/>
    <w:rsid w:val="0028445D"/>
    <w:rsid w:val="002A6E7E"/>
    <w:rsid w:val="003D4424"/>
    <w:rsid w:val="004A7DF1"/>
    <w:rsid w:val="004C6BAE"/>
    <w:rsid w:val="005A098B"/>
    <w:rsid w:val="00670239"/>
    <w:rsid w:val="00697AC7"/>
    <w:rsid w:val="006A1D40"/>
    <w:rsid w:val="006C1617"/>
    <w:rsid w:val="007541D9"/>
    <w:rsid w:val="00765835"/>
    <w:rsid w:val="007B31EC"/>
    <w:rsid w:val="007F1BBF"/>
    <w:rsid w:val="007F543D"/>
    <w:rsid w:val="008763E5"/>
    <w:rsid w:val="008854F9"/>
    <w:rsid w:val="008D1D7E"/>
    <w:rsid w:val="008F24B3"/>
    <w:rsid w:val="00923B85"/>
    <w:rsid w:val="0096073F"/>
    <w:rsid w:val="009A6279"/>
    <w:rsid w:val="00A80A8F"/>
    <w:rsid w:val="00A83A07"/>
    <w:rsid w:val="00BB7D8B"/>
    <w:rsid w:val="00BE5F5F"/>
    <w:rsid w:val="00C817C0"/>
    <w:rsid w:val="00C869C8"/>
    <w:rsid w:val="00D0401E"/>
    <w:rsid w:val="00D54A47"/>
    <w:rsid w:val="00DD63AF"/>
    <w:rsid w:val="00DD7650"/>
    <w:rsid w:val="00EC6624"/>
    <w:rsid w:val="00FA7582"/>
    <w:rsid w:val="00FC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7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2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69C8"/>
  </w:style>
  <w:style w:type="character" w:styleId="ab">
    <w:name w:val="annotation reference"/>
    <w:basedOn w:val="a0"/>
    <w:uiPriority w:val="99"/>
    <w:semiHidden/>
    <w:unhideWhenUsed/>
    <w:rsid w:val="00C869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69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69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69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69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Кристина</cp:lastModifiedBy>
  <cp:revision>4</cp:revision>
  <dcterms:created xsi:type="dcterms:W3CDTF">2021-01-21T16:38:00Z</dcterms:created>
  <dcterms:modified xsi:type="dcterms:W3CDTF">2021-03-11T19:52:00Z</dcterms:modified>
</cp:coreProperties>
</file>