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5E" w:rsidRDefault="0008315E" w:rsidP="0008315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315E" w:rsidRPr="0008315E" w:rsidRDefault="0008315E" w:rsidP="0008315E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Областное государственное автономное профессиональное образовательное учреждение  </w:t>
      </w:r>
    </w:p>
    <w:p w:rsidR="0008315E" w:rsidRPr="0008315E" w:rsidRDefault="0008315E" w:rsidP="0008315E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«</w:t>
      </w:r>
      <w:proofErr w:type="spellStart"/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Борисовский</w:t>
      </w:r>
      <w:proofErr w:type="spellEnd"/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</w:t>
      </w:r>
      <w:proofErr w:type="spellStart"/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агромеханический</w:t>
      </w:r>
      <w:proofErr w:type="spellEnd"/>
      <w:r w:rsidRPr="0008315E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 xml:space="preserve"> техникум»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outlineLvl w:val="2"/>
        <w:rPr>
          <w:rFonts w:ascii="Bahnschrift" w:eastAsia="Times New Roman" w:hAnsi="Bahnschrift" w:cs="Times New Roman"/>
          <w:b/>
          <w:bCs/>
          <w:i/>
          <w:sz w:val="72"/>
          <w:szCs w:val="72"/>
          <w:lang w:eastAsia="x-none"/>
        </w:rPr>
      </w:pPr>
      <w:r w:rsidRPr="0008315E">
        <w:rPr>
          <w:rFonts w:ascii="Bahnschrift" w:eastAsia="Times New Roman" w:hAnsi="Bahnschrift" w:cs="Times New Roman"/>
          <w:b/>
          <w:bCs/>
          <w:sz w:val="72"/>
          <w:szCs w:val="72"/>
          <w:lang w:eastAsia="x-none"/>
        </w:rPr>
        <w:t>Кроссворд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</w:p>
    <w:p w:rsidR="0008315E" w:rsidRPr="00922801" w:rsidRDefault="0008315E" w:rsidP="0008315E">
      <w:pPr>
        <w:jc w:val="center"/>
        <w:rPr>
          <w:rFonts w:ascii="Bahnschrift" w:hAnsi="Bahnschrift" w:cs="Times New Roman"/>
          <w:b/>
          <w:color w:val="FF0000"/>
          <w:sz w:val="56"/>
          <w:szCs w:val="56"/>
          <w:u w:val="single"/>
        </w:rPr>
      </w:pPr>
      <w:r w:rsidRPr="0008315E">
        <w:rPr>
          <w:rFonts w:ascii="Bahnschrift" w:hAnsi="Bahnschrift" w:cs="Times New Roman"/>
          <w:b/>
          <w:bCs/>
          <w:sz w:val="56"/>
          <w:szCs w:val="56"/>
        </w:rPr>
        <w:t xml:space="preserve">Тема </w:t>
      </w:r>
      <w:r w:rsidRPr="00922801">
        <w:rPr>
          <w:rFonts w:ascii="Bahnschrift" w:hAnsi="Bahnschrift" w:cs="Times New Roman"/>
          <w:b/>
          <w:color w:val="FF0000"/>
          <w:sz w:val="56"/>
          <w:szCs w:val="56"/>
          <w:u w:val="single"/>
        </w:rPr>
        <w:t>«</w:t>
      </w:r>
      <w:r w:rsidR="00922801" w:rsidRPr="00922801">
        <w:rPr>
          <w:rFonts w:ascii="Bahnschrift" w:hAnsi="Bahnschrift" w:cs="Times New Roman"/>
          <w:b/>
          <w:color w:val="FF0000"/>
          <w:sz w:val="56"/>
          <w:szCs w:val="56"/>
          <w:u w:val="single"/>
        </w:rPr>
        <w:t>Полуфабрикаты для мучных кондитерских изделий</w:t>
      </w:r>
      <w:r w:rsidRPr="00922801">
        <w:rPr>
          <w:rFonts w:ascii="Bahnschrift" w:hAnsi="Bahnschrift" w:cs="Times New Roman"/>
          <w:b/>
          <w:color w:val="FF0000"/>
          <w:sz w:val="56"/>
          <w:szCs w:val="56"/>
          <w:u w:val="single"/>
        </w:rPr>
        <w:t>»</w:t>
      </w:r>
    </w:p>
    <w:p w:rsidR="0008315E" w:rsidRPr="0008315E" w:rsidRDefault="0008315E" w:rsidP="000831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15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08315E">
        <w:rPr>
          <w:rFonts w:ascii="Times New Roman" w:hAnsi="Times New Roman" w:cs="Times New Roman"/>
          <w:b/>
          <w:bCs/>
          <w:sz w:val="28"/>
          <w:szCs w:val="28"/>
        </w:rPr>
        <w:t>МДК</w:t>
      </w:r>
      <w:proofErr w:type="spellEnd"/>
      <w:r w:rsidRPr="0008315E">
        <w:rPr>
          <w:rFonts w:ascii="Times New Roman" w:hAnsi="Times New Roman" w:cs="Times New Roman"/>
          <w:b/>
          <w:bCs/>
          <w:sz w:val="28"/>
          <w:szCs w:val="28"/>
        </w:rPr>
        <w:t xml:space="preserve"> 05.02 «</w:t>
      </w:r>
      <w:r w:rsidRPr="0008315E">
        <w:rPr>
          <w:rFonts w:ascii="Times New Roman" w:hAnsi="Times New Roman" w:cs="Times New Roman"/>
          <w:b/>
          <w:sz w:val="28"/>
          <w:szCs w:val="28"/>
          <w:lang w:eastAsia="ru-RU"/>
        </w:rPr>
        <w:t>Процессы приготовления, подготовки к реализации хлебобулочных, мучных кондитерских изделий</w:t>
      </w:r>
      <w:r w:rsidRPr="0008315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8315E" w:rsidRPr="0008315E" w:rsidRDefault="0008315E" w:rsidP="0008315E">
      <w:pPr>
        <w:widowControl w:val="0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</w:t>
      </w:r>
      <w:proofErr w:type="spellStart"/>
      <w:r w:rsidRPr="00083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proofErr w:type="spellEnd"/>
      <w:r w:rsidRPr="00083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43.01.09 </w:t>
      </w:r>
      <w:bookmarkStart w:id="0" w:name="_GoBack"/>
      <w:bookmarkEnd w:id="0"/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«Повар, кондитер»</w:t>
      </w:r>
    </w:p>
    <w:p w:rsidR="0008315E" w:rsidRPr="0008315E" w:rsidRDefault="0008315E" w:rsidP="0008315E">
      <w:pPr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</w:pPr>
      <w:r w:rsidRPr="0008315E">
        <w:rPr>
          <w:rFonts w:ascii="Times New Roman" w:eastAsia="Times New Roman" w:hAnsi="Times New Roman" w:cs="Times New Roman"/>
          <w:b/>
          <w:bCs/>
          <w:sz w:val="36"/>
          <w:szCs w:val="36"/>
          <w:lang w:eastAsia="x-none"/>
        </w:rPr>
        <w:t xml:space="preserve">                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Составил</w:t>
      </w:r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: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Безнебеев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 xml:space="preserve"> Тимур Николаевич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</w:t>
      </w:r>
      <w:r w:rsidRPr="0008315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группы №8 «Повар, кондитер»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Руководитель: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x-none"/>
        </w:rPr>
        <w:t>Борзенко Инна Ивановна</w:t>
      </w:r>
      <w:r w:rsidRPr="0008315E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 </w:t>
      </w:r>
      <w:r w:rsidRPr="0008315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преподаватель дисциплин </w:t>
      </w:r>
    </w:p>
    <w:p w:rsidR="0008315E" w:rsidRPr="0008315E" w:rsidRDefault="0008315E" w:rsidP="0008315E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8315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профессионального цикла </w:t>
      </w: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Pr="0008315E" w:rsidRDefault="0008315E" w:rsidP="0008315E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</w:pPr>
    </w:p>
    <w:p w:rsidR="0008315E" w:rsidRDefault="0008315E" w:rsidP="009A0ED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315E"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>Борисовка, 2020</w:t>
      </w:r>
      <w:r w:rsidR="009A0ED4">
        <w:rPr>
          <w:rFonts w:ascii="Times New Roman" w:eastAsia="Times New Roman" w:hAnsi="Times New Roman" w:cs="Times New Roman"/>
          <w:bCs/>
          <w:smallCaps/>
          <w:spacing w:val="-5"/>
          <w:sz w:val="28"/>
          <w:szCs w:val="28"/>
          <w:lang w:eastAsia="ru-RU"/>
        </w:rPr>
        <w:t xml:space="preserve"> г.</w:t>
      </w:r>
    </w:p>
    <w:p w:rsidR="0008315E" w:rsidRDefault="0008315E" w:rsidP="0008315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 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Кроссворд</w:t>
      </w:r>
    </w:p>
    <w:p w:rsidR="0008315E" w:rsidRDefault="0008315E" w:rsidP="0008315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«Полуфабрикаты для мучных кондитерских изделий»</w:t>
      </w:r>
    </w:p>
    <w:p w:rsidR="0008315E" w:rsidRDefault="0008315E" w:rsidP="0008315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</w:p>
    <w:p w:rsidR="0008315E" w:rsidRDefault="0008315E" w:rsidP="000831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Ответьте на вопросы кроссворда. Правильно ответив на вопросы по вертикали, Вы найдете ключевое слово по горизонтали (выделено красным цветом).</w:t>
      </w:r>
    </w:p>
    <w:tbl>
      <w:tblPr>
        <w:tblpPr w:leftFromText="180" w:rightFromText="180" w:bottomFromText="200" w:vertAnchor="text" w:horzAnchor="margin" w:tblpXSpec="center" w:tblpY="43"/>
        <w:tblW w:w="6600" w:type="dxa"/>
        <w:tblLook w:val="04A0" w:firstRow="1" w:lastRow="0" w:firstColumn="1" w:lastColumn="0" w:noHBand="0" w:noVBand="1"/>
      </w:tblPr>
      <w:tblGrid>
        <w:gridCol w:w="500"/>
        <w:gridCol w:w="460"/>
        <w:gridCol w:w="480"/>
        <w:gridCol w:w="520"/>
        <w:gridCol w:w="500"/>
        <w:gridCol w:w="456"/>
        <w:gridCol w:w="460"/>
        <w:gridCol w:w="460"/>
        <w:gridCol w:w="460"/>
        <w:gridCol w:w="460"/>
        <w:gridCol w:w="480"/>
        <w:gridCol w:w="460"/>
        <w:gridCol w:w="452"/>
        <w:gridCol w:w="452"/>
      </w:tblGrid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6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3</w:t>
            </w: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1</w:t>
            </w: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8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2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920" w:type="dxa"/>
          <w:trHeight w:val="300"/>
        </w:trPr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2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4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6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</w:tbl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 вертикали: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Засахаренные фрукты.  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Уваренная с сахаром фруктовая масса. 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Пережженный сахар-песок, растворенный в кипятке.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Плоды вечнозеленого тропического растения, используемые при приготовлении сиропа.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Смесь сахара-песка с водой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proofErr w:type="gramEnd"/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Технологический документ, регламентирующий изготовление кондитерских изделий, содержащий нормированную раскладку сырья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      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Сухофрукт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используемый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кондитерском производстве.</w:t>
      </w:r>
    </w:p>
    <w:p w:rsidR="0008315E" w:rsidRDefault="0008315E" w:rsidP="0008315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Кулинарный продукт, приготовленный из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Фрукт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фруктов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Варка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варёных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Сахар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сахаром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добавлением загустителя и вкусовых добавок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315E" w:rsidRDefault="0008315E" w:rsidP="0008315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По горизонтали:</w:t>
      </w:r>
    </w:p>
    <w:p w:rsidR="0008315E" w:rsidRDefault="0008315E" w:rsidP="0008315E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 Ключевое слово. Разновидность джема.</w:t>
      </w:r>
    </w:p>
    <w:p w:rsidR="0008315E" w:rsidRDefault="0008315E" w:rsidP="009A0ED4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pPr w:leftFromText="180" w:rightFromText="180" w:bottomFromText="200" w:vertAnchor="page" w:horzAnchor="margin" w:tblpXSpec="center" w:tblpY="4252"/>
        <w:tblW w:w="6600" w:type="dxa"/>
        <w:tblLook w:val="04A0" w:firstRow="1" w:lastRow="0" w:firstColumn="1" w:lastColumn="0" w:noHBand="0" w:noVBand="1"/>
      </w:tblPr>
      <w:tblGrid>
        <w:gridCol w:w="474"/>
        <w:gridCol w:w="547"/>
        <w:gridCol w:w="534"/>
        <w:gridCol w:w="563"/>
        <w:gridCol w:w="495"/>
        <w:gridCol w:w="482"/>
        <w:gridCol w:w="700"/>
        <w:gridCol w:w="541"/>
        <w:gridCol w:w="544"/>
        <w:gridCol w:w="493"/>
        <w:gridCol w:w="473"/>
        <w:gridCol w:w="377"/>
        <w:gridCol w:w="377"/>
      </w:tblGrid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7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</w:t>
            </w: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ц</w:t>
            </w: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</w:t>
            </w: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ж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з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а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ф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т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80" w:type="dxa"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а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у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м</w:t>
            </w: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м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т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а</w:t>
            </w: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е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ы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д</w:t>
            </w: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а</w:t>
            </w: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л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л</w:t>
            </w: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7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а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о</w:t>
            </w: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7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315E" w:rsidRDefault="00083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д</w:t>
            </w: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  <w:tr w:rsidR="0008315E" w:rsidTr="0008315E">
        <w:trPr>
          <w:gridAfter w:val="2"/>
          <w:wAfter w:w="760" w:type="dxa"/>
          <w:trHeight w:val="300"/>
        </w:trPr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7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6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5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82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700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36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544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9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  <w:tc>
          <w:tcPr>
            <w:tcW w:w="473" w:type="dxa"/>
            <w:noWrap/>
            <w:vAlign w:val="bottom"/>
            <w:hideMark/>
          </w:tcPr>
          <w:p w:rsidR="0008315E" w:rsidRDefault="0008315E">
            <w:pPr>
              <w:spacing w:after="0"/>
            </w:pPr>
          </w:p>
        </w:tc>
      </w:tr>
    </w:tbl>
    <w:p w:rsidR="0008315E" w:rsidRDefault="0008315E" w:rsidP="0008315E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Эталон </w:t>
      </w:r>
    </w:p>
    <w:p w:rsidR="0008315E" w:rsidRDefault="0008315E" w:rsidP="0008315E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ответов к</w:t>
      </w:r>
      <w:r>
        <w:rPr>
          <w:rFonts w:ascii="Times New Roman" w:hAnsi="Times New Roman" w:cs="Times New Roman"/>
          <w:i/>
          <w:sz w:val="28"/>
          <w:szCs w:val="28"/>
        </w:rPr>
        <w:t xml:space="preserve">  </w:t>
      </w:r>
      <w:r>
        <w:rPr>
          <w:rFonts w:ascii="Times New Roman" w:eastAsia="Calibri" w:hAnsi="Times New Roman" w:cs="Times New Roman"/>
          <w:b/>
          <w:i/>
          <w:sz w:val="32"/>
          <w:szCs w:val="32"/>
        </w:rPr>
        <w:t>тесту  «Полуфабрикаты для мучных кондитерских изделий»</w:t>
      </w: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342900</wp:posOffset>
            </wp:positionV>
            <wp:extent cx="2553970" cy="1915795"/>
            <wp:effectExtent l="0" t="0" r="0" b="8255"/>
            <wp:wrapTight wrapText="bothSides">
              <wp:wrapPolygon edited="0">
                <wp:start x="644" y="0"/>
                <wp:lineTo x="0" y="430"/>
                <wp:lineTo x="0" y="20834"/>
                <wp:lineTo x="483" y="21478"/>
                <wp:lineTo x="644" y="21478"/>
                <wp:lineTo x="20784" y="21478"/>
                <wp:lineTo x="20945" y="21478"/>
                <wp:lineTo x="21428" y="20834"/>
                <wp:lineTo x="21428" y="430"/>
                <wp:lineTo x="20784" y="0"/>
                <wp:lineTo x="644" y="0"/>
              </wp:wrapPolygon>
            </wp:wrapTight>
            <wp:docPr id="2" name="Рисунок 2" descr="C:\Users\Инна\Desktop\s3img_16609868_13293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Инна\Desktop\s3img_16609868_13293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32"/>
          <w:szCs w:val="32"/>
        </w:rPr>
      </w:pPr>
    </w:p>
    <w:p w:rsidR="0008315E" w:rsidRDefault="0008315E" w:rsidP="0008315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4.live4fun.ru/pictures/s3img_16609868_13293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s4.live4fun.ru/pictures/s3img_16609868_13293_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BXAOcUDAMAAAo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</w:p>
    <w:p w:rsidR="00DE4F5B" w:rsidRDefault="00DE4F5B"/>
    <w:sectPr w:rsidR="00DE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D1C"/>
    <w:rsid w:val="0008315E"/>
    <w:rsid w:val="00922801"/>
    <w:rsid w:val="00945D1C"/>
    <w:rsid w:val="009A0ED4"/>
    <w:rsid w:val="00DE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1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31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1%85%D0%B0%D1%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0%D1%80%D0%BA%D0%B0" TargetMode="External"/><Relationship Id="rId5" Type="http://schemas.openxmlformats.org/officeDocument/2006/relationships/hyperlink" Target="https://ru.wikipedia.org/wiki/%D0%A4%D1%80%D1%83%D0%BA%D1%8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1908</Characters>
  <Application>Microsoft Office Word</Application>
  <DocSecurity>0</DocSecurity>
  <Lines>15</Lines>
  <Paragraphs>4</Paragraphs>
  <ScaleCrop>false</ScaleCrop>
  <Company>Hewlett-Packard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4</cp:revision>
  <dcterms:created xsi:type="dcterms:W3CDTF">2020-12-11T19:29:00Z</dcterms:created>
  <dcterms:modified xsi:type="dcterms:W3CDTF">2020-12-11T19:34:00Z</dcterms:modified>
</cp:coreProperties>
</file>