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732" w:rsidRPr="009D3876" w:rsidRDefault="009D3876" w:rsidP="009D38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0" wp14:anchorId="3815D9E4" wp14:editId="3954DBEA">
            <wp:simplePos x="0" y="0"/>
            <wp:positionH relativeFrom="page">
              <wp:align>center</wp:align>
            </wp:positionH>
            <wp:positionV relativeFrom="paragraph">
              <wp:posOffset>384175</wp:posOffset>
            </wp:positionV>
            <wp:extent cx="5918835" cy="44577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CDB592" wp14:editId="01BB7A29">
            <wp:simplePos x="0" y="0"/>
            <wp:positionH relativeFrom="page">
              <wp:align>left</wp:align>
            </wp:positionH>
            <wp:positionV relativeFrom="paragraph">
              <wp:posOffset>-689610</wp:posOffset>
            </wp:positionV>
            <wp:extent cx="7534275" cy="1080198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876" w:rsidRPr="009D3876" w:rsidRDefault="009D3876" w:rsidP="009D387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85DAD2A" wp14:editId="0CC8D185">
            <wp:simplePos x="0" y="0"/>
            <wp:positionH relativeFrom="page">
              <wp:align>right</wp:align>
            </wp:positionH>
            <wp:positionV relativeFrom="paragraph">
              <wp:posOffset>-689610</wp:posOffset>
            </wp:positionV>
            <wp:extent cx="7534275" cy="1080198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32" w:rsidRDefault="00CE41E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Исследовательский проект </w:t>
      </w:r>
      <w:r>
        <w:rPr>
          <w:rFonts w:ascii="Times New Roman" w:hAnsi="Times New Roman"/>
          <w:b/>
          <w:sz w:val="28"/>
        </w:rPr>
        <w:br/>
        <w:t>на тему: «Волшебница вода»</w:t>
      </w:r>
    </w:p>
    <w:p w:rsidR="00094732" w:rsidRDefault="00CE41E3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Тип проекта: познавательный</w:t>
      </w:r>
    </w:p>
    <w:p w:rsidR="00094732" w:rsidRDefault="00CE41E3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Участники проекта: дети подготовительной к школе группы, родители воспитатель Орлова Н.В</w:t>
      </w:r>
    </w:p>
    <w:p w:rsidR="00094732" w:rsidRDefault="00CE41E3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Сроки проведения проекта: 02.03. -13.03.2020г.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Актуальность: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результатам бесед с детьми выяснилось, что детям интересно было узнать, что происходит с водой, какие у нее свойства, откуда берется вода в кране, как происходят превращения воды в снег, лед, снежинки; почему человек состоит из воды, как вода помогает всему живому жить и расти. </w:t>
      </w:r>
    </w:p>
    <w:p w:rsidR="00094732" w:rsidRDefault="000947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Расширение кругозора детей, формирование интереса к исследовательской деятельности. </w:t>
      </w:r>
    </w:p>
    <w:p w:rsidR="00094732" w:rsidRDefault="000947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проекта: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навыков сбора и обработки информации, развитие умений и навыков при проведении экспериментаторской деятельности, закрепление и систематизация знаний о воде и ее свойствах, уточнение представлений о зависимости жизни от воды и влияние воды на здоровый образ жизни, воспитание бережного отношения к природе и к водным ресурсам. </w:t>
      </w:r>
    </w:p>
    <w:p w:rsidR="00094732" w:rsidRDefault="000947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Этапы проекта: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этап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Организационный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темы:</w:t>
      </w:r>
    </w:p>
    <w:p w:rsidR="00094732" w:rsidRDefault="009D387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B44630" wp14:editId="47F56532">
            <wp:simplePos x="0" y="0"/>
            <wp:positionH relativeFrom="page">
              <wp:posOffset>-24765</wp:posOffset>
            </wp:positionH>
            <wp:positionV relativeFrom="paragraph">
              <wp:posOffset>-694055</wp:posOffset>
            </wp:positionV>
            <wp:extent cx="7534275" cy="1080198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rFonts w:ascii="Times New Roman" w:hAnsi="Times New Roman"/>
          <w:sz w:val="28"/>
        </w:rPr>
        <w:t>«Вода в природе», «Вода и здоровье», «Вода в жизни человека», «Вода и ее физические свойства», «Вода – богатство и красота</w:t>
      </w:r>
      <w:proofErr w:type="gramStart"/>
      <w:r w:rsidR="00CE41E3">
        <w:rPr>
          <w:rFonts w:ascii="Times New Roman" w:hAnsi="Times New Roman"/>
          <w:sz w:val="28"/>
        </w:rPr>
        <w:t>! »</w:t>
      </w:r>
      <w:proofErr w:type="gramEnd"/>
      <w:r w:rsidRPr="009D3876">
        <w:rPr>
          <w:noProof/>
        </w:rPr>
        <w:t xml:space="preserve">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Постановка </w:t>
      </w:r>
      <w:proofErr w:type="gramStart"/>
      <w:r>
        <w:rPr>
          <w:rFonts w:ascii="Times New Roman" w:hAnsi="Times New Roman"/>
          <w:sz w:val="28"/>
        </w:rPr>
        <w:t>цели:  Узнать</w:t>
      </w:r>
      <w:proofErr w:type="gramEnd"/>
      <w:r>
        <w:rPr>
          <w:rFonts w:ascii="Times New Roman" w:hAnsi="Times New Roman"/>
          <w:sz w:val="28"/>
        </w:rPr>
        <w:t xml:space="preserve"> много интересного о воде.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Провести эксперименты с водой, узнать о ее свойствах и пользе.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Определение сроков проведения проекта: 2 недели, </w:t>
      </w:r>
      <w:proofErr w:type="gramStart"/>
      <w:r>
        <w:rPr>
          <w:rFonts w:ascii="Times New Roman" w:hAnsi="Times New Roman"/>
          <w:sz w:val="28"/>
        </w:rPr>
        <w:t>март  2020</w:t>
      </w:r>
      <w:proofErr w:type="gramEnd"/>
      <w:r>
        <w:rPr>
          <w:rFonts w:ascii="Times New Roman" w:hAnsi="Times New Roman"/>
          <w:sz w:val="28"/>
        </w:rPr>
        <w:t xml:space="preserve"> года.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этап. Практическая деятельность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Работа с родителями: информационно – просветительское просвещение; подбор информации с использованием ИКТ (презентации о воде, о ее свойствах, о ее значении для жизни на Земле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Деятельность детей: совместная, фронтальная и индивидуальная; формирование развивающей среды в группе вместе с детьми.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Содержание работы: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Планируется работа с учетом направлений развития детей: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Социально – личностное развитие: «Вода в жизни человека»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Познавательное развитие: «Вода в природе», «Вода и ее физические свойства», «Вода в жизни человека», «Приключения золотой рыбки».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Речевое развитие: «Как люди речку обидели».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Художественно – эстетическое развитие: «Вода – богатство и красота».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Физическое развитие: «Здоровый ребенок».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Наблюдения: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Предложить детям в течение всего дня запоминать, где и какую они видели воду (в помещении, на прогулке</w:t>
      </w:r>
      <w:proofErr w:type="gramStart"/>
      <w:r>
        <w:rPr>
          <w:rFonts w:ascii="Times New Roman" w:hAnsi="Times New Roman"/>
          <w:sz w:val="28"/>
        </w:rPr>
        <w:t>) ;</w:t>
      </w:r>
      <w:proofErr w:type="gramEnd"/>
      <w:r>
        <w:rPr>
          <w:rFonts w:ascii="Times New Roman" w:hAnsi="Times New Roman"/>
          <w:sz w:val="28"/>
        </w:rPr>
        <w:t xml:space="preserve"> как они ее использовали. Много ли им потребовалось воды. В конце дня обсудить свои наблюдения.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Для чего мы используем воду? (Пьем, моем руки, купаемся, стираем вещи, моем пол, поливаем растения, варим еду и т. п.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  <w:r>
        <w:rPr>
          <w:rFonts w:ascii="Times New Roman" w:hAnsi="Times New Roman"/>
          <w:sz w:val="28"/>
        </w:rPr>
        <w:t xml:space="preserve"> Важно, чтобы дети почувствовали, как часто нам нужна вода. Без нее мы не можем прожить. Пусть они представят, что случилось бы, если вода вокруг исчезнет.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Познакомить детей с комнатными растениями, требующими умеренного полива. Продолжать учить детей правильно поливать растения. Объяснить, что растение может погибнуть как от недостатка воды, так и от ее избытка. </w:t>
      </w:r>
    </w:p>
    <w:p w:rsidR="00094732" w:rsidRDefault="009D387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F760ED2" wp14:editId="1F239084">
            <wp:simplePos x="0" y="0"/>
            <wp:positionH relativeFrom="page">
              <wp:align>left</wp:align>
            </wp:positionH>
            <wp:positionV relativeFrom="paragraph">
              <wp:posOffset>-886460</wp:posOffset>
            </wp:positionV>
            <wp:extent cx="7534275" cy="1080198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rFonts w:ascii="Times New Roman" w:hAnsi="Times New Roman"/>
          <w:sz w:val="28"/>
        </w:rPr>
        <w:t xml:space="preserve">- Пьет ли растение воду? Поместить цветок в подкрашенную воду. Через некоторое время, стебель и цветок окрасятся под цвет воды.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 за снежинками (форма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 за падающим снегом. Познакомить с понятиями «метель», «поземка», «вьюга».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Наблюдение за комнатными растениями. Как долго растение может обходиться без воды? Почему растение зимой требует меньше полива?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Наблюдение за сосульками. Откуда берутся сосульки? Какого они цвета? Формы? Из чего состоят сосульки? Когда сосульки «плачут»?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Опыты: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Уточнить представления детей о внешних признаках воды на ощупь, на вкус, по цвету.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Какая бывает вода (свойства воды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Как меняется вода в зависимости от температуры.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Снег – это тоже вода.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Свойства льда.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Можно ли пить талую воду?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Иней – это замерзший пар.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Свойства снега.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ли вещества растворяются в воде?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Фильтрация воды. </w:t>
      </w:r>
    </w:p>
    <w:p w:rsidR="00094732" w:rsidRDefault="009D3876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3F64FF0" wp14:editId="5B658154">
            <wp:simplePos x="0" y="0"/>
            <wp:positionH relativeFrom="margin">
              <wp:posOffset>-1058545</wp:posOffset>
            </wp:positionH>
            <wp:positionV relativeFrom="paragraph">
              <wp:posOffset>-695960</wp:posOffset>
            </wp:positionV>
            <wp:extent cx="7534275" cy="1080198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noProof/>
        </w:rPr>
        <w:drawing>
          <wp:inline distT="0" distB="0" distL="0" distR="0" wp14:anchorId="03CB866E" wp14:editId="31F0CD2E">
            <wp:extent cx="1933575" cy="19240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E3">
        <w:t xml:space="preserve"> </w:t>
      </w:r>
      <w:r w:rsidR="00CE41E3">
        <w:rPr>
          <w:noProof/>
        </w:rPr>
        <w:drawing>
          <wp:inline distT="0" distB="0" distL="0" distR="0" wp14:anchorId="7DFC1F6B" wp14:editId="4C4E5789">
            <wp:extent cx="2105025" cy="28098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E3">
        <w:t xml:space="preserve"> </w:t>
      </w:r>
      <w:r w:rsidR="00CE41E3">
        <w:rPr>
          <w:noProof/>
        </w:rPr>
        <w:drawing>
          <wp:inline distT="0" distB="0" distL="0" distR="0" wp14:anchorId="748112C9" wp14:editId="16BA9811">
            <wp:extent cx="2724150" cy="20383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E3">
        <w:t xml:space="preserve">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Дидактические игры: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«Кому нужна вода», «Что было бы, если бы исчезла вода</w:t>
      </w:r>
      <w:proofErr w:type="gramStart"/>
      <w:r>
        <w:rPr>
          <w:rFonts w:ascii="Times New Roman" w:hAnsi="Times New Roman"/>
          <w:sz w:val="28"/>
        </w:rPr>
        <w:t>? »</w:t>
      </w:r>
      <w:proofErr w:type="gramEnd"/>
      <w:r>
        <w:rPr>
          <w:rFonts w:ascii="Times New Roman" w:hAnsi="Times New Roman"/>
          <w:sz w:val="28"/>
        </w:rPr>
        <w:t>, «Спрячь игрушку в воде», «Какой бывает вода», «Хорошо – плохо», «Тонет – не тонет».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Сюжетно – ролевые игры: «Дом», «Семья», «Автосервис».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Совместная деятельность с детьми: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Игры с водой, повторение правил гигиены, уход за комнатными растениями, мытье игрушек, стирка кукольной одежды.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Заучивание стихов о воде, игры со снегом, закрепление правил личной гигиены, рисование различных состояний воды (снег и лед – твердое состояние воды, иней, пар и туман – газообразное состояние воды, река, море – жидкое состояние воды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Беседа на тему: «Почему воду необходимо беречь</w:t>
      </w:r>
      <w:proofErr w:type="gramStart"/>
      <w:r>
        <w:rPr>
          <w:rFonts w:ascii="Times New Roman" w:hAnsi="Times New Roman"/>
          <w:sz w:val="28"/>
        </w:rPr>
        <w:t>? »</w:t>
      </w:r>
      <w:proofErr w:type="gramEnd"/>
      <w:r>
        <w:rPr>
          <w:rFonts w:ascii="Times New Roman" w:hAnsi="Times New Roman"/>
          <w:sz w:val="28"/>
        </w:rPr>
        <w:t>. Отгадывание загадок о воде, подбор иллюстраций на тему «Вода».</w:t>
      </w:r>
    </w:p>
    <w:p w:rsidR="00094732" w:rsidRDefault="000947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4732" w:rsidRDefault="009D3876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9C24976" wp14:editId="7D88D8E1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534275" cy="1080198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rFonts w:ascii="Times New Roman" w:hAnsi="Times New Roman"/>
          <w:sz w:val="28"/>
        </w:rPr>
        <w:t>НОД «Круговорот воды в природе»</w:t>
      </w:r>
      <w:r w:rsidRPr="009D3876">
        <w:rPr>
          <w:noProof/>
        </w:rPr>
        <w:t xml:space="preserve"> </w:t>
      </w:r>
    </w:p>
    <w:p w:rsidR="00094732" w:rsidRDefault="0009473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Цель: Обратить внимание детей на значение воды в нашей жизни, показать, где и в каком виде существует вода в окружающей среде. Рассказать, что капельки воды в природе «ходят», движутся по кругу.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Подвижная игра «Ходят капельки по кругу»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Цель: Дать детям первые элементарные знания о круговороте воды в природе.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Развивающая среда: картины с изображением различных водоемов, глобус, макет дерева, пень, камень, 3 ленты голубого цвета, разовые стаканчики, тарелочки, стакан с водой, стакан с молоком.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Ход занятия.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Введение в тему. Входит Капелька грустная.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Кто это? Почему она такая грустная? (Предположения детей)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Капелька: Я появилась только сегодня. Упала с сосульки. Все кругом говорят, что я мокрая, холодная. Наверное, я зря появилась на свет. Я никому, наверное, не нужна. Я хочу найти свой дом и вернуться к маме.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Лаборатория природы.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Ребята, давайте поможем Капельке, расскажем ей кто она и поможем ей найти дом. Чтобы узнать, какая она, надо пройти в нашу лабораторию (Дети рассаживаются за столы. Определяем, что вода прозрачная; у воды нет запаха и вкуса; вода – жидкая и может течь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Кому нужна вода? Зачем? (Ответы детей</w:t>
      </w:r>
      <w:proofErr w:type="gramStart"/>
      <w:r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Она без запаха, вкуса и цвета. Но всеми учеными признано это: с любого грязнули всю грязь без следа смоет обычная наша вода.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proofErr w:type="spellStart"/>
      <w:r>
        <w:rPr>
          <w:rFonts w:ascii="Times New Roman" w:hAnsi="Times New Roman"/>
          <w:sz w:val="28"/>
        </w:rPr>
        <w:t>Физминутка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Прошла зима холодная,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Настали дни весенние,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Теплом растопит солнышко,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 воск, снега пушистые.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Листами изумрудными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Леса </w:t>
      </w:r>
      <w:proofErr w:type="spellStart"/>
      <w:r>
        <w:rPr>
          <w:rFonts w:ascii="Times New Roman" w:hAnsi="Times New Roman"/>
          <w:sz w:val="28"/>
        </w:rPr>
        <w:t>заколыхаются</w:t>
      </w:r>
      <w:proofErr w:type="spellEnd"/>
      <w:r>
        <w:rPr>
          <w:rFonts w:ascii="Times New Roman" w:hAnsi="Times New Roman"/>
          <w:sz w:val="28"/>
        </w:rPr>
        <w:t xml:space="preserve">, </w:t>
      </w:r>
    </w:p>
    <w:p w:rsidR="00094732" w:rsidRDefault="009D387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70EB039" wp14:editId="298B3048">
            <wp:simplePos x="0" y="0"/>
            <wp:positionH relativeFrom="page">
              <wp:align>left</wp:align>
            </wp:positionH>
            <wp:positionV relativeFrom="paragraph">
              <wp:posOffset>-695960</wp:posOffset>
            </wp:positionV>
            <wp:extent cx="7534275" cy="1080198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rFonts w:ascii="Times New Roman" w:hAnsi="Times New Roman"/>
          <w:sz w:val="28"/>
        </w:rPr>
        <w:t>И вместе с травкой бархатной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Взойдут цветы душистые (Н. Рыжова)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Вода везде. – О чем мы с вами говорим сегодня? (О воде)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Где мы можем встретить воду? (Ответы детей)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Показ слайдов с изображением рек, озер, морей, океанов.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 слыхали о воде?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Говорят, она везде!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луже, в море, в океане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в водопроводном кране,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 сосулька, замерзает,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лес туманом заползает,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плите у нас кипит,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Паром чайника шипит.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Без нее нам не умыться,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наесться, не напиться!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Смею вам я доложить: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Без нее нам не прожить!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Как рождается река? Откуда берется вода в кране? Мы каждый день пользуемся этой водой, а она все течет и течет, не заканчивается. В кране – вода из реки. Те капельки, которыми мы моем руки, проделали большой путь. Сначала они плавали в реке, потом человек направил их в трубы. К воде надо относиться бережно, не оставлять без надобности открытый кран. А как же рождается речка? Хотите узнать? На земле много разных рек – большие и маленькие, все они куда-то бегут. Большая река образуется из множества маленьких рек и ручейков. Хотите сделать свою большую речку? (На полу расположены дерево, пень, от них протянуты тоненькие ленты «ручейки». По середине широкая лента «река».) Вот эта широкая и длинная полоска ткани – главная река, а узкие голубые ленты ручейки. Давайте соединим ручейки с рекой. (Дети присоединяют узкие ленты к широкой). Посмотрите, какая широкая и большая река у нас получилась.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Круговорот воды в природе. </w:t>
      </w:r>
    </w:p>
    <w:p w:rsidR="00094732" w:rsidRDefault="009D387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44F727C" wp14:editId="46E7B213">
            <wp:simplePos x="0" y="0"/>
            <wp:positionH relativeFrom="page">
              <wp:posOffset>38100</wp:posOffset>
            </wp:positionH>
            <wp:positionV relativeFrom="paragraph">
              <wp:posOffset>-691515</wp:posOffset>
            </wp:positionV>
            <wp:extent cx="7639050" cy="108019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rFonts w:ascii="Times New Roman" w:hAnsi="Times New Roman"/>
          <w:sz w:val="28"/>
        </w:rPr>
        <w:t>- Ребята, а как же нам помочь Капельке вернуться к маме – тучке? (Воспитатель показывает схему круговорота воды в природе и рассказывает, как это происходит</w:t>
      </w:r>
      <w:proofErr w:type="gramStart"/>
      <w:r w:rsidR="00CE41E3">
        <w:rPr>
          <w:rFonts w:ascii="Times New Roman" w:hAnsi="Times New Roman"/>
          <w:sz w:val="28"/>
        </w:rPr>
        <w:t>) .</w:t>
      </w:r>
      <w:proofErr w:type="gramEnd"/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Подвижная игра «Ходят капельки по кругу»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Воспитатель – мама Тучка, а ребята – ее дети Капельки, им пора отправляться в путь. (Звучит музыка, напоминающая звуки дождя.) Капельки прыгают, разбегаются, танцуют. Мама Тучка подсказывает, что им делать.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Полетели капельки на землю… Попрыгаем, </w:t>
      </w:r>
      <w:proofErr w:type="gramStart"/>
      <w:r>
        <w:rPr>
          <w:rFonts w:ascii="Times New Roman" w:hAnsi="Times New Roman"/>
          <w:sz w:val="28"/>
        </w:rPr>
        <w:t>поиграем.</w:t>
      </w:r>
      <w:r>
        <w:rPr>
          <w:rFonts w:ascii="Times New Roman" w:hAnsi="Times New Roman"/>
          <w:sz w:val="28"/>
        </w:rPr>
        <w:br/>
        <w:t>-</w:t>
      </w:r>
      <w:proofErr w:type="gramEnd"/>
      <w:r>
        <w:rPr>
          <w:rFonts w:ascii="Times New Roman" w:hAnsi="Times New Roman"/>
          <w:sz w:val="28"/>
        </w:rPr>
        <w:t xml:space="preserve"> Скучно им стало   прыгать. Собрались они вместе и потекли маленькими веселыми ручейками (Капельки составляют ручейки, взявшись за руки).</w:t>
      </w:r>
      <w:r>
        <w:rPr>
          <w:rFonts w:ascii="Times New Roman" w:hAnsi="Times New Roman"/>
          <w:sz w:val="28"/>
        </w:rPr>
        <w:br/>
        <w:t xml:space="preserve"> - Встретились ручейки и стали большой речкой (ручейки соединяются в одну цепочку).</w:t>
      </w:r>
      <w:r w:rsidR="009D3876" w:rsidRPr="009D3876">
        <w:rPr>
          <w:noProof/>
        </w:rPr>
        <w:t xml:space="preserve">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Плывут Капельки в большой реке, путешествуют. Текла речка и попала в большой океан (дети перестраиваются в хоровод и двигаются по кругу). </w:t>
      </w:r>
      <w:r>
        <w:rPr>
          <w:rFonts w:ascii="Times New Roman" w:hAnsi="Times New Roman"/>
          <w:sz w:val="28"/>
        </w:rPr>
        <w:br/>
        <w:t xml:space="preserve">- Плавали Капельки в океане, а потом вспомнили, что мама Тучка наказывала им домой вернуться. А тут как раз солнышко пригрело. Стали Капельки легкими, потянулись вверх (присевшие Капельки поднимаются, затем вытягивают руки вверх). Испарились они под лучами солнышка, вернулись к маме Тучке. </w:t>
      </w:r>
      <w:r>
        <w:rPr>
          <w:rFonts w:ascii="Times New Roman" w:hAnsi="Times New Roman"/>
          <w:sz w:val="28"/>
        </w:rPr>
        <w:br/>
        <w:t xml:space="preserve">Молодцы, Капельки, хорошо себя вели, теперь с мамой будьте, она по вас соскучилась. </w:t>
      </w:r>
    </w:p>
    <w:p w:rsidR="00094732" w:rsidRDefault="00CE41E3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Итог. Пообщаемся с Капелькой. </w:t>
      </w:r>
    </w:p>
    <w:p w:rsidR="00094732" w:rsidRDefault="009D3876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427A2EA8" wp14:editId="0F80977B">
            <wp:extent cx="5940425" cy="4993744"/>
            <wp:effectExtent l="0" t="0" r="0" b="0"/>
            <wp:docPr id="17" name="Рисунок 17" descr="https://dou10.lmn.su/images/Foto_dou1_10/2020/Programa_2019/kap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10.lmn.su/images/Foto_dou1_10/2020/Programa_2019/kapl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1" locked="0" layoutInCell="1" allowOverlap="1" wp14:anchorId="03BDD857" wp14:editId="25212234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7534275" cy="1080198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m7ad7f4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E3">
        <w:rPr>
          <w:noProof/>
        </w:rPr>
        <w:drawing>
          <wp:inline distT="0" distB="0" distL="0" distR="0" wp14:anchorId="6E6104FE" wp14:editId="1B09738B">
            <wp:extent cx="2276475" cy="30289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E3">
        <w:t xml:space="preserve"> </w:t>
      </w:r>
      <w:bookmarkStart w:id="1" w:name="_dx_frag_StartFragment"/>
      <w:bookmarkEnd w:id="1"/>
      <w:r w:rsidR="00CE41E3">
        <w:rPr>
          <w:noProof/>
        </w:rPr>
        <w:drawing>
          <wp:inline distT="0" distB="0" distL="0" distR="0">
            <wp:extent cx="3114675" cy="24860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E3">
        <w:t xml:space="preserve"> </w:t>
      </w:r>
    </w:p>
    <w:p w:rsidR="00094732" w:rsidRDefault="000947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4732" w:rsidRDefault="00094732">
      <w:pPr>
        <w:spacing w:line="360" w:lineRule="auto"/>
        <w:jc w:val="both"/>
        <w:rPr>
          <w:rFonts w:ascii="Times New Roman" w:hAnsi="Times New Roman"/>
          <w:sz w:val="28"/>
        </w:rPr>
      </w:pPr>
    </w:p>
    <w:sectPr w:rsidR="00094732">
      <w:pgSz w:w="11906" w:h="16838" w:code="9"/>
      <w:pgMar w:top="1134" w:right="850" w:bottom="851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32"/>
    <w:rsid w:val="00094732"/>
    <w:rsid w:val="009D3876"/>
    <w:rsid w:val="00AD42BB"/>
    <w:rsid w:val="00CE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7D8BC-6E4A-4D4A-83E6-3C34DE95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1281</Words>
  <Characters>7307</Characters>
  <Application>Microsoft Office Word</Application>
  <DocSecurity>0</DocSecurity>
  <Lines>60</Lines>
  <Paragraphs>17</Paragraphs>
  <ScaleCrop>false</ScaleCrop>
  <Company/>
  <LinksUpToDate>false</LinksUpToDate>
  <CharactersWithSpaces>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гыук</dc:creator>
  <cp:lastModifiedBy>гыук</cp:lastModifiedBy>
  <cp:revision>4</cp:revision>
  <dcterms:created xsi:type="dcterms:W3CDTF">2020-10-26T08:14:00Z</dcterms:created>
  <dcterms:modified xsi:type="dcterms:W3CDTF">2020-10-26T08:25:00Z</dcterms:modified>
</cp:coreProperties>
</file>