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E8F" w:rsidRDefault="00132E8F" w:rsidP="00132E8F">
      <w:pPr>
        <w:jc w:val="center"/>
        <w:rPr>
          <w:rFonts w:ascii="Times New Roman" w:hAnsi="Times New Roman" w:cs="Times New Roman"/>
          <w:b/>
          <w:sz w:val="28"/>
          <w:szCs w:val="28"/>
        </w:rPr>
      </w:pPr>
      <w:r w:rsidRPr="00132E8F">
        <w:rPr>
          <w:rFonts w:ascii="Times New Roman" w:hAnsi="Times New Roman" w:cs="Times New Roman"/>
          <w:b/>
          <w:sz w:val="28"/>
          <w:szCs w:val="28"/>
        </w:rPr>
        <w:t>ДЕПАРТАМЕНТ ВНУТРЕННЕЙ И КАДРОВОЙ ПОЛИТИКИ БЕЛГОРОДСКОЙ ОБЛАСТИ</w:t>
      </w:r>
    </w:p>
    <w:p w:rsidR="00132E8F" w:rsidRDefault="00132E8F" w:rsidP="00132E8F">
      <w:pPr>
        <w:jc w:val="center"/>
        <w:rPr>
          <w:rFonts w:ascii="Times New Roman" w:hAnsi="Times New Roman" w:cs="Times New Roman"/>
          <w:b/>
          <w:sz w:val="28"/>
          <w:szCs w:val="28"/>
        </w:rPr>
      </w:pPr>
      <w:r>
        <w:rPr>
          <w:rFonts w:ascii="Times New Roman" w:hAnsi="Times New Roman" w:cs="Times New Roman"/>
          <w:b/>
          <w:sz w:val="28"/>
          <w:szCs w:val="28"/>
        </w:rPr>
        <w:t>Областное государственное автономное образовательное учреждение профессионального образования</w:t>
      </w:r>
    </w:p>
    <w:p w:rsidR="00132E8F" w:rsidRDefault="00132E8F" w:rsidP="00132E8F">
      <w:pPr>
        <w:jc w:val="cente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Бирючанский</w:t>
      </w:r>
      <w:proofErr w:type="spellEnd"/>
      <w:r>
        <w:rPr>
          <w:rFonts w:ascii="Times New Roman" w:hAnsi="Times New Roman" w:cs="Times New Roman"/>
          <w:b/>
          <w:sz w:val="28"/>
          <w:szCs w:val="28"/>
        </w:rPr>
        <w:t xml:space="preserve"> техникум»</w:t>
      </w:r>
    </w:p>
    <w:p w:rsidR="00132E8F" w:rsidRDefault="00132E8F" w:rsidP="00132E8F">
      <w:pPr>
        <w:jc w:val="center"/>
        <w:rPr>
          <w:rFonts w:ascii="Times New Roman" w:hAnsi="Times New Roman" w:cs="Times New Roman"/>
          <w:b/>
          <w:sz w:val="28"/>
          <w:szCs w:val="28"/>
        </w:rPr>
      </w:pPr>
    </w:p>
    <w:p w:rsidR="00132E8F" w:rsidRDefault="00132E8F" w:rsidP="00132E8F">
      <w:pPr>
        <w:jc w:val="center"/>
        <w:rPr>
          <w:rFonts w:ascii="Times New Roman" w:hAnsi="Times New Roman" w:cs="Times New Roman"/>
          <w:b/>
          <w:sz w:val="28"/>
          <w:szCs w:val="28"/>
        </w:rPr>
      </w:pPr>
    </w:p>
    <w:p w:rsidR="00132E8F" w:rsidRDefault="00132E8F" w:rsidP="00132E8F">
      <w:pPr>
        <w:jc w:val="center"/>
        <w:rPr>
          <w:rFonts w:ascii="Times New Roman" w:hAnsi="Times New Roman" w:cs="Times New Roman"/>
          <w:b/>
          <w:sz w:val="28"/>
          <w:szCs w:val="28"/>
        </w:rPr>
      </w:pPr>
    </w:p>
    <w:p w:rsidR="00132E8F" w:rsidRDefault="00132E8F" w:rsidP="00132E8F">
      <w:pPr>
        <w:jc w:val="center"/>
        <w:rPr>
          <w:rFonts w:ascii="Times New Roman" w:hAnsi="Times New Roman" w:cs="Times New Roman"/>
          <w:b/>
          <w:sz w:val="28"/>
          <w:szCs w:val="28"/>
        </w:rPr>
      </w:pPr>
    </w:p>
    <w:p w:rsidR="0074189B" w:rsidRDefault="0074189B" w:rsidP="00132E8F">
      <w:pPr>
        <w:jc w:val="center"/>
        <w:rPr>
          <w:rFonts w:ascii="Times New Roman" w:hAnsi="Times New Roman" w:cs="Times New Roman"/>
          <w:b/>
          <w:sz w:val="28"/>
          <w:szCs w:val="28"/>
        </w:rPr>
      </w:pPr>
      <w:r>
        <w:rPr>
          <w:rFonts w:ascii="Times New Roman" w:hAnsi="Times New Roman" w:cs="Times New Roman"/>
          <w:b/>
          <w:sz w:val="28"/>
          <w:szCs w:val="28"/>
        </w:rPr>
        <w:t xml:space="preserve">НАУЧНО-ИССЛЕДОВАТЕЛЬСКАЯ РАБОТА </w:t>
      </w:r>
    </w:p>
    <w:p w:rsidR="00132E8F" w:rsidRDefault="0074189B" w:rsidP="00132E8F">
      <w:pPr>
        <w:jc w:val="center"/>
        <w:rPr>
          <w:rFonts w:ascii="Times New Roman" w:hAnsi="Times New Roman" w:cs="Times New Roman"/>
          <w:b/>
          <w:sz w:val="28"/>
          <w:szCs w:val="28"/>
        </w:rPr>
      </w:pPr>
      <w:r>
        <w:rPr>
          <w:rFonts w:ascii="Times New Roman" w:hAnsi="Times New Roman" w:cs="Times New Roman"/>
          <w:b/>
          <w:sz w:val="28"/>
          <w:szCs w:val="28"/>
        </w:rPr>
        <w:t>на тему:</w:t>
      </w:r>
    </w:p>
    <w:p w:rsidR="00132E8F" w:rsidRDefault="00132E8F" w:rsidP="00132E8F">
      <w:pPr>
        <w:jc w:val="center"/>
        <w:rPr>
          <w:rFonts w:ascii="Times New Roman" w:hAnsi="Times New Roman" w:cs="Times New Roman"/>
          <w:b/>
          <w:sz w:val="28"/>
          <w:szCs w:val="28"/>
        </w:rPr>
      </w:pPr>
      <w:r>
        <w:rPr>
          <w:rFonts w:ascii="Times New Roman" w:hAnsi="Times New Roman" w:cs="Times New Roman"/>
          <w:b/>
          <w:sz w:val="28"/>
          <w:szCs w:val="28"/>
        </w:rPr>
        <w:t>«Историко-теоретическое исследовани</w:t>
      </w:r>
      <w:r w:rsidR="009B20BD">
        <w:rPr>
          <w:rFonts w:ascii="Times New Roman" w:hAnsi="Times New Roman" w:cs="Times New Roman"/>
          <w:b/>
          <w:sz w:val="28"/>
          <w:szCs w:val="28"/>
        </w:rPr>
        <w:t>е</w:t>
      </w:r>
      <w:r>
        <w:rPr>
          <w:rFonts w:ascii="Times New Roman" w:hAnsi="Times New Roman" w:cs="Times New Roman"/>
          <w:b/>
          <w:sz w:val="28"/>
          <w:szCs w:val="28"/>
        </w:rPr>
        <w:t xml:space="preserve"> возникновения город</w:t>
      </w:r>
      <w:r w:rsidR="00F27682">
        <w:rPr>
          <w:rFonts w:ascii="Times New Roman" w:hAnsi="Times New Roman" w:cs="Times New Roman"/>
          <w:b/>
          <w:sz w:val="28"/>
          <w:szCs w:val="28"/>
        </w:rPr>
        <w:t>ов</w:t>
      </w:r>
      <w:r>
        <w:rPr>
          <w:rFonts w:ascii="Times New Roman" w:hAnsi="Times New Roman" w:cs="Times New Roman"/>
          <w:b/>
          <w:sz w:val="28"/>
          <w:szCs w:val="28"/>
        </w:rPr>
        <w:t>-крепост</w:t>
      </w:r>
      <w:r w:rsidR="009B20BD">
        <w:rPr>
          <w:rFonts w:ascii="Times New Roman" w:hAnsi="Times New Roman" w:cs="Times New Roman"/>
          <w:b/>
          <w:sz w:val="28"/>
          <w:szCs w:val="28"/>
        </w:rPr>
        <w:t xml:space="preserve">ей </w:t>
      </w:r>
      <w:proofErr w:type="spellStart"/>
      <w:r w:rsidR="009B20BD">
        <w:rPr>
          <w:rFonts w:ascii="Times New Roman" w:hAnsi="Times New Roman" w:cs="Times New Roman"/>
          <w:b/>
          <w:sz w:val="28"/>
          <w:szCs w:val="28"/>
        </w:rPr>
        <w:t>Верхососенск</w:t>
      </w:r>
      <w:proofErr w:type="spellEnd"/>
      <w:r w:rsidR="00F27682">
        <w:rPr>
          <w:rFonts w:ascii="Times New Roman" w:hAnsi="Times New Roman" w:cs="Times New Roman"/>
          <w:b/>
          <w:sz w:val="28"/>
          <w:szCs w:val="28"/>
        </w:rPr>
        <w:t xml:space="preserve"> и </w:t>
      </w:r>
      <w:proofErr w:type="spellStart"/>
      <w:proofErr w:type="gramStart"/>
      <w:r>
        <w:rPr>
          <w:rFonts w:ascii="Times New Roman" w:hAnsi="Times New Roman" w:cs="Times New Roman"/>
          <w:b/>
          <w:sz w:val="28"/>
          <w:szCs w:val="28"/>
        </w:rPr>
        <w:t>Усёрд</w:t>
      </w:r>
      <w:proofErr w:type="spellEnd"/>
      <w:r w:rsidR="00F27682">
        <w:rPr>
          <w:rFonts w:ascii="Times New Roman" w:hAnsi="Times New Roman" w:cs="Times New Roman"/>
          <w:b/>
          <w:sz w:val="28"/>
          <w:szCs w:val="28"/>
        </w:rPr>
        <w:t xml:space="preserve"> на</w:t>
      </w:r>
      <w:proofErr w:type="gramEnd"/>
      <w:r w:rsidR="00F27682">
        <w:rPr>
          <w:rFonts w:ascii="Times New Roman" w:hAnsi="Times New Roman" w:cs="Times New Roman"/>
          <w:b/>
          <w:sz w:val="28"/>
          <w:szCs w:val="28"/>
        </w:rPr>
        <w:t xml:space="preserve"> южно</w:t>
      </w:r>
      <w:r>
        <w:rPr>
          <w:rFonts w:ascii="Times New Roman" w:hAnsi="Times New Roman" w:cs="Times New Roman"/>
          <w:b/>
          <w:sz w:val="28"/>
          <w:szCs w:val="28"/>
        </w:rPr>
        <w:t>русских о</w:t>
      </w:r>
      <w:r w:rsidR="00F27682">
        <w:rPr>
          <w:rFonts w:ascii="Times New Roman" w:hAnsi="Times New Roman" w:cs="Times New Roman"/>
          <w:b/>
          <w:sz w:val="28"/>
          <w:szCs w:val="28"/>
        </w:rPr>
        <w:t>краинах</w:t>
      </w:r>
      <w:r>
        <w:rPr>
          <w:rFonts w:ascii="Times New Roman" w:hAnsi="Times New Roman" w:cs="Times New Roman"/>
          <w:b/>
          <w:sz w:val="28"/>
          <w:szCs w:val="28"/>
        </w:rPr>
        <w:t>»</w:t>
      </w:r>
    </w:p>
    <w:p w:rsidR="00132E8F" w:rsidRDefault="00132E8F" w:rsidP="00132E8F">
      <w:pPr>
        <w:jc w:val="center"/>
        <w:rPr>
          <w:rFonts w:ascii="Times New Roman" w:hAnsi="Times New Roman" w:cs="Times New Roman"/>
          <w:b/>
          <w:sz w:val="28"/>
          <w:szCs w:val="28"/>
        </w:rPr>
      </w:pPr>
    </w:p>
    <w:p w:rsidR="00132E8F" w:rsidRDefault="00132E8F" w:rsidP="00132E8F">
      <w:pPr>
        <w:jc w:val="center"/>
        <w:rPr>
          <w:rFonts w:ascii="Times New Roman" w:hAnsi="Times New Roman" w:cs="Times New Roman"/>
          <w:b/>
          <w:sz w:val="28"/>
          <w:szCs w:val="28"/>
        </w:rPr>
      </w:pPr>
    </w:p>
    <w:p w:rsidR="0074189B" w:rsidRDefault="0074189B" w:rsidP="00132E8F">
      <w:pPr>
        <w:jc w:val="center"/>
        <w:rPr>
          <w:rFonts w:ascii="Times New Roman" w:hAnsi="Times New Roman" w:cs="Times New Roman"/>
          <w:b/>
          <w:sz w:val="28"/>
          <w:szCs w:val="28"/>
        </w:rPr>
      </w:pPr>
    </w:p>
    <w:p w:rsidR="0074189B" w:rsidRDefault="0074189B" w:rsidP="00132E8F">
      <w:pPr>
        <w:jc w:val="center"/>
        <w:rPr>
          <w:rFonts w:ascii="Times New Roman" w:hAnsi="Times New Roman" w:cs="Times New Roman"/>
          <w:b/>
          <w:sz w:val="28"/>
          <w:szCs w:val="28"/>
        </w:rPr>
      </w:pPr>
    </w:p>
    <w:p w:rsidR="00132E8F" w:rsidRDefault="00132E8F" w:rsidP="00132E8F">
      <w:pPr>
        <w:spacing w:after="0" w:line="240" w:lineRule="auto"/>
        <w:jc w:val="center"/>
        <w:rPr>
          <w:rFonts w:ascii="Times New Roman" w:hAnsi="Times New Roman" w:cs="Times New Roman"/>
          <w:b/>
          <w:sz w:val="28"/>
          <w:szCs w:val="28"/>
        </w:rPr>
      </w:pPr>
    </w:p>
    <w:p w:rsidR="00132E8F" w:rsidRDefault="00132E8F"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Выполнил:</w:t>
      </w:r>
    </w:p>
    <w:p w:rsidR="00132E8F" w:rsidRDefault="00132E8F"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студент </w:t>
      </w:r>
      <w:r w:rsidR="00F6522C">
        <w:rPr>
          <w:rFonts w:ascii="Times New Roman" w:hAnsi="Times New Roman" w:cs="Times New Roman"/>
          <w:b/>
          <w:sz w:val="28"/>
          <w:szCs w:val="28"/>
        </w:rPr>
        <w:t xml:space="preserve">первого курса </w:t>
      </w:r>
      <w:r>
        <w:rPr>
          <w:rFonts w:ascii="Times New Roman" w:hAnsi="Times New Roman" w:cs="Times New Roman"/>
          <w:b/>
          <w:sz w:val="28"/>
          <w:szCs w:val="28"/>
        </w:rPr>
        <w:t xml:space="preserve">группы </w:t>
      </w:r>
      <w:r w:rsidR="00467232">
        <w:rPr>
          <w:rFonts w:ascii="Times New Roman" w:hAnsi="Times New Roman" w:cs="Times New Roman"/>
          <w:b/>
          <w:sz w:val="28"/>
          <w:szCs w:val="28"/>
        </w:rPr>
        <w:t>2</w:t>
      </w:r>
      <w:r>
        <w:rPr>
          <w:rFonts w:ascii="Times New Roman" w:hAnsi="Times New Roman" w:cs="Times New Roman"/>
          <w:b/>
          <w:sz w:val="28"/>
          <w:szCs w:val="28"/>
        </w:rPr>
        <w:t xml:space="preserve">В9 </w:t>
      </w:r>
    </w:p>
    <w:p w:rsidR="00132E8F" w:rsidRDefault="00132E8F"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специальности </w:t>
      </w:r>
      <w:r w:rsidR="0074189B">
        <w:rPr>
          <w:rFonts w:ascii="Times New Roman" w:hAnsi="Times New Roman" w:cs="Times New Roman"/>
          <w:b/>
          <w:sz w:val="28"/>
          <w:szCs w:val="28"/>
        </w:rPr>
        <w:t>36.02.01 «Ветеринария»</w:t>
      </w:r>
    </w:p>
    <w:p w:rsidR="0074189B" w:rsidRDefault="0074189B"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Александров Тимофей Алексеевич</w:t>
      </w:r>
    </w:p>
    <w:p w:rsidR="0074189B" w:rsidRDefault="0074189B" w:rsidP="00132E8F">
      <w:pPr>
        <w:spacing w:after="0" w:line="240" w:lineRule="auto"/>
        <w:jc w:val="right"/>
        <w:rPr>
          <w:rFonts w:ascii="Times New Roman" w:hAnsi="Times New Roman" w:cs="Times New Roman"/>
          <w:b/>
          <w:sz w:val="28"/>
          <w:szCs w:val="28"/>
        </w:rPr>
      </w:pPr>
    </w:p>
    <w:p w:rsidR="0074189B" w:rsidRDefault="00D051BC"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r w:rsidR="0074189B">
        <w:rPr>
          <w:rFonts w:ascii="Times New Roman" w:hAnsi="Times New Roman" w:cs="Times New Roman"/>
          <w:b/>
          <w:sz w:val="28"/>
          <w:szCs w:val="28"/>
        </w:rPr>
        <w:t>:</w:t>
      </w:r>
    </w:p>
    <w:p w:rsidR="0074189B" w:rsidRDefault="0074189B"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преподаватель  </w:t>
      </w:r>
      <w:proofErr w:type="gramStart"/>
      <w:r>
        <w:rPr>
          <w:rFonts w:ascii="Times New Roman" w:hAnsi="Times New Roman" w:cs="Times New Roman"/>
          <w:b/>
          <w:sz w:val="28"/>
          <w:szCs w:val="28"/>
        </w:rPr>
        <w:t>обществоведческих</w:t>
      </w:r>
      <w:proofErr w:type="gramEnd"/>
      <w:r>
        <w:rPr>
          <w:rFonts w:ascii="Times New Roman" w:hAnsi="Times New Roman" w:cs="Times New Roman"/>
          <w:b/>
          <w:sz w:val="28"/>
          <w:szCs w:val="28"/>
        </w:rPr>
        <w:t xml:space="preserve"> </w:t>
      </w:r>
    </w:p>
    <w:p w:rsidR="0074189B" w:rsidRDefault="0074189B"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дисциплин </w:t>
      </w:r>
    </w:p>
    <w:p w:rsidR="0074189B" w:rsidRDefault="0074189B" w:rsidP="00132E8F">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Безугленко Ольга Сергеевна</w:t>
      </w:r>
    </w:p>
    <w:p w:rsidR="0074189B" w:rsidRDefault="0074189B" w:rsidP="00132E8F">
      <w:pPr>
        <w:spacing w:after="0" w:line="240" w:lineRule="auto"/>
        <w:jc w:val="right"/>
        <w:rPr>
          <w:rFonts w:ascii="Times New Roman" w:hAnsi="Times New Roman" w:cs="Times New Roman"/>
          <w:b/>
          <w:sz w:val="28"/>
          <w:szCs w:val="28"/>
        </w:rPr>
      </w:pPr>
    </w:p>
    <w:p w:rsidR="0074189B" w:rsidRDefault="0074189B" w:rsidP="00132E8F">
      <w:pPr>
        <w:spacing w:after="0" w:line="240" w:lineRule="auto"/>
        <w:jc w:val="right"/>
        <w:rPr>
          <w:rFonts w:ascii="Times New Roman" w:hAnsi="Times New Roman" w:cs="Times New Roman"/>
          <w:b/>
          <w:sz w:val="28"/>
          <w:szCs w:val="28"/>
        </w:rPr>
      </w:pPr>
    </w:p>
    <w:p w:rsidR="0074189B" w:rsidRDefault="0074189B" w:rsidP="00132E8F">
      <w:pPr>
        <w:spacing w:after="0" w:line="240" w:lineRule="auto"/>
        <w:jc w:val="right"/>
        <w:rPr>
          <w:rFonts w:ascii="Times New Roman" w:hAnsi="Times New Roman" w:cs="Times New Roman"/>
          <w:b/>
          <w:sz w:val="28"/>
          <w:szCs w:val="28"/>
        </w:rPr>
      </w:pPr>
    </w:p>
    <w:p w:rsidR="0074189B" w:rsidRDefault="0074189B" w:rsidP="00132E8F">
      <w:pPr>
        <w:spacing w:after="0" w:line="240" w:lineRule="auto"/>
        <w:jc w:val="right"/>
        <w:rPr>
          <w:rFonts w:ascii="Times New Roman" w:hAnsi="Times New Roman" w:cs="Times New Roman"/>
          <w:b/>
          <w:sz w:val="28"/>
          <w:szCs w:val="28"/>
        </w:rPr>
      </w:pPr>
    </w:p>
    <w:p w:rsidR="0074189B" w:rsidRPr="00132E8F" w:rsidRDefault="0074189B" w:rsidP="00741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Бирюч 20</w:t>
      </w:r>
      <w:r w:rsidR="00467232">
        <w:rPr>
          <w:rFonts w:ascii="Times New Roman" w:hAnsi="Times New Roman" w:cs="Times New Roman"/>
          <w:b/>
          <w:sz w:val="28"/>
          <w:szCs w:val="28"/>
        </w:rPr>
        <w:t>20</w:t>
      </w:r>
      <w:r>
        <w:rPr>
          <w:rFonts w:ascii="Times New Roman" w:hAnsi="Times New Roman" w:cs="Times New Roman"/>
          <w:b/>
          <w:sz w:val="28"/>
          <w:szCs w:val="28"/>
        </w:rPr>
        <w:t>г.</w:t>
      </w:r>
    </w:p>
    <w:p w:rsidR="00467232" w:rsidRDefault="00467232" w:rsidP="00F6522C">
      <w:pPr>
        <w:jc w:val="center"/>
        <w:rPr>
          <w:rFonts w:ascii="Times New Roman" w:hAnsi="Times New Roman" w:cs="Times New Roman"/>
          <w:b/>
          <w:sz w:val="28"/>
          <w:szCs w:val="28"/>
        </w:rPr>
      </w:pPr>
    </w:p>
    <w:p w:rsidR="00F6522C" w:rsidRDefault="00F6522C" w:rsidP="00F6522C">
      <w:pPr>
        <w:jc w:val="center"/>
        <w:rPr>
          <w:rFonts w:ascii="Times New Roman" w:hAnsi="Times New Roman" w:cs="Times New Roman"/>
          <w:b/>
          <w:sz w:val="28"/>
          <w:szCs w:val="28"/>
        </w:rPr>
      </w:pPr>
      <w:r>
        <w:rPr>
          <w:rFonts w:ascii="Times New Roman" w:hAnsi="Times New Roman" w:cs="Times New Roman"/>
          <w:b/>
          <w:sz w:val="28"/>
          <w:szCs w:val="28"/>
        </w:rPr>
        <w:lastRenderedPageBreak/>
        <w:t>Оглавление:</w:t>
      </w: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9"/>
      </w:tblGrid>
      <w:tr w:rsidR="00F6522C" w:rsidTr="00F6522C">
        <w:tc>
          <w:tcPr>
            <w:tcW w:w="8755" w:type="dxa"/>
          </w:tcPr>
          <w:p w:rsidR="00F6522C" w:rsidRDefault="00F6522C" w:rsidP="00F6522C">
            <w:p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709" w:type="dxa"/>
          </w:tcPr>
          <w:p w:rsidR="00F6522C" w:rsidRDefault="00F6522C" w:rsidP="00F6522C">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F6522C" w:rsidTr="00F6522C">
        <w:tc>
          <w:tcPr>
            <w:tcW w:w="8755" w:type="dxa"/>
          </w:tcPr>
          <w:p w:rsidR="00F6522C" w:rsidRDefault="00F6522C" w:rsidP="00F6522C">
            <w:pPr>
              <w:spacing w:line="360" w:lineRule="auto"/>
              <w:jc w:val="both"/>
              <w:rPr>
                <w:rFonts w:ascii="Times New Roman" w:hAnsi="Times New Roman" w:cs="Times New Roman"/>
                <w:sz w:val="28"/>
                <w:szCs w:val="28"/>
              </w:rPr>
            </w:pPr>
            <w:r>
              <w:rPr>
                <w:rFonts w:ascii="Times New Roman" w:hAnsi="Times New Roman" w:cs="Times New Roman"/>
                <w:sz w:val="28"/>
                <w:szCs w:val="28"/>
              </w:rPr>
              <w:t>Основная часть…………………………………………………………….</w:t>
            </w:r>
          </w:p>
        </w:tc>
        <w:tc>
          <w:tcPr>
            <w:tcW w:w="709" w:type="dxa"/>
          </w:tcPr>
          <w:p w:rsidR="00F6522C" w:rsidRDefault="00AE709C" w:rsidP="00F6522C">
            <w:pPr>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F6522C" w:rsidTr="00F6522C">
        <w:tc>
          <w:tcPr>
            <w:tcW w:w="8755" w:type="dxa"/>
          </w:tcPr>
          <w:p w:rsidR="00F6522C" w:rsidRDefault="00F6522C" w:rsidP="00F6522C">
            <w:pPr>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p>
        </w:tc>
        <w:tc>
          <w:tcPr>
            <w:tcW w:w="709" w:type="dxa"/>
          </w:tcPr>
          <w:p w:rsidR="00F6522C" w:rsidRDefault="00AE709C" w:rsidP="00F6522C">
            <w:pPr>
              <w:spacing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F6522C" w:rsidTr="00F6522C">
        <w:tc>
          <w:tcPr>
            <w:tcW w:w="8755" w:type="dxa"/>
          </w:tcPr>
          <w:p w:rsidR="00F6522C" w:rsidRDefault="00F6522C" w:rsidP="00F6522C">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tc>
        <w:tc>
          <w:tcPr>
            <w:tcW w:w="709" w:type="dxa"/>
          </w:tcPr>
          <w:p w:rsidR="00F6522C" w:rsidRDefault="00AE709C" w:rsidP="00F6522C">
            <w:pPr>
              <w:spacing w:line="360" w:lineRule="auto"/>
              <w:jc w:val="right"/>
              <w:rPr>
                <w:rFonts w:ascii="Times New Roman" w:hAnsi="Times New Roman" w:cs="Times New Roman"/>
                <w:sz w:val="28"/>
                <w:szCs w:val="28"/>
              </w:rPr>
            </w:pPr>
            <w:r>
              <w:rPr>
                <w:rFonts w:ascii="Times New Roman" w:hAnsi="Times New Roman" w:cs="Times New Roman"/>
                <w:sz w:val="28"/>
                <w:szCs w:val="28"/>
              </w:rPr>
              <w:t>22</w:t>
            </w:r>
          </w:p>
        </w:tc>
      </w:tr>
    </w:tbl>
    <w:p w:rsidR="00F6522C" w:rsidRPr="00F6522C" w:rsidRDefault="00F6522C" w:rsidP="00F6522C">
      <w:pPr>
        <w:jc w:val="both"/>
        <w:rPr>
          <w:rFonts w:ascii="Times New Roman" w:hAnsi="Times New Roman" w:cs="Times New Roman"/>
          <w:sz w:val="28"/>
          <w:szCs w:val="28"/>
        </w:rPr>
      </w:pPr>
    </w:p>
    <w:p w:rsidR="00F6522C" w:rsidRDefault="00F6522C" w:rsidP="00F6522C">
      <w:pPr>
        <w:jc w:val="center"/>
        <w:rPr>
          <w:rFonts w:ascii="Times New Roman" w:hAnsi="Times New Roman" w:cs="Times New Roman"/>
          <w:b/>
          <w:sz w:val="28"/>
          <w:szCs w:val="28"/>
        </w:rPr>
      </w:pPr>
    </w:p>
    <w:p w:rsidR="00F6522C" w:rsidRDefault="00F6522C">
      <w:pPr>
        <w:rPr>
          <w:rFonts w:ascii="Times New Roman" w:hAnsi="Times New Roman" w:cs="Times New Roman"/>
          <w:b/>
          <w:sz w:val="28"/>
          <w:szCs w:val="28"/>
        </w:rPr>
      </w:pPr>
      <w:r>
        <w:rPr>
          <w:rFonts w:ascii="Times New Roman" w:hAnsi="Times New Roman" w:cs="Times New Roman"/>
          <w:b/>
          <w:sz w:val="28"/>
          <w:szCs w:val="28"/>
        </w:rPr>
        <w:br w:type="page"/>
      </w:r>
    </w:p>
    <w:p w:rsidR="0074189B" w:rsidRPr="0074189B" w:rsidRDefault="0074189B" w:rsidP="00132E8F">
      <w:pPr>
        <w:jc w:val="center"/>
        <w:rPr>
          <w:rFonts w:ascii="Times New Roman" w:hAnsi="Times New Roman" w:cs="Times New Roman"/>
          <w:b/>
          <w:sz w:val="28"/>
          <w:szCs w:val="28"/>
        </w:rPr>
      </w:pPr>
      <w:r w:rsidRPr="0074189B">
        <w:rPr>
          <w:rFonts w:ascii="Times New Roman" w:hAnsi="Times New Roman" w:cs="Times New Roman"/>
          <w:b/>
          <w:sz w:val="28"/>
          <w:szCs w:val="28"/>
        </w:rPr>
        <w:lastRenderedPageBreak/>
        <w:t>Введение</w:t>
      </w:r>
    </w:p>
    <w:p w:rsidR="0074189B" w:rsidRDefault="0074189B" w:rsidP="0074189B">
      <w:pPr>
        <w:widowControl w:val="0"/>
        <w:autoSpaceDE w:val="0"/>
        <w:autoSpaceDN w:val="0"/>
        <w:adjustRightInd w:val="0"/>
        <w:spacing w:after="0" w:line="360" w:lineRule="auto"/>
        <w:ind w:firstLine="720"/>
        <w:jc w:val="both"/>
        <w:rPr>
          <w:rFonts w:ascii="Times New Roman" w:hAnsi="Times New Roman" w:cs="Times New Roman"/>
          <w:sz w:val="28"/>
          <w:szCs w:val="28"/>
        </w:rPr>
      </w:pPr>
    </w:p>
    <w:p w:rsidR="0074189B" w:rsidRDefault="0074189B" w:rsidP="0074189B">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4189B">
        <w:rPr>
          <w:rFonts w:ascii="Times New Roman" w:hAnsi="Times New Roman" w:cs="Times New Roman"/>
          <w:sz w:val="28"/>
          <w:szCs w:val="28"/>
        </w:rPr>
        <w:t xml:space="preserve">Россия – великая страна, многонациональная и территориально протяженная. Познать её всю практически невозможно. Но для постижения России достаточно иметь ясное представление о своем  родном крае, своей малой родине. </w:t>
      </w:r>
    </w:p>
    <w:p w:rsidR="0038439D" w:rsidRPr="0038439D" w:rsidRDefault="0038439D" w:rsidP="0074189B">
      <w:pPr>
        <w:widowControl w:val="0"/>
        <w:autoSpaceDE w:val="0"/>
        <w:autoSpaceDN w:val="0"/>
        <w:adjustRightInd w:val="0"/>
        <w:spacing w:after="0" w:line="360" w:lineRule="auto"/>
        <w:ind w:firstLine="720"/>
        <w:jc w:val="both"/>
        <w:rPr>
          <w:rFonts w:ascii="Times New Roman" w:hAnsi="Times New Roman" w:cs="Times New Roman"/>
          <w:sz w:val="28"/>
        </w:rPr>
      </w:pPr>
      <w:r w:rsidRPr="0038439D">
        <w:rPr>
          <w:rFonts w:ascii="Times New Roman" w:hAnsi="Times New Roman" w:cs="Times New Roman"/>
          <w:sz w:val="28"/>
        </w:rPr>
        <w:t>C конца XVI века для защиты Российского государства от грабительских набегов татар на южной окраине, или «на Поле», возводились города-крепости. Основываясь на архивных источниках о развитии таких городов и особен</w:t>
      </w:r>
      <w:r w:rsidR="00761FAC">
        <w:rPr>
          <w:rFonts w:ascii="Times New Roman" w:hAnsi="Times New Roman" w:cs="Times New Roman"/>
          <w:sz w:val="28"/>
        </w:rPr>
        <w:t xml:space="preserve">ностях жизни в их стенах. Города </w:t>
      </w:r>
      <w:proofErr w:type="spellStart"/>
      <w:r w:rsidR="00761FAC">
        <w:rPr>
          <w:rFonts w:ascii="Times New Roman" w:hAnsi="Times New Roman" w:cs="Times New Roman"/>
          <w:sz w:val="28"/>
        </w:rPr>
        <w:t>Верхососенск</w:t>
      </w:r>
      <w:proofErr w:type="spellEnd"/>
      <w:r w:rsidR="00761FAC">
        <w:rPr>
          <w:rFonts w:ascii="Times New Roman" w:hAnsi="Times New Roman" w:cs="Times New Roman"/>
          <w:sz w:val="28"/>
        </w:rPr>
        <w:t xml:space="preserve"> и </w:t>
      </w:r>
      <w:proofErr w:type="spellStart"/>
      <w:r w:rsidR="00552DA3">
        <w:rPr>
          <w:rFonts w:ascii="Times New Roman" w:hAnsi="Times New Roman" w:cs="Times New Roman"/>
          <w:sz w:val="28"/>
        </w:rPr>
        <w:t>Ус</w:t>
      </w:r>
      <w:r w:rsidR="00761FAC">
        <w:rPr>
          <w:rFonts w:ascii="Times New Roman" w:hAnsi="Times New Roman" w:cs="Times New Roman"/>
          <w:sz w:val="28"/>
        </w:rPr>
        <w:t>ё</w:t>
      </w:r>
      <w:r w:rsidR="00552DA3">
        <w:rPr>
          <w:rFonts w:ascii="Times New Roman" w:hAnsi="Times New Roman" w:cs="Times New Roman"/>
          <w:sz w:val="28"/>
        </w:rPr>
        <w:t>рд</w:t>
      </w:r>
      <w:proofErr w:type="spellEnd"/>
      <w:r w:rsidR="00552DA3">
        <w:rPr>
          <w:rFonts w:ascii="Times New Roman" w:hAnsi="Times New Roman" w:cs="Times New Roman"/>
          <w:sz w:val="28"/>
        </w:rPr>
        <w:t xml:space="preserve"> </w:t>
      </w:r>
      <w:r w:rsidRPr="0038439D">
        <w:rPr>
          <w:rFonts w:ascii="Times New Roman" w:hAnsi="Times New Roman" w:cs="Times New Roman"/>
          <w:sz w:val="28"/>
        </w:rPr>
        <w:t>(современн</w:t>
      </w:r>
      <w:r w:rsidR="00552DA3">
        <w:rPr>
          <w:rFonts w:ascii="Times New Roman" w:hAnsi="Times New Roman" w:cs="Times New Roman"/>
          <w:sz w:val="28"/>
        </w:rPr>
        <w:t>ое сел</w:t>
      </w:r>
      <w:r w:rsidR="00761FAC">
        <w:rPr>
          <w:rFonts w:ascii="Times New Roman" w:hAnsi="Times New Roman" w:cs="Times New Roman"/>
          <w:sz w:val="28"/>
        </w:rPr>
        <w:t>а</w:t>
      </w:r>
      <w:r w:rsidR="00552DA3">
        <w:rPr>
          <w:rFonts w:ascii="Times New Roman" w:hAnsi="Times New Roman" w:cs="Times New Roman"/>
          <w:sz w:val="28"/>
        </w:rPr>
        <w:t xml:space="preserve"> Стрелецкое</w:t>
      </w:r>
      <w:r w:rsidR="00761FAC">
        <w:rPr>
          <w:rFonts w:ascii="Times New Roman" w:hAnsi="Times New Roman" w:cs="Times New Roman"/>
          <w:sz w:val="28"/>
        </w:rPr>
        <w:t xml:space="preserve"> и </w:t>
      </w:r>
      <w:proofErr w:type="spellStart"/>
      <w:r w:rsidR="00761FAC">
        <w:rPr>
          <w:rFonts w:ascii="Times New Roman" w:hAnsi="Times New Roman" w:cs="Times New Roman"/>
          <w:sz w:val="28"/>
        </w:rPr>
        <w:t>Верхососна</w:t>
      </w:r>
      <w:proofErr w:type="spellEnd"/>
      <w:r w:rsidR="00552DA3">
        <w:rPr>
          <w:rFonts w:ascii="Times New Roman" w:hAnsi="Times New Roman" w:cs="Times New Roman"/>
          <w:sz w:val="28"/>
        </w:rPr>
        <w:t xml:space="preserve"> Красногвардейского района </w:t>
      </w:r>
      <w:r w:rsidRPr="0038439D">
        <w:rPr>
          <w:rFonts w:ascii="Times New Roman" w:hAnsi="Times New Roman" w:cs="Times New Roman"/>
          <w:sz w:val="28"/>
        </w:rPr>
        <w:t>Белгородской области Российской Федерации) был</w:t>
      </w:r>
      <w:r w:rsidR="00761FAC">
        <w:rPr>
          <w:rFonts w:ascii="Times New Roman" w:hAnsi="Times New Roman" w:cs="Times New Roman"/>
          <w:sz w:val="28"/>
        </w:rPr>
        <w:t>и</w:t>
      </w:r>
      <w:r w:rsidRPr="0038439D">
        <w:rPr>
          <w:rFonts w:ascii="Times New Roman" w:hAnsi="Times New Roman" w:cs="Times New Roman"/>
          <w:sz w:val="28"/>
        </w:rPr>
        <w:t xml:space="preserve"> поставлен</w:t>
      </w:r>
      <w:r w:rsidR="00761FAC">
        <w:rPr>
          <w:rFonts w:ascii="Times New Roman" w:hAnsi="Times New Roman" w:cs="Times New Roman"/>
          <w:sz w:val="28"/>
        </w:rPr>
        <w:t>ы</w:t>
      </w:r>
      <w:r w:rsidRPr="0038439D">
        <w:rPr>
          <w:rFonts w:ascii="Times New Roman" w:hAnsi="Times New Roman" w:cs="Times New Roman"/>
          <w:sz w:val="28"/>
        </w:rPr>
        <w:t xml:space="preserve"> рядом с основными путями вторжения — </w:t>
      </w:r>
      <w:proofErr w:type="spellStart"/>
      <w:r w:rsidRPr="0038439D">
        <w:rPr>
          <w:rFonts w:ascii="Times New Roman" w:hAnsi="Times New Roman" w:cs="Times New Roman"/>
          <w:sz w:val="28"/>
        </w:rPr>
        <w:t>Изюмской</w:t>
      </w:r>
      <w:proofErr w:type="spellEnd"/>
      <w:r w:rsidRPr="0038439D">
        <w:rPr>
          <w:rFonts w:ascii="Times New Roman" w:hAnsi="Times New Roman" w:cs="Times New Roman"/>
          <w:sz w:val="28"/>
        </w:rPr>
        <w:t xml:space="preserve"> и </w:t>
      </w:r>
      <w:proofErr w:type="spellStart"/>
      <w:r w:rsidRPr="0038439D">
        <w:rPr>
          <w:rFonts w:ascii="Times New Roman" w:hAnsi="Times New Roman" w:cs="Times New Roman"/>
          <w:sz w:val="28"/>
        </w:rPr>
        <w:t>Кальмиусской</w:t>
      </w:r>
      <w:proofErr w:type="spellEnd"/>
      <w:r w:rsidRPr="0038439D">
        <w:rPr>
          <w:rFonts w:ascii="Times New Roman" w:hAnsi="Times New Roman" w:cs="Times New Roman"/>
          <w:sz w:val="28"/>
        </w:rPr>
        <w:t xml:space="preserve"> </w:t>
      </w:r>
      <w:proofErr w:type="spellStart"/>
      <w:r w:rsidRPr="0038439D">
        <w:rPr>
          <w:rFonts w:ascii="Times New Roman" w:hAnsi="Times New Roman" w:cs="Times New Roman"/>
          <w:sz w:val="28"/>
        </w:rPr>
        <w:t>сакмами</w:t>
      </w:r>
      <w:proofErr w:type="spellEnd"/>
      <w:r w:rsidRPr="0038439D">
        <w:rPr>
          <w:rFonts w:ascii="Times New Roman" w:hAnsi="Times New Roman" w:cs="Times New Roman"/>
          <w:sz w:val="28"/>
        </w:rPr>
        <w:t>, и играл</w:t>
      </w:r>
      <w:r w:rsidR="00761FAC">
        <w:rPr>
          <w:rFonts w:ascii="Times New Roman" w:hAnsi="Times New Roman" w:cs="Times New Roman"/>
          <w:sz w:val="28"/>
        </w:rPr>
        <w:t>и</w:t>
      </w:r>
      <w:r w:rsidRPr="0038439D">
        <w:rPr>
          <w:rFonts w:ascii="Times New Roman" w:hAnsi="Times New Roman" w:cs="Times New Roman"/>
          <w:sz w:val="28"/>
        </w:rPr>
        <w:t xml:space="preserve"> важную роль в оборонительной системе южного приграничья. Смелые и энергичные защитники крепости сочетали полную опасностей и риска государеву службу с ведением хозяйства и повседневными житейскими заботами</w:t>
      </w:r>
      <w:r>
        <w:rPr>
          <w:rStyle w:val="aa"/>
          <w:rFonts w:ascii="Times New Roman" w:hAnsi="Times New Roman" w:cs="Times New Roman"/>
          <w:sz w:val="28"/>
        </w:rPr>
        <w:footnoteReference w:id="1"/>
      </w:r>
      <w:r w:rsidRPr="0038439D">
        <w:rPr>
          <w:rFonts w:ascii="Times New Roman" w:hAnsi="Times New Roman" w:cs="Times New Roman"/>
          <w:sz w:val="28"/>
        </w:rPr>
        <w:t xml:space="preserve">. </w:t>
      </w:r>
    </w:p>
    <w:p w:rsidR="00F27682" w:rsidRDefault="0074189B" w:rsidP="00F2768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F27682">
        <w:rPr>
          <w:rFonts w:ascii="Times New Roman" w:hAnsi="Times New Roman" w:cs="Times New Roman"/>
          <w:b/>
          <w:sz w:val="28"/>
          <w:szCs w:val="28"/>
        </w:rPr>
        <w:t>Исследование истории родного края, достаточно актуально</w:t>
      </w:r>
      <w:r w:rsidRPr="00F27682">
        <w:rPr>
          <w:rFonts w:ascii="Times New Roman" w:hAnsi="Times New Roman" w:cs="Times New Roman"/>
          <w:sz w:val="28"/>
          <w:szCs w:val="28"/>
        </w:rPr>
        <w:t xml:space="preserve">  так, как представляет собой процесс познания позволяющий привить с юных лет </w:t>
      </w:r>
      <w:r w:rsidR="00D051BC" w:rsidRPr="00F27682">
        <w:rPr>
          <w:rFonts w:ascii="Times New Roman" w:hAnsi="Times New Roman" w:cs="Times New Roman"/>
          <w:sz w:val="28"/>
          <w:szCs w:val="28"/>
        </w:rPr>
        <w:t xml:space="preserve">человеку </w:t>
      </w:r>
      <w:r w:rsidRPr="00F27682">
        <w:rPr>
          <w:rFonts w:ascii="Times New Roman" w:hAnsi="Times New Roman" w:cs="Times New Roman"/>
          <w:sz w:val="28"/>
          <w:szCs w:val="28"/>
        </w:rPr>
        <w:t xml:space="preserve">любовь к своей малой </w:t>
      </w:r>
      <w:r w:rsidR="00D051BC" w:rsidRPr="00F27682">
        <w:rPr>
          <w:rFonts w:ascii="Times New Roman" w:hAnsi="Times New Roman" w:cs="Times New Roman"/>
          <w:sz w:val="28"/>
          <w:szCs w:val="28"/>
        </w:rPr>
        <w:t>Родине, чувство гордости за нее и за ее историческое прошлое.</w:t>
      </w:r>
    </w:p>
    <w:p w:rsidR="00F27682" w:rsidRDefault="00F27682" w:rsidP="00F27682">
      <w:pPr>
        <w:widowControl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Ц</w:t>
      </w:r>
      <w:r w:rsidR="0038439D" w:rsidRPr="00F27682">
        <w:rPr>
          <w:rFonts w:ascii="Times New Roman" w:hAnsi="Times New Roman" w:cs="Times New Roman"/>
          <w:b/>
          <w:sz w:val="28"/>
          <w:szCs w:val="28"/>
        </w:rPr>
        <w:t xml:space="preserve">елью научно-исследовательской работы является </w:t>
      </w:r>
      <w:r w:rsidRPr="00F27682">
        <w:rPr>
          <w:rFonts w:ascii="Times New Roman" w:eastAsia="Times New Roman" w:hAnsi="Times New Roman" w:cs="Times New Roman"/>
          <w:sz w:val="28"/>
          <w:szCs w:val="28"/>
          <w:lang w:eastAsia="ru-RU"/>
        </w:rPr>
        <w:t>формиров</w:t>
      </w:r>
      <w:r>
        <w:rPr>
          <w:rFonts w:ascii="Times New Roman" w:eastAsia="Times New Roman" w:hAnsi="Times New Roman" w:cs="Times New Roman"/>
          <w:sz w:val="28"/>
          <w:szCs w:val="28"/>
          <w:lang w:eastAsia="ru-RU"/>
        </w:rPr>
        <w:t>ание</w:t>
      </w:r>
      <w:r w:rsidRPr="00F27682">
        <w:rPr>
          <w:rFonts w:ascii="Times New Roman" w:eastAsia="Times New Roman" w:hAnsi="Times New Roman" w:cs="Times New Roman"/>
          <w:sz w:val="28"/>
          <w:szCs w:val="28"/>
          <w:lang w:eastAsia="ru-RU"/>
        </w:rPr>
        <w:t xml:space="preserve"> представлени</w:t>
      </w:r>
      <w:r>
        <w:rPr>
          <w:rFonts w:ascii="Times New Roman" w:eastAsia="Times New Roman" w:hAnsi="Times New Roman" w:cs="Times New Roman"/>
          <w:sz w:val="28"/>
          <w:szCs w:val="28"/>
          <w:lang w:eastAsia="ru-RU"/>
        </w:rPr>
        <w:t>я</w:t>
      </w:r>
      <w:r w:rsidRPr="00F27682">
        <w:rPr>
          <w:rFonts w:ascii="Times New Roman" w:eastAsia="Times New Roman" w:hAnsi="Times New Roman" w:cs="Times New Roman"/>
          <w:sz w:val="28"/>
          <w:szCs w:val="28"/>
          <w:lang w:eastAsia="ru-RU"/>
        </w:rPr>
        <w:t xml:space="preserve"> об истории зарождения и развития русских городов - </w:t>
      </w:r>
      <w:r>
        <w:rPr>
          <w:rFonts w:ascii="Times New Roman" w:eastAsia="Times New Roman" w:hAnsi="Times New Roman" w:cs="Times New Roman"/>
          <w:sz w:val="28"/>
          <w:szCs w:val="28"/>
          <w:lang w:eastAsia="ru-RU"/>
        </w:rPr>
        <w:t xml:space="preserve">крепостей: </w:t>
      </w:r>
      <w:proofErr w:type="spellStart"/>
      <w:r>
        <w:rPr>
          <w:rFonts w:ascii="Times New Roman" w:eastAsia="Times New Roman" w:hAnsi="Times New Roman" w:cs="Times New Roman"/>
          <w:sz w:val="28"/>
          <w:szCs w:val="28"/>
          <w:lang w:eastAsia="ru-RU"/>
        </w:rPr>
        <w:t>Верхососенск</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Усерд</w:t>
      </w:r>
      <w:proofErr w:type="spellEnd"/>
      <w:r>
        <w:rPr>
          <w:rFonts w:ascii="Times New Roman" w:eastAsia="Times New Roman" w:hAnsi="Times New Roman" w:cs="Times New Roman"/>
          <w:sz w:val="28"/>
          <w:szCs w:val="28"/>
          <w:lang w:eastAsia="ru-RU"/>
        </w:rPr>
        <w:t>.</w:t>
      </w:r>
    </w:p>
    <w:p w:rsidR="00F27682" w:rsidRPr="00F27682" w:rsidRDefault="00F27682" w:rsidP="00F27682">
      <w:pPr>
        <w:pStyle w:val="af1"/>
        <w:spacing w:after="0" w:line="360" w:lineRule="auto"/>
        <w:ind w:firstLine="740"/>
        <w:rPr>
          <w:i/>
          <w:sz w:val="28"/>
          <w:szCs w:val="28"/>
        </w:rPr>
      </w:pPr>
      <w:r>
        <w:rPr>
          <w:b/>
          <w:sz w:val="28"/>
          <w:szCs w:val="28"/>
        </w:rPr>
        <w:t xml:space="preserve">Поставленная цель предопределила решение следующих </w:t>
      </w:r>
      <w:r w:rsidRPr="00F27682">
        <w:rPr>
          <w:rStyle w:val="af3"/>
          <w:rFonts w:eastAsiaTheme="minorHAnsi"/>
          <w:b/>
          <w:i w:val="0"/>
          <w:sz w:val="28"/>
          <w:szCs w:val="28"/>
        </w:rPr>
        <w:t>задач</w:t>
      </w:r>
      <w:r w:rsidRPr="00F27682">
        <w:rPr>
          <w:rStyle w:val="af3"/>
          <w:rFonts w:eastAsiaTheme="minorHAnsi"/>
          <w:i w:val="0"/>
          <w:sz w:val="28"/>
          <w:szCs w:val="28"/>
        </w:rPr>
        <w:t>:</w:t>
      </w:r>
    </w:p>
    <w:p w:rsidR="00F27682" w:rsidRPr="00F27682" w:rsidRDefault="00F27682" w:rsidP="00F27682">
      <w:pPr>
        <w:spacing w:after="0" w:line="36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t>- историко-теоретическое исследование</w:t>
      </w:r>
      <w:r w:rsidRPr="00F276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процесса возникновения </w:t>
      </w:r>
      <w:r w:rsidRPr="00F27682">
        <w:rPr>
          <w:rFonts w:ascii="Times New Roman" w:eastAsia="Times New Roman" w:hAnsi="Times New Roman" w:cs="Times New Roman"/>
          <w:sz w:val="28"/>
          <w:szCs w:val="28"/>
          <w:lang w:eastAsia="ru-RU"/>
        </w:rPr>
        <w:t xml:space="preserve"> городов-крепостей: </w:t>
      </w:r>
      <w:proofErr w:type="spellStart"/>
      <w:r w:rsidRPr="00F27682">
        <w:rPr>
          <w:rFonts w:ascii="Times New Roman" w:eastAsia="Times New Roman" w:hAnsi="Times New Roman" w:cs="Times New Roman"/>
          <w:sz w:val="28"/>
          <w:szCs w:val="28"/>
          <w:lang w:eastAsia="ru-RU"/>
        </w:rPr>
        <w:t>Верхососенск</w:t>
      </w:r>
      <w:proofErr w:type="spellEnd"/>
      <w:r w:rsidRPr="00F27682">
        <w:rPr>
          <w:rFonts w:ascii="Times New Roman" w:eastAsia="Times New Roman" w:hAnsi="Times New Roman" w:cs="Times New Roman"/>
          <w:sz w:val="28"/>
          <w:szCs w:val="28"/>
          <w:lang w:eastAsia="ru-RU"/>
        </w:rPr>
        <w:t xml:space="preserve"> и </w:t>
      </w:r>
      <w:proofErr w:type="spellStart"/>
      <w:r w:rsidRPr="00F27682">
        <w:rPr>
          <w:rFonts w:ascii="Times New Roman" w:eastAsia="Times New Roman" w:hAnsi="Times New Roman" w:cs="Times New Roman"/>
          <w:sz w:val="28"/>
          <w:szCs w:val="28"/>
          <w:lang w:eastAsia="ru-RU"/>
        </w:rPr>
        <w:t>Усерд</w:t>
      </w:r>
      <w:proofErr w:type="spellEnd"/>
      <w:r w:rsidRPr="00F27682">
        <w:rPr>
          <w:rFonts w:ascii="Times New Roman" w:eastAsia="Times New Roman" w:hAnsi="Times New Roman" w:cs="Times New Roman"/>
          <w:sz w:val="28"/>
          <w:szCs w:val="28"/>
          <w:lang w:eastAsia="ru-RU"/>
        </w:rPr>
        <w:t>;</w:t>
      </w:r>
    </w:p>
    <w:p w:rsidR="00F27682" w:rsidRPr="00F27682" w:rsidRDefault="00F27682" w:rsidP="00F27682">
      <w:pPr>
        <w:spacing w:after="0" w:line="36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8"/>
          <w:szCs w:val="28"/>
          <w:lang w:eastAsia="ru-RU"/>
        </w:rPr>
        <w:lastRenderedPageBreak/>
        <w:t xml:space="preserve">- анализ и общая характеристика </w:t>
      </w:r>
      <w:r w:rsidRPr="00F27682">
        <w:rPr>
          <w:rFonts w:ascii="Times New Roman" w:eastAsia="Times New Roman" w:hAnsi="Times New Roman" w:cs="Times New Roman"/>
          <w:sz w:val="28"/>
          <w:szCs w:val="28"/>
          <w:lang w:eastAsia="ru-RU"/>
        </w:rPr>
        <w:t>основны</w:t>
      </w:r>
      <w:r>
        <w:rPr>
          <w:rFonts w:ascii="Times New Roman" w:eastAsia="Times New Roman" w:hAnsi="Times New Roman" w:cs="Times New Roman"/>
          <w:sz w:val="28"/>
          <w:szCs w:val="28"/>
          <w:lang w:eastAsia="ru-RU"/>
        </w:rPr>
        <w:t>х</w:t>
      </w:r>
      <w:r w:rsidRPr="00F27682">
        <w:rPr>
          <w:rFonts w:ascii="Times New Roman" w:eastAsia="Times New Roman" w:hAnsi="Times New Roman" w:cs="Times New Roman"/>
          <w:sz w:val="28"/>
          <w:szCs w:val="28"/>
          <w:lang w:eastAsia="ru-RU"/>
        </w:rPr>
        <w:t xml:space="preserve"> категори</w:t>
      </w:r>
      <w:r>
        <w:rPr>
          <w:rFonts w:ascii="Times New Roman" w:eastAsia="Times New Roman" w:hAnsi="Times New Roman" w:cs="Times New Roman"/>
          <w:sz w:val="28"/>
          <w:szCs w:val="28"/>
          <w:lang w:eastAsia="ru-RU"/>
        </w:rPr>
        <w:t xml:space="preserve">й </w:t>
      </w:r>
      <w:r w:rsidRPr="00F27682">
        <w:rPr>
          <w:rFonts w:ascii="Times New Roman" w:eastAsia="Times New Roman" w:hAnsi="Times New Roman" w:cs="Times New Roman"/>
          <w:sz w:val="28"/>
          <w:szCs w:val="28"/>
          <w:lang w:eastAsia="ru-RU"/>
        </w:rPr>
        <w:t>населения городов-крепостей.</w:t>
      </w:r>
    </w:p>
    <w:p w:rsidR="00762928" w:rsidRPr="00762928" w:rsidRDefault="00762928" w:rsidP="00762928">
      <w:pPr>
        <w:tabs>
          <w:tab w:val="left" w:pos="7230"/>
        </w:tabs>
        <w:spacing w:after="0" w:line="360" w:lineRule="auto"/>
        <w:ind w:firstLine="709"/>
        <w:jc w:val="both"/>
        <w:rPr>
          <w:rFonts w:ascii="Times New Roman" w:hAnsi="Times New Roman" w:cs="Times New Roman"/>
          <w:sz w:val="28"/>
        </w:rPr>
      </w:pPr>
      <w:r w:rsidRPr="00762928">
        <w:rPr>
          <w:rFonts w:ascii="Times New Roman" w:hAnsi="Times New Roman" w:cs="Times New Roman"/>
          <w:b/>
          <w:sz w:val="28"/>
          <w:szCs w:val="28"/>
        </w:rPr>
        <w:t>Методологическую</w:t>
      </w:r>
      <w:r w:rsidRPr="00762928">
        <w:rPr>
          <w:rFonts w:ascii="Times New Roman" w:hAnsi="Times New Roman" w:cs="Times New Roman"/>
          <w:b/>
          <w:sz w:val="28"/>
          <w:szCs w:val="24"/>
        </w:rPr>
        <w:t xml:space="preserve"> основу </w:t>
      </w:r>
      <w:r>
        <w:rPr>
          <w:rFonts w:ascii="Times New Roman" w:hAnsi="Times New Roman" w:cs="Times New Roman"/>
          <w:b/>
          <w:sz w:val="28"/>
          <w:szCs w:val="24"/>
        </w:rPr>
        <w:t xml:space="preserve">научного </w:t>
      </w:r>
      <w:r w:rsidRPr="00762928">
        <w:rPr>
          <w:rFonts w:ascii="Times New Roman" w:hAnsi="Times New Roman" w:cs="Times New Roman"/>
          <w:b/>
          <w:sz w:val="28"/>
          <w:szCs w:val="24"/>
        </w:rPr>
        <w:t xml:space="preserve">исследования </w:t>
      </w:r>
      <w:r w:rsidRPr="00762928">
        <w:rPr>
          <w:rFonts w:ascii="Times New Roman" w:hAnsi="Times New Roman" w:cs="Times New Roman"/>
          <w:sz w:val="28"/>
        </w:rPr>
        <w:t xml:space="preserve">составили труды российских ученых относительно идей, общих представлений об истории возникновения городов – крепостей Белгородской засечной черты. В процессе исследования использовались общие, </w:t>
      </w:r>
      <w:proofErr w:type="spellStart"/>
      <w:r w:rsidRPr="00762928">
        <w:rPr>
          <w:rFonts w:ascii="Times New Roman" w:hAnsi="Times New Roman" w:cs="Times New Roman"/>
          <w:sz w:val="28"/>
        </w:rPr>
        <w:t>частно</w:t>
      </w:r>
      <w:proofErr w:type="spellEnd"/>
      <w:r>
        <w:rPr>
          <w:rFonts w:ascii="Times New Roman" w:hAnsi="Times New Roman" w:cs="Times New Roman"/>
          <w:sz w:val="28"/>
        </w:rPr>
        <w:t>-</w:t>
      </w:r>
      <w:r w:rsidRPr="00762928">
        <w:rPr>
          <w:rFonts w:ascii="Times New Roman" w:hAnsi="Times New Roman" w:cs="Times New Roman"/>
          <w:sz w:val="28"/>
        </w:rPr>
        <w:t xml:space="preserve">научные и специальные методы познания. </w:t>
      </w:r>
    </w:p>
    <w:p w:rsidR="00762928" w:rsidRPr="00762928" w:rsidRDefault="00762928" w:rsidP="00762928">
      <w:pPr>
        <w:pStyle w:val="af1"/>
        <w:spacing w:after="0" w:line="360" w:lineRule="auto"/>
        <w:ind w:firstLine="709"/>
        <w:rPr>
          <w:sz w:val="28"/>
          <w:szCs w:val="28"/>
        </w:rPr>
      </w:pPr>
      <w:r w:rsidRPr="00762928">
        <w:rPr>
          <w:b/>
          <w:sz w:val="28"/>
          <w:szCs w:val="24"/>
        </w:rPr>
        <w:t>Теоретическую основу исследования</w:t>
      </w:r>
      <w:r>
        <w:rPr>
          <w:b/>
          <w:sz w:val="28"/>
          <w:szCs w:val="24"/>
        </w:rPr>
        <w:t xml:space="preserve"> </w:t>
      </w:r>
      <w:r w:rsidRPr="00762928">
        <w:rPr>
          <w:sz w:val="28"/>
          <w:szCs w:val="24"/>
        </w:rPr>
        <w:t xml:space="preserve">составили научные труды  следующих </w:t>
      </w:r>
      <w:r>
        <w:rPr>
          <w:sz w:val="28"/>
          <w:szCs w:val="24"/>
        </w:rPr>
        <w:t xml:space="preserve">историков и </w:t>
      </w:r>
      <w:r w:rsidR="002025C6">
        <w:rPr>
          <w:sz w:val="28"/>
          <w:szCs w:val="24"/>
        </w:rPr>
        <w:t>исследователей русской старины</w:t>
      </w:r>
      <w:r w:rsidRPr="00762928">
        <w:rPr>
          <w:sz w:val="28"/>
          <w:szCs w:val="28"/>
        </w:rPr>
        <w:t>:</w:t>
      </w:r>
      <w:r w:rsidR="00BE1496">
        <w:rPr>
          <w:sz w:val="28"/>
          <w:szCs w:val="28"/>
        </w:rPr>
        <w:t xml:space="preserve"> Загорского В.П., </w:t>
      </w:r>
      <w:proofErr w:type="spellStart"/>
      <w:r w:rsidR="00BE1496">
        <w:rPr>
          <w:sz w:val="28"/>
          <w:szCs w:val="28"/>
        </w:rPr>
        <w:t>Багалея</w:t>
      </w:r>
      <w:proofErr w:type="spellEnd"/>
      <w:r w:rsidR="00BE1496">
        <w:rPr>
          <w:sz w:val="28"/>
          <w:szCs w:val="28"/>
        </w:rPr>
        <w:t xml:space="preserve"> Д.И., Якунина И.В., </w:t>
      </w:r>
      <w:proofErr w:type="spellStart"/>
      <w:r w:rsidR="002025C6">
        <w:rPr>
          <w:sz w:val="28"/>
          <w:szCs w:val="28"/>
        </w:rPr>
        <w:t>Слюсарского</w:t>
      </w:r>
      <w:proofErr w:type="spellEnd"/>
      <w:r w:rsidR="002025C6">
        <w:rPr>
          <w:sz w:val="28"/>
          <w:szCs w:val="28"/>
        </w:rPr>
        <w:t xml:space="preserve"> А.Г., </w:t>
      </w:r>
      <w:proofErr w:type="spellStart"/>
      <w:r w:rsidR="002025C6">
        <w:rPr>
          <w:sz w:val="28"/>
          <w:szCs w:val="28"/>
        </w:rPr>
        <w:t>Калуцкого</w:t>
      </w:r>
      <w:proofErr w:type="spellEnd"/>
      <w:r w:rsidR="002025C6">
        <w:rPr>
          <w:sz w:val="28"/>
          <w:szCs w:val="28"/>
        </w:rPr>
        <w:t xml:space="preserve"> В.А.</w:t>
      </w:r>
      <w:r w:rsidRPr="00762928">
        <w:rPr>
          <w:sz w:val="28"/>
          <w:szCs w:val="28"/>
        </w:rPr>
        <w:t xml:space="preserve"> и других ученых.</w:t>
      </w:r>
    </w:p>
    <w:p w:rsidR="00762928" w:rsidRPr="00762928" w:rsidRDefault="00762928" w:rsidP="00762928">
      <w:pPr>
        <w:spacing w:after="0" w:line="360" w:lineRule="auto"/>
        <w:ind w:firstLine="709"/>
        <w:jc w:val="both"/>
        <w:rPr>
          <w:rFonts w:ascii="Times New Roman" w:hAnsi="Times New Roman" w:cs="Times New Roman"/>
          <w:snapToGrid w:val="0"/>
          <w:sz w:val="28"/>
          <w:szCs w:val="28"/>
        </w:rPr>
      </w:pPr>
      <w:r w:rsidRPr="00762928">
        <w:rPr>
          <w:rFonts w:ascii="Times New Roman" w:hAnsi="Times New Roman" w:cs="Times New Roman"/>
          <w:b/>
          <w:snapToGrid w:val="0"/>
          <w:sz w:val="28"/>
          <w:szCs w:val="28"/>
        </w:rPr>
        <w:t>Структура работы</w:t>
      </w:r>
      <w:r w:rsidRPr="00762928">
        <w:rPr>
          <w:rFonts w:ascii="Times New Roman" w:hAnsi="Times New Roman" w:cs="Times New Roman"/>
          <w:snapToGrid w:val="0"/>
          <w:sz w:val="28"/>
          <w:szCs w:val="28"/>
        </w:rPr>
        <w:t xml:space="preserve"> представлена введением, </w:t>
      </w:r>
      <w:r>
        <w:rPr>
          <w:rFonts w:ascii="Times New Roman" w:hAnsi="Times New Roman" w:cs="Times New Roman"/>
          <w:snapToGrid w:val="0"/>
          <w:sz w:val="28"/>
          <w:szCs w:val="28"/>
        </w:rPr>
        <w:t>основной частью</w:t>
      </w:r>
      <w:r w:rsidRPr="00762928">
        <w:rPr>
          <w:rFonts w:ascii="Times New Roman" w:hAnsi="Times New Roman" w:cs="Times New Roman"/>
          <w:snapToGrid w:val="0"/>
          <w:sz w:val="28"/>
          <w:szCs w:val="28"/>
        </w:rPr>
        <w:t xml:space="preserve">, заключением и списком </w:t>
      </w:r>
      <w:r>
        <w:rPr>
          <w:rFonts w:ascii="Times New Roman" w:hAnsi="Times New Roman" w:cs="Times New Roman"/>
          <w:snapToGrid w:val="0"/>
          <w:sz w:val="28"/>
          <w:szCs w:val="28"/>
        </w:rPr>
        <w:t>использованных источников</w:t>
      </w:r>
      <w:r w:rsidRPr="00762928">
        <w:rPr>
          <w:rFonts w:ascii="Times New Roman" w:hAnsi="Times New Roman" w:cs="Times New Roman"/>
          <w:snapToGrid w:val="0"/>
          <w:sz w:val="28"/>
          <w:szCs w:val="28"/>
        </w:rPr>
        <w:t>.</w:t>
      </w:r>
    </w:p>
    <w:p w:rsidR="00132E8F" w:rsidRDefault="00132E8F" w:rsidP="00762928">
      <w:pPr>
        <w:jc w:val="center"/>
        <w:rPr>
          <w:rFonts w:ascii="Times New Roman" w:hAnsi="Times New Roman" w:cs="Times New Roman"/>
          <w:sz w:val="28"/>
          <w:szCs w:val="28"/>
        </w:rPr>
      </w:pPr>
      <w:r>
        <w:rPr>
          <w:rFonts w:ascii="Times New Roman" w:hAnsi="Times New Roman" w:cs="Times New Roman"/>
          <w:sz w:val="28"/>
          <w:szCs w:val="28"/>
        </w:rPr>
        <w:br w:type="page"/>
      </w:r>
    </w:p>
    <w:p w:rsidR="00A94146" w:rsidRPr="00A94146" w:rsidRDefault="00F6522C" w:rsidP="00A94146">
      <w:pPr>
        <w:pStyle w:val="a3"/>
        <w:spacing w:before="0" w:beforeAutospacing="0" w:after="0" w:afterAutospacing="0"/>
        <w:jc w:val="center"/>
        <w:rPr>
          <w:b/>
          <w:color w:val="000000"/>
          <w:sz w:val="28"/>
          <w:szCs w:val="22"/>
        </w:rPr>
      </w:pPr>
      <w:r>
        <w:rPr>
          <w:b/>
          <w:color w:val="000000"/>
          <w:sz w:val="28"/>
          <w:szCs w:val="22"/>
        </w:rPr>
        <w:lastRenderedPageBreak/>
        <w:t>Основная часть</w:t>
      </w:r>
    </w:p>
    <w:p w:rsidR="00A94146" w:rsidRDefault="00A94146" w:rsidP="00A94146">
      <w:pPr>
        <w:spacing w:after="0" w:line="360" w:lineRule="auto"/>
        <w:ind w:firstLine="709"/>
        <w:jc w:val="center"/>
        <w:rPr>
          <w:rFonts w:ascii="Times New Roman" w:hAnsi="Times New Roman" w:cs="Times New Roman"/>
          <w:sz w:val="28"/>
          <w:szCs w:val="28"/>
        </w:rPr>
      </w:pPr>
    </w:p>
    <w:p w:rsidR="00D051BC" w:rsidRDefault="00D051BC" w:rsidP="00D051BC">
      <w:pPr>
        <w:spacing w:after="0" w:line="360" w:lineRule="auto"/>
        <w:ind w:firstLine="709"/>
        <w:jc w:val="right"/>
        <w:rPr>
          <w:rFonts w:ascii="Times New Roman" w:hAnsi="Times New Roman" w:cs="Times New Roman"/>
          <w:i/>
          <w:sz w:val="28"/>
          <w:szCs w:val="28"/>
        </w:rPr>
      </w:pPr>
      <w:r w:rsidRPr="00D051BC">
        <w:rPr>
          <w:rFonts w:ascii="Times New Roman" w:hAnsi="Times New Roman" w:cs="Times New Roman"/>
          <w:i/>
          <w:sz w:val="28"/>
          <w:szCs w:val="28"/>
        </w:rPr>
        <w:t xml:space="preserve">Историю нужно изучать для того, </w:t>
      </w:r>
    </w:p>
    <w:p w:rsidR="00D051BC" w:rsidRPr="00D051BC" w:rsidRDefault="00D051BC" w:rsidP="00D051BC">
      <w:pPr>
        <w:spacing w:after="0" w:line="360" w:lineRule="auto"/>
        <w:ind w:firstLine="709"/>
        <w:jc w:val="right"/>
        <w:rPr>
          <w:rFonts w:ascii="Times New Roman" w:hAnsi="Times New Roman" w:cs="Times New Roman"/>
          <w:i/>
          <w:sz w:val="28"/>
          <w:szCs w:val="28"/>
        </w:rPr>
      </w:pPr>
      <w:r w:rsidRPr="00D051BC">
        <w:rPr>
          <w:rFonts w:ascii="Times New Roman" w:hAnsi="Times New Roman" w:cs="Times New Roman"/>
          <w:i/>
          <w:sz w:val="28"/>
          <w:szCs w:val="28"/>
        </w:rPr>
        <w:t xml:space="preserve">чтобы познать прошлое, </w:t>
      </w:r>
    </w:p>
    <w:p w:rsidR="00D051BC" w:rsidRPr="00D051BC" w:rsidRDefault="00D051BC" w:rsidP="00D051B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о</w:t>
      </w:r>
      <w:r w:rsidRPr="00D051BC">
        <w:rPr>
          <w:rFonts w:ascii="Times New Roman" w:hAnsi="Times New Roman" w:cs="Times New Roman"/>
          <w:i/>
          <w:sz w:val="28"/>
          <w:szCs w:val="28"/>
        </w:rPr>
        <w:t>сознать настоящее и узнать будущее</w:t>
      </w:r>
    </w:p>
    <w:p w:rsidR="00D051BC" w:rsidRDefault="00D051BC" w:rsidP="00D051BC">
      <w:pPr>
        <w:spacing w:after="0" w:line="360" w:lineRule="auto"/>
        <w:ind w:firstLine="709"/>
        <w:jc w:val="right"/>
        <w:rPr>
          <w:rFonts w:ascii="Times New Roman" w:hAnsi="Times New Roman" w:cs="Times New Roman"/>
          <w:sz w:val="28"/>
          <w:szCs w:val="28"/>
        </w:rPr>
      </w:pPr>
      <w:r w:rsidRPr="00D051BC">
        <w:rPr>
          <w:rFonts w:ascii="Times New Roman" w:hAnsi="Times New Roman" w:cs="Times New Roman"/>
          <w:i/>
          <w:sz w:val="28"/>
          <w:szCs w:val="28"/>
        </w:rPr>
        <w:t>Геродот</w:t>
      </w:r>
      <w:r>
        <w:rPr>
          <w:rFonts w:ascii="Times New Roman" w:hAnsi="Times New Roman" w:cs="Times New Roman"/>
          <w:sz w:val="28"/>
          <w:szCs w:val="28"/>
        </w:rPr>
        <w:t>.</w:t>
      </w:r>
    </w:p>
    <w:p w:rsidR="00D051BC" w:rsidRDefault="00D051BC" w:rsidP="00A94146">
      <w:pPr>
        <w:spacing w:after="0" w:line="360" w:lineRule="auto"/>
        <w:ind w:firstLine="709"/>
        <w:jc w:val="both"/>
        <w:rPr>
          <w:rFonts w:ascii="Times New Roman" w:hAnsi="Times New Roman" w:cs="Times New Roman"/>
          <w:sz w:val="28"/>
          <w:szCs w:val="28"/>
        </w:rPr>
      </w:pPr>
    </w:p>
    <w:p w:rsidR="008E2ABE" w:rsidRPr="00A94146" w:rsidRDefault="00552DA3" w:rsidP="00A94146">
      <w:pPr>
        <w:spacing w:after="0" w:line="360" w:lineRule="auto"/>
        <w:ind w:firstLine="709"/>
        <w:jc w:val="both"/>
        <w:rPr>
          <w:rFonts w:ascii="Times New Roman" w:hAnsi="Times New Roman" w:cs="Times New Roman"/>
          <w:sz w:val="28"/>
          <w:szCs w:val="28"/>
        </w:rPr>
      </w:pPr>
      <w:r w:rsidRPr="008E2ABE">
        <w:rPr>
          <w:rFonts w:ascii="Times New Roman" w:hAnsi="Times New Roman" w:cs="Times New Roman"/>
          <w:sz w:val="28"/>
          <w:szCs w:val="28"/>
        </w:rPr>
        <w:t xml:space="preserve">В конце XVI в. частые и опустошительные набеги «воинских людей» — «воровских </w:t>
      </w:r>
      <w:proofErr w:type="spellStart"/>
      <w:r w:rsidRPr="008E2ABE">
        <w:rPr>
          <w:rFonts w:ascii="Times New Roman" w:hAnsi="Times New Roman" w:cs="Times New Roman"/>
          <w:sz w:val="28"/>
          <w:szCs w:val="28"/>
        </w:rPr>
        <w:t>черкас</w:t>
      </w:r>
      <w:proofErr w:type="spellEnd"/>
      <w:r w:rsidRPr="008E2ABE">
        <w:rPr>
          <w:rFonts w:ascii="Times New Roman" w:hAnsi="Times New Roman" w:cs="Times New Roman"/>
          <w:sz w:val="28"/>
          <w:szCs w:val="28"/>
        </w:rPr>
        <w:t>», крымских и ногайских татар, побудили государя Российского царства начать строительство городов-крепостей на южном «</w:t>
      </w:r>
      <w:proofErr w:type="spellStart"/>
      <w:r w:rsidRPr="008E2ABE">
        <w:rPr>
          <w:rFonts w:ascii="Times New Roman" w:hAnsi="Times New Roman" w:cs="Times New Roman"/>
          <w:sz w:val="28"/>
          <w:szCs w:val="28"/>
        </w:rPr>
        <w:t>порубежье</w:t>
      </w:r>
      <w:proofErr w:type="spellEnd"/>
      <w:r w:rsidRPr="008E2ABE">
        <w:rPr>
          <w:rFonts w:ascii="Times New Roman" w:hAnsi="Times New Roman" w:cs="Times New Roman"/>
          <w:sz w:val="28"/>
          <w:szCs w:val="28"/>
        </w:rPr>
        <w:t xml:space="preserve">». К последнему относились территории, географически находящиеся между Днепром и Доном (современное Центральное Черноземье), граничащие с северскими, рязанскими и мордовскими землями на </w:t>
      </w:r>
      <w:r w:rsidRPr="00A94146">
        <w:rPr>
          <w:rFonts w:ascii="Times New Roman" w:hAnsi="Times New Roman" w:cs="Times New Roman"/>
          <w:sz w:val="28"/>
          <w:szCs w:val="28"/>
        </w:rPr>
        <w:t xml:space="preserve">севере. </w:t>
      </w:r>
      <w:r w:rsidR="008E2ABE" w:rsidRPr="00A94146">
        <w:rPr>
          <w:rFonts w:ascii="Times New Roman" w:hAnsi="Times New Roman" w:cs="Times New Roman"/>
          <w:sz w:val="28"/>
          <w:szCs w:val="28"/>
        </w:rPr>
        <w:t xml:space="preserve">На карте 1613–1614 гг. </w:t>
      </w:r>
    </w:p>
    <w:p w:rsidR="00A94146" w:rsidRPr="00A94146" w:rsidRDefault="00A94146" w:rsidP="00A94146">
      <w:pPr>
        <w:spacing w:after="0" w:line="360" w:lineRule="auto"/>
        <w:ind w:firstLine="720"/>
        <w:jc w:val="both"/>
        <w:rPr>
          <w:rFonts w:ascii="Times New Roman" w:hAnsi="Times New Roman" w:cs="Times New Roman"/>
          <w:color w:val="000000"/>
          <w:sz w:val="28"/>
          <w:szCs w:val="28"/>
        </w:rPr>
      </w:pPr>
      <w:r w:rsidRPr="00A94146">
        <w:rPr>
          <w:rFonts w:ascii="Times New Roman" w:hAnsi="Times New Roman" w:cs="Times New Roman"/>
          <w:iCs/>
          <w:color w:val="000000"/>
          <w:sz w:val="28"/>
          <w:szCs w:val="28"/>
        </w:rPr>
        <w:t xml:space="preserve">Исторически сложилось так, что именно на месте будущей </w:t>
      </w:r>
      <w:proofErr w:type="spellStart"/>
      <w:r w:rsidRPr="00A94146">
        <w:rPr>
          <w:rFonts w:ascii="Times New Roman" w:hAnsi="Times New Roman" w:cs="Times New Roman"/>
          <w:iCs/>
          <w:color w:val="000000"/>
          <w:sz w:val="28"/>
          <w:szCs w:val="28"/>
        </w:rPr>
        <w:t>Белгородчины</w:t>
      </w:r>
      <w:proofErr w:type="spellEnd"/>
      <w:r w:rsidRPr="00A94146">
        <w:rPr>
          <w:rFonts w:ascii="Times New Roman" w:hAnsi="Times New Roman" w:cs="Times New Roman"/>
          <w:iCs/>
          <w:color w:val="000000"/>
          <w:sz w:val="28"/>
          <w:szCs w:val="28"/>
        </w:rPr>
        <w:t xml:space="preserve"> в конечном итоге сходились все три главные крымские дороги. Первая из них – </w:t>
      </w:r>
      <w:proofErr w:type="spellStart"/>
      <w:r w:rsidRPr="00A94146">
        <w:rPr>
          <w:rFonts w:ascii="Times New Roman" w:hAnsi="Times New Roman" w:cs="Times New Roman"/>
          <w:iCs/>
          <w:color w:val="000000"/>
          <w:sz w:val="28"/>
          <w:szCs w:val="28"/>
        </w:rPr>
        <w:t>Муравская</w:t>
      </w:r>
      <w:proofErr w:type="spellEnd"/>
      <w:r w:rsidRPr="00A94146">
        <w:rPr>
          <w:rFonts w:ascii="Times New Roman" w:hAnsi="Times New Roman" w:cs="Times New Roman"/>
          <w:iCs/>
          <w:color w:val="000000"/>
          <w:sz w:val="28"/>
          <w:szCs w:val="28"/>
        </w:rPr>
        <w:t xml:space="preserve"> – начиналась у верховьев р. Самары, притока Днепра, и проходила между верховьями </w:t>
      </w:r>
      <w:proofErr w:type="spellStart"/>
      <w:r w:rsidRPr="00A94146">
        <w:rPr>
          <w:rFonts w:ascii="Times New Roman" w:hAnsi="Times New Roman" w:cs="Times New Roman"/>
          <w:iCs/>
          <w:color w:val="000000"/>
          <w:sz w:val="28"/>
          <w:szCs w:val="28"/>
        </w:rPr>
        <w:t>Ворсклы</w:t>
      </w:r>
      <w:proofErr w:type="spellEnd"/>
      <w:r w:rsidRPr="00A94146">
        <w:rPr>
          <w:rFonts w:ascii="Times New Roman" w:hAnsi="Times New Roman" w:cs="Times New Roman"/>
          <w:iCs/>
          <w:color w:val="000000"/>
          <w:sz w:val="28"/>
          <w:szCs w:val="28"/>
        </w:rPr>
        <w:t xml:space="preserve"> и Северского Донца. Вторая – </w:t>
      </w:r>
      <w:proofErr w:type="spellStart"/>
      <w:r w:rsidRPr="00A94146">
        <w:rPr>
          <w:rFonts w:ascii="Times New Roman" w:hAnsi="Times New Roman" w:cs="Times New Roman"/>
          <w:iCs/>
          <w:color w:val="000000"/>
          <w:sz w:val="28"/>
          <w:szCs w:val="28"/>
        </w:rPr>
        <w:t>Изюмская</w:t>
      </w:r>
      <w:proofErr w:type="spellEnd"/>
      <w:r w:rsidRPr="00A94146">
        <w:rPr>
          <w:rFonts w:ascii="Times New Roman" w:hAnsi="Times New Roman" w:cs="Times New Roman"/>
          <w:iCs/>
          <w:color w:val="000000"/>
          <w:sz w:val="28"/>
          <w:szCs w:val="28"/>
        </w:rPr>
        <w:t xml:space="preserve"> – также начиналась у верховьев р.</w:t>
      </w:r>
      <w:r w:rsidR="00D051BC">
        <w:rPr>
          <w:rFonts w:ascii="Times New Roman" w:hAnsi="Times New Roman" w:cs="Times New Roman"/>
          <w:iCs/>
          <w:color w:val="000000"/>
          <w:sz w:val="28"/>
          <w:szCs w:val="28"/>
        </w:rPr>
        <w:t xml:space="preserve"> </w:t>
      </w:r>
      <w:r w:rsidRPr="00A94146">
        <w:rPr>
          <w:rFonts w:ascii="Times New Roman" w:hAnsi="Times New Roman" w:cs="Times New Roman"/>
          <w:iCs/>
          <w:color w:val="000000"/>
          <w:sz w:val="28"/>
          <w:szCs w:val="28"/>
        </w:rPr>
        <w:t xml:space="preserve">Самары. Она шла прямо на север, где у Изюм-кургана татары переправлялись через Северский Донец, далее продвигались по его левобережью, обходя </w:t>
      </w:r>
      <w:proofErr w:type="spellStart"/>
      <w:r w:rsidRPr="00A94146">
        <w:rPr>
          <w:rFonts w:ascii="Times New Roman" w:hAnsi="Times New Roman" w:cs="Times New Roman"/>
          <w:iCs/>
          <w:color w:val="000000"/>
          <w:sz w:val="28"/>
          <w:szCs w:val="28"/>
        </w:rPr>
        <w:t>Нежегольский</w:t>
      </w:r>
      <w:proofErr w:type="spellEnd"/>
      <w:r w:rsidRPr="00A94146">
        <w:rPr>
          <w:rFonts w:ascii="Times New Roman" w:hAnsi="Times New Roman" w:cs="Times New Roman"/>
          <w:iCs/>
          <w:color w:val="000000"/>
          <w:sz w:val="28"/>
          <w:szCs w:val="28"/>
        </w:rPr>
        <w:t xml:space="preserve"> лес, </w:t>
      </w:r>
      <w:proofErr w:type="spellStart"/>
      <w:r w:rsidRPr="00A94146">
        <w:rPr>
          <w:rFonts w:ascii="Times New Roman" w:hAnsi="Times New Roman" w:cs="Times New Roman"/>
          <w:iCs/>
          <w:color w:val="000000"/>
          <w:sz w:val="28"/>
          <w:szCs w:val="28"/>
        </w:rPr>
        <w:t>р</w:t>
      </w:r>
      <w:proofErr w:type="gramStart"/>
      <w:r w:rsidRPr="00A94146">
        <w:rPr>
          <w:rFonts w:ascii="Times New Roman" w:hAnsi="Times New Roman" w:cs="Times New Roman"/>
          <w:iCs/>
          <w:color w:val="000000"/>
          <w:sz w:val="28"/>
          <w:szCs w:val="28"/>
        </w:rPr>
        <w:t>.К</w:t>
      </w:r>
      <w:proofErr w:type="gramEnd"/>
      <w:r w:rsidRPr="00A94146">
        <w:rPr>
          <w:rFonts w:ascii="Times New Roman" w:hAnsi="Times New Roman" w:cs="Times New Roman"/>
          <w:iCs/>
          <w:color w:val="000000"/>
          <w:sz w:val="28"/>
          <w:szCs w:val="28"/>
        </w:rPr>
        <w:t>орочу</w:t>
      </w:r>
      <w:proofErr w:type="spellEnd"/>
      <w:r w:rsidRPr="00A94146">
        <w:rPr>
          <w:rFonts w:ascii="Times New Roman" w:hAnsi="Times New Roman" w:cs="Times New Roman"/>
          <w:iCs/>
          <w:color w:val="000000"/>
          <w:sz w:val="28"/>
          <w:szCs w:val="28"/>
        </w:rPr>
        <w:t xml:space="preserve">, и по водоразделу между Донцом и Осколом устремлялись к безлесному участку между </w:t>
      </w:r>
      <w:proofErr w:type="spellStart"/>
      <w:r w:rsidRPr="00A94146">
        <w:rPr>
          <w:rFonts w:ascii="Times New Roman" w:hAnsi="Times New Roman" w:cs="Times New Roman"/>
          <w:iCs/>
          <w:color w:val="000000"/>
          <w:sz w:val="28"/>
          <w:szCs w:val="28"/>
        </w:rPr>
        <w:t>нежегольскими</w:t>
      </w:r>
      <w:proofErr w:type="spellEnd"/>
      <w:r w:rsidRPr="00A94146">
        <w:rPr>
          <w:rFonts w:ascii="Times New Roman" w:hAnsi="Times New Roman" w:cs="Times New Roman"/>
          <w:iCs/>
          <w:color w:val="000000"/>
          <w:sz w:val="28"/>
          <w:szCs w:val="28"/>
        </w:rPr>
        <w:t xml:space="preserve"> и оскольскими лесами в районе нынешнего с. Яблонова. Третья дорога – </w:t>
      </w:r>
      <w:proofErr w:type="spellStart"/>
      <w:r w:rsidRPr="00A94146">
        <w:rPr>
          <w:rFonts w:ascii="Times New Roman" w:hAnsi="Times New Roman" w:cs="Times New Roman"/>
          <w:iCs/>
          <w:color w:val="000000"/>
          <w:sz w:val="28"/>
          <w:szCs w:val="28"/>
        </w:rPr>
        <w:t>Кальмиусская</w:t>
      </w:r>
      <w:proofErr w:type="spellEnd"/>
      <w:r w:rsidRPr="00A94146">
        <w:rPr>
          <w:rFonts w:ascii="Times New Roman" w:hAnsi="Times New Roman" w:cs="Times New Roman"/>
          <w:iCs/>
          <w:color w:val="000000"/>
          <w:sz w:val="28"/>
          <w:szCs w:val="28"/>
        </w:rPr>
        <w:t xml:space="preserve"> – начиналась у</w:t>
      </w:r>
      <w:r w:rsidRPr="00A94146">
        <w:rPr>
          <w:rStyle w:val="apple-converted-space"/>
          <w:iCs/>
          <w:color w:val="000000"/>
          <w:sz w:val="28"/>
          <w:szCs w:val="28"/>
          <w:lang w:val="en-US"/>
        </w:rPr>
        <w:t> </w:t>
      </w:r>
      <w:r w:rsidRPr="00A94146">
        <w:rPr>
          <w:rFonts w:ascii="Times New Roman" w:hAnsi="Times New Roman" w:cs="Times New Roman"/>
          <w:iCs/>
          <w:color w:val="000000"/>
          <w:sz w:val="28"/>
          <w:szCs w:val="28"/>
        </w:rPr>
        <w:t xml:space="preserve">истоков донского притока р. </w:t>
      </w:r>
      <w:proofErr w:type="spellStart"/>
      <w:r w:rsidRPr="00A94146">
        <w:rPr>
          <w:rFonts w:ascii="Times New Roman" w:hAnsi="Times New Roman" w:cs="Times New Roman"/>
          <w:iCs/>
          <w:color w:val="000000"/>
          <w:sz w:val="28"/>
          <w:szCs w:val="28"/>
        </w:rPr>
        <w:t>Кальмиуса</w:t>
      </w:r>
      <w:proofErr w:type="spellEnd"/>
      <w:r w:rsidRPr="00A94146">
        <w:rPr>
          <w:rFonts w:ascii="Times New Roman" w:hAnsi="Times New Roman" w:cs="Times New Roman"/>
          <w:iCs/>
          <w:color w:val="000000"/>
          <w:sz w:val="28"/>
          <w:szCs w:val="28"/>
        </w:rPr>
        <w:t xml:space="preserve">. Она вела к переправе </w:t>
      </w:r>
      <w:proofErr w:type="gramStart"/>
      <w:r w:rsidRPr="00A94146">
        <w:rPr>
          <w:rFonts w:ascii="Times New Roman" w:hAnsi="Times New Roman" w:cs="Times New Roman"/>
          <w:iCs/>
          <w:color w:val="000000"/>
          <w:sz w:val="28"/>
          <w:szCs w:val="28"/>
        </w:rPr>
        <w:t>через</w:t>
      </w:r>
      <w:proofErr w:type="gramEnd"/>
      <w:r w:rsidRPr="00A94146">
        <w:rPr>
          <w:rFonts w:ascii="Times New Roman" w:hAnsi="Times New Roman" w:cs="Times New Roman"/>
          <w:iCs/>
          <w:color w:val="000000"/>
          <w:sz w:val="28"/>
          <w:szCs w:val="28"/>
        </w:rPr>
        <w:t xml:space="preserve"> </w:t>
      </w:r>
      <w:proofErr w:type="gramStart"/>
      <w:r w:rsidRPr="00A94146">
        <w:rPr>
          <w:rFonts w:ascii="Times New Roman" w:hAnsi="Times New Roman" w:cs="Times New Roman"/>
          <w:iCs/>
          <w:color w:val="000000"/>
          <w:sz w:val="28"/>
          <w:szCs w:val="28"/>
        </w:rPr>
        <w:t>Северский</w:t>
      </w:r>
      <w:proofErr w:type="gramEnd"/>
      <w:r w:rsidRPr="00A94146">
        <w:rPr>
          <w:rFonts w:ascii="Times New Roman" w:hAnsi="Times New Roman" w:cs="Times New Roman"/>
          <w:iCs/>
          <w:color w:val="000000"/>
          <w:sz w:val="28"/>
          <w:szCs w:val="28"/>
        </w:rPr>
        <w:t xml:space="preserve"> Донец чуть выше впадения в него р. Айдар и далее по водоразделу рек Оскола и Айдара выводила татар к переправе через р. Тихую Сосну на безлесном участке в районе современной административной границы Белгородской и Воронежской областей. На Руси нередко даже в </w:t>
      </w:r>
      <w:r w:rsidRPr="00A94146">
        <w:rPr>
          <w:rFonts w:ascii="Times New Roman" w:hAnsi="Times New Roman" w:cs="Times New Roman"/>
          <w:iCs/>
          <w:color w:val="000000"/>
          <w:sz w:val="28"/>
          <w:szCs w:val="28"/>
        </w:rPr>
        <w:lastRenderedPageBreak/>
        <w:t>документах торные пути татарских вторжений именовали тюркским словом «</w:t>
      </w:r>
      <w:proofErr w:type="spellStart"/>
      <w:r w:rsidRPr="00A94146">
        <w:rPr>
          <w:rFonts w:ascii="Times New Roman" w:hAnsi="Times New Roman" w:cs="Times New Roman"/>
          <w:iCs/>
          <w:color w:val="000000"/>
          <w:sz w:val="28"/>
          <w:szCs w:val="28"/>
        </w:rPr>
        <w:t>сакма</w:t>
      </w:r>
      <w:proofErr w:type="spellEnd"/>
      <w:r w:rsidRPr="00A94146">
        <w:rPr>
          <w:rFonts w:ascii="Times New Roman" w:hAnsi="Times New Roman" w:cs="Times New Roman"/>
          <w:iCs/>
          <w:color w:val="000000"/>
          <w:sz w:val="28"/>
          <w:szCs w:val="28"/>
        </w:rPr>
        <w:t>»</w:t>
      </w:r>
      <w:r w:rsidR="00D051BC">
        <w:rPr>
          <w:rStyle w:val="aa"/>
          <w:rFonts w:ascii="Times New Roman" w:hAnsi="Times New Roman" w:cs="Times New Roman"/>
          <w:iCs/>
          <w:color w:val="000000"/>
          <w:sz w:val="28"/>
          <w:szCs w:val="28"/>
        </w:rPr>
        <w:footnoteReference w:id="2"/>
      </w:r>
      <w:r w:rsidRPr="00A94146">
        <w:rPr>
          <w:rFonts w:ascii="Times New Roman" w:hAnsi="Times New Roman" w:cs="Times New Roman"/>
          <w:iCs/>
          <w:color w:val="000000"/>
          <w:sz w:val="28"/>
          <w:szCs w:val="28"/>
        </w:rPr>
        <w:t>.</w:t>
      </w:r>
    </w:p>
    <w:p w:rsidR="00A94146" w:rsidRPr="00A94146" w:rsidRDefault="00A94146" w:rsidP="00A94146">
      <w:pPr>
        <w:spacing w:after="0" w:line="360" w:lineRule="auto"/>
        <w:ind w:firstLine="720"/>
        <w:jc w:val="both"/>
        <w:rPr>
          <w:rFonts w:ascii="Times New Roman" w:hAnsi="Times New Roman" w:cs="Times New Roman"/>
          <w:color w:val="000000"/>
          <w:sz w:val="28"/>
          <w:szCs w:val="28"/>
        </w:rPr>
      </w:pPr>
      <w:r w:rsidRPr="00A94146">
        <w:rPr>
          <w:rFonts w:ascii="Times New Roman" w:hAnsi="Times New Roman" w:cs="Times New Roman"/>
          <w:iCs/>
          <w:color w:val="000000"/>
          <w:sz w:val="28"/>
          <w:szCs w:val="28"/>
        </w:rPr>
        <w:t>Таким образом, в географии крымских набегов территория нашего региона выглядела как узкое горлышко, соединявшее две воронки: разными путями втягивались в него татары и, прорвавшись, рассыпались веером по разным направлениям в поисках добычи. При набеге крупными силами крымчаки шли на прорыв главного русского оборонительного рубежа на Оке, именовавшегося «Берег». Если такой прорыв удавался, перед ними открывались богатые и беззащитные русские села. Иногда без защиты оставалась даже Москва.</w:t>
      </w:r>
    </w:p>
    <w:p w:rsidR="00A94146" w:rsidRPr="00A94146" w:rsidRDefault="00A94146" w:rsidP="00A94146">
      <w:pPr>
        <w:pStyle w:val="a3"/>
        <w:spacing w:before="0" w:beforeAutospacing="0" w:after="0" w:afterAutospacing="0" w:line="360" w:lineRule="auto"/>
        <w:ind w:firstLine="708"/>
        <w:jc w:val="both"/>
        <w:rPr>
          <w:color w:val="000000"/>
          <w:sz w:val="28"/>
          <w:szCs w:val="28"/>
        </w:rPr>
      </w:pPr>
      <w:r w:rsidRPr="00A94146">
        <w:rPr>
          <w:color w:val="000000"/>
          <w:sz w:val="28"/>
          <w:szCs w:val="28"/>
        </w:rPr>
        <w:t xml:space="preserve">Для защиты от татарских набегов Московское государство стало строить укрепленные линии </w:t>
      </w:r>
      <w:r w:rsidRPr="00A94146">
        <w:rPr>
          <w:iCs/>
          <w:color w:val="000000"/>
          <w:sz w:val="28"/>
          <w:szCs w:val="28"/>
        </w:rPr>
        <w:t>–</w:t>
      </w:r>
      <w:r w:rsidRPr="00A94146">
        <w:rPr>
          <w:color w:val="000000"/>
          <w:sz w:val="28"/>
          <w:szCs w:val="28"/>
        </w:rPr>
        <w:t xml:space="preserve"> засечные черты или полосы, состоявшие из городов-крепостей, рвов с валами, лесных засек, сторож, которые крупные отряды татарской конницы проходили с большим трудом, а мелкие вообще не имели возможности преодолеть.</w:t>
      </w:r>
      <w:r w:rsidRPr="00A94146">
        <w:rPr>
          <w:rStyle w:val="af"/>
          <w:color w:val="000000"/>
          <w:sz w:val="28"/>
          <w:szCs w:val="28"/>
        </w:rPr>
        <w:t xml:space="preserve"> </w:t>
      </w:r>
      <w:r w:rsidRPr="00A94146">
        <w:rPr>
          <w:color w:val="000000"/>
          <w:sz w:val="28"/>
          <w:szCs w:val="28"/>
        </w:rPr>
        <w:t xml:space="preserve">Борьба с </w:t>
      </w:r>
      <w:proofErr w:type="spellStart"/>
      <w:r w:rsidRPr="00A94146">
        <w:rPr>
          <w:color w:val="000000"/>
          <w:sz w:val="28"/>
          <w:szCs w:val="28"/>
        </w:rPr>
        <w:t>крымцами</w:t>
      </w:r>
      <w:proofErr w:type="spellEnd"/>
      <w:r w:rsidRPr="00A94146">
        <w:rPr>
          <w:color w:val="000000"/>
          <w:sz w:val="28"/>
          <w:szCs w:val="28"/>
        </w:rPr>
        <w:t xml:space="preserve"> и ногайцами носила наступательный характер, засечные черты шаг за шагом отодвигались на юг.</w:t>
      </w:r>
    </w:p>
    <w:p w:rsidR="00A94146" w:rsidRPr="00A94146" w:rsidRDefault="00A94146" w:rsidP="00A94146">
      <w:pPr>
        <w:pStyle w:val="a3"/>
        <w:spacing w:before="0" w:beforeAutospacing="0" w:after="0" w:afterAutospacing="0" w:line="360" w:lineRule="auto"/>
        <w:jc w:val="both"/>
        <w:rPr>
          <w:rStyle w:val="af"/>
          <w:sz w:val="28"/>
          <w:szCs w:val="28"/>
        </w:rPr>
      </w:pPr>
      <w:r w:rsidRPr="00A94146">
        <w:rPr>
          <w:color w:val="000000"/>
          <w:sz w:val="28"/>
          <w:szCs w:val="28"/>
        </w:rPr>
        <w:t xml:space="preserve">В 1571 г. воевода князь М. И. Воротынский разработал систему защиты южных и юго-западных рубежей страны. Важную роль в ней играла станичная сторожевая служба. </w:t>
      </w:r>
      <w:proofErr w:type="gramStart"/>
      <w:r w:rsidRPr="00A94146">
        <w:rPr>
          <w:color w:val="000000"/>
          <w:sz w:val="28"/>
          <w:szCs w:val="28"/>
        </w:rPr>
        <w:t xml:space="preserve">Сторожи на </w:t>
      </w:r>
      <w:proofErr w:type="spellStart"/>
      <w:r w:rsidRPr="00A94146">
        <w:rPr>
          <w:color w:val="000000"/>
          <w:sz w:val="28"/>
          <w:szCs w:val="28"/>
        </w:rPr>
        <w:t>Белгородчине</w:t>
      </w:r>
      <w:proofErr w:type="spellEnd"/>
      <w:r w:rsidRPr="00A94146">
        <w:rPr>
          <w:color w:val="000000"/>
          <w:sz w:val="28"/>
          <w:szCs w:val="28"/>
        </w:rPr>
        <w:t xml:space="preserve"> располагались</w:t>
      </w:r>
      <w:proofErr w:type="gramEnd"/>
      <w:r w:rsidRPr="00A94146">
        <w:rPr>
          <w:color w:val="000000"/>
          <w:sz w:val="28"/>
          <w:szCs w:val="28"/>
        </w:rPr>
        <w:t xml:space="preserve"> так, что между ними по фронту и тылу была сигнальная (дымные костры) и конная связь. </w:t>
      </w:r>
      <w:proofErr w:type="gramStart"/>
      <w:r w:rsidRPr="00A94146">
        <w:rPr>
          <w:color w:val="000000"/>
          <w:sz w:val="28"/>
          <w:szCs w:val="28"/>
        </w:rPr>
        <w:t>Сторожи и станицы не были</w:t>
      </w:r>
      <w:proofErr w:type="gramEnd"/>
      <w:r w:rsidRPr="00A94146">
        <w:rPr>
          <w:color w:val="000000"/>
          <w:sz w:val="28"/>
          <w:szCs w:val="28"/>
        </w:rPr>
        <w:t xml:space="preserve"> постоянными, места их расположения часто менялись.</w:t>
      </w:r>
      <w:r w:rsidRPr="00A94146">
        <w:rPr>
          <w:i/>
          <w:iCs/>
          <w:color w:val="800000"/>
          <w:sz w:val="28"/>
          <w:szCs w:val="28"/>
        </w:rPr>
        <w:t xml:space="preserve"> </w:t>
      </w:r>
      <w:r w:rsidRPr="00A94146">
        <w:rPr>
          <w:iCs/>
          <w:color w:val="000000"/>
          <w:sz w:val="28"/>
          <w:szCs w:val="28"/>
        </w:rPr>
        <w:t>Реформа сторожевой службы 1571 года стала историческим событием</w:t>
      </w:r>
      <w:r>
        <w:rPr>
          <w:iCs/>
          <w:color w:val="000000"/>
          <w:sz w:val="28"/>
          <w:szCs w:val="28"/>
        </w:rPr>
        <w:t xml:space="preserve"> с далеко идущими последствиями (рис.1.).</w:t>
      </w:r>
    </w:p>
    <w:p w:rsidR="00A94146" w:rsidRDefault="00A94146" w:rsidP="00A94146">
      <w:pPr>
        <w:pStyle w:val="a3"/>
        <w:spacing w:before="0" w:beforeAutospacing="0" w:after="0" w:afterAutospacing="0"/>
        <w:jc w:val="center"/>
      </w:pPr>
      <w:r>
        <w:rPr>
          <w:b/>
          <w:noProof/>
          <w:color w:val="000000"/>
          <w:sz w:val="22"/>
          <w:szCs w:val="22"/>
        </w:rPr>
        <w:lastRenderedPageBreak/>
        <w:drawing>
          <wp:inline distT="0" distB="0" distL="0" distR="0">
            <wp:extent cx="4018094" cy="2848742"/>
            <wp:effectExtent l="0" t="0" r="1905" b="8890"/>
            <wp:docPr id="3" name="Рисунок 3" descr="Описание: {8E1102CB-D238-11D7-9DE2-008048B65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E1102CB-D238-11D7-9DE2-008048B658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345" cy="2849629"/>
                    </a:xfrm>
                    <a:prstGeom prst="rect">
                      <a:avLst/>
                    </a:prstGeom>
                    <a:noFill/>
                    <a:ln>
                      <a:noFill/>
                    </a:ln>
                  </pic:spPr>
                </pic:pic>
              </a:graphicData>
            </a:graphic>
          </wp:inline>
        </w:drawing>
      </w:r>
    </w:p>
    <w:p w:rsidR="00A94146" w:rsidRPr="00762928" w:rsidRDefault="00A94146" w:rsidP="00762928">
      <w:pPr>
        <w:pStyle w:val="a3"/>
        <w:spacing w:before="0" w:beforeAutospacing="0" w:after="0" w:afterAutospacing="0"/>
        <w:jc w:val="center"/>
        <w:rPr>
          <w:bCs/>
          <w:color w:val="000000"/>
          <w:sz w:val="28"/>
          <w:szCs w:val="22"/>
        </w:rPr>
      </w:pPr>
      <w:r>
        <w:rPr>
          <w:bCs/>
          <w:iCs/>
          <w:color w:val="000000"/>
          <w:sz w:val="28"/>
          <w:szCs w:val="22"/>
        </w:rPr>
        <w:t xml:space="preserve">Рис. 1. </w:t>
      </w:r>
      <w:r w:rsidRPr="00A94146">
        <w:rPr>
          <w:bCs/>
          <w:iCs/>
          <w:color w:val="000000"/>
          <w:sz w:val="28"/>
          <w:szCs w:val="22"/>
        </w:rPr>
        <w:t>А</w:t>
      </w:r>
      <w:r w:rsidR="00762928">
        <w:rPr>
          <w:bCs/>
          <w:iCs/>
          <w:color w:val="000000"/>
          <w:sz w:val="28"/>
          <w:szCs w:val="22"/>
        </w:rPr>
        <w:t xml:space="preserve">. </w:t>
      </w:r>
      <w:r w:rsidRPr="00A94146">
        <w:rPr>
          <w:bCs/>
          <w:iCs/>
          <w:color w:val="000000"/>
          <w:sz w:val="28"/>
          <w:szCs w:val="22"/>
        </w:rPr>
        <w:t>Иванов. На сторожевой границе Русского государства</w:t>
      </w:r>
    </w:p>
    <w:p w:rsidR="00762928" w:rsidRDefault="00762928" w:rsidP="00A94146">
      <w:pPr>
        <w:spacing w:after="0" w:line="360" w:lineRule="auto"/>
        <w:ind w:firstLine="708"/>
        <w:jc w:val="both"/>
        <w:rPr>
          <w:rFonts w:ascii="Times New Roman" w:hAnsi="Times New Roman" w:cs="Times New Roman"/>
          <w:iCs/>
          <w:color w:val="000000"/>
          <w:sz w:val="28"/>
        </w:rPr>
      </w:pPr>
    </w:p>
    <w:p w:rsidR="00762928" w:rsidRDefault="00762928" w:rsidP="00762928">
      <w:pPr>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Белгородская черта - это укрепленная линия на юге Русского государства, на путях вторжения крымских и ногайских татар. Созданная в середине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в., она включала в себя города-крепости, разнообразные инженерные сооружения из земли и дерева, а также естественные, природные препятствия для татарской конницы: леса, реки, болота.</w:t>
      </w:r>
    </w:p>
    <w:p w:rsidR="00762928" w:rsidRDefault="00762928" w:rsidP="00762928">
      <w:pPr>
        <w:spacing w:after="0" w:line="36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Возведение 800-километровой Белгородской черты было большим событием в истории России </w:t>
      </w:r>
      <w:r>
        <w:rPr>
          <w:rFonts w:ascii="Times New Roman" w:eastAsia="Times New Roman" w:hAnsi="Times New Roman" w:cs="Times New Roman"/>
          <w:sz w:val="28"/>
          <w:szCs w:val="28"/>
          <w:lang w:val="en-US" w:eastAsia="ru-RU"/>
        </w:rPr>
        <w:t>XVII</w:t>
      </w:r>
      <w:r>
        <w:rPr>
          <w:rFonts w:ascii="Times New Roman" w:eastAsia="Times New Roman" w:hAnsi="Times New Roman" w:cs="Times New Roman"/>
          <w:sz w:val="28"/>
          <w:szCs w:val="28"/>
          <w:lang w:eastAsia="ru-RU"/>
        </w:rPr>
        <w:t xml:space="preserve"> в. Труд многих тысяч русских людей, построивших замечательное для своего времени инженерное сооружение - Белгородскую черту, не пропал даром. Эта черта заслонила южные и центральные области России от грабительских набегов крымских татар, дала возможность освоить обширные территории плодородных земель, способствовала укреплению военного и экономического могущества России. Главная причина возведения </w:t>
      </w:r>
      <w:proofErr w:type="gramStart"/>
      <w:r>
        <w:rPr>
          <w:rFonts w:ascii="Times New Roman" w:eastAsia="Times New Roman" w:hAnsi="Times New Roman" w:cs="Times New Roman"/>
          <w:sz w:val="28"/>
          <w:szCs w:val="28"/>
          <w:lang w:eastAsia="ru-RU"/>
        </w:rPr>
        <w:t>Белгородской</w:t>
      </w:r>
      <w:proofErr w:type="gramEnd"/>
      <w:r>
        <w:rPr>
          <w:rFonts w:ascii="Times New Roman" w:eastAsia="Times New Roman" w:hAnsi="Times New Roman" w:cs="Times New Roman"/>
          <w:sz w:val="28"/>
          <w:szCs w:val="28"/>
          <w:lang w:eastAsia="ru-RU"/>
        </w:rPr>
        <w:t xml:space="preserve"> черты-набеги татар.</w:t>
      </w:r>
    </w:p>
    <w:p w:rsidR="00A94146" w:rsidRDefault="00A94146" w:rsidP="00A94146">
      <w:pPr>
        <w:spacing w:after="0" w:line="360" w:lineRule="auto"/>
        <w:ind w:firstLine="708"/>
        <w:jc w:val="both"/>
        <w:rPr>
          <w:rFonts w:ascii="Times New Roman" w:hAnsi="Times New Roman" w:cs="Times New Roman"/>
          <w:i/>
          <w:iCs/>
          <w:color w:val="800000"/>
          <w:sz w:val="28"/>
        </w:rPr>
      </w:pPr>
      <w:r w:rsidRPr="00A94146">
        <w:rPr>
          <w:rFonts w:ascii="Times New Roman" w:hAnsi="Times New Roman" w:cs="Times New Roman"/>
          <w:iCs/>
          <w:color w:val="000000"/>
          <w:sz w:val="28"/>
        </w:rPr>
        <w:t xml:space="preserve">Вся линия укреплений была разбита на участки. Охрану каждого участка возглавлял воевода, помещавшийся в стоялом остроге - временной крепости. Центром Оскольского участка на территории нынешней </w:t>
      </w:r>
      <w:proofErr w:type="spellStart"/>
      <w:r w:rsidRPr="00A94146">
        <w:rPr>
          <w:rFonts w:ascii="Times New Roman" w:hAnsi="Times New Roman" w:cs="Times New Roman"/>
          <w:iCs/>
          <w:color w:val="000000"/>
          <w:sz w:val="28"/>
        </w:rPr>
        <w:t>Белгородчины</w:t>
      </w:r>
      <w:proofErr w:type="spellEnd"/>
      <w:r w:rsidRPr="00A94146">
        <w:rPr>
          <w:rFonts w:ascii="Times New Roman" w:hAnsi="Times New Roman" w:cs="Times New Roman"/>
          <w:iCs/>
          <w:color w:val="000000"/>
          <w:sz w:val="28"/>
        </w:rPr>
        <w:t xml:space="preserve"> был воеводский острог, выстроенный в </w:t>
      </w:r>
      <w:r w:rsidRPr="00A94146">
        <w:rPr>
          <w:rFonts w:ascii="Times New Roman" w:hAnsi="Times New Roman" w:cs="Times New Roman"/>
          <w:iCs/>
          <w:sz w:val="28"/>
        </w:rPr>
        <w:t xml:space="preserve">1571 году в рамках этой реформы согласно указу Ивана IV Грозного в месте впадения реки </w:t>
      </w:r>
      <w:proofErr w:type="spellStart"/>
      <w:r w:rsidRPr="00A94146">
        <w:rPr>
          <w:rFonts w:ascii="Times New Roman" w:hAnsi="Times New Roman" w:cs="Times New Roman"/>
          <w:iCs/>
          <w:sz w:val="28"/>
        </w:rPr>
        <w:t>Убли</w:t>
      </w:r>
      <w:proofErr w:type="spellEnd"/>
      <w:r w:rsidRPr="00A94146">
        <w:rPr>
          <w:rFonts w:ascii="Times New Roman" w:hAnsi="Times New Roman" w:cs="Times New Roman"/>
          <w:iCs/>
          <w:sz w:val="28"/>
        </w:rPr>
        <w:t xml:space="preserve"> в реку Оскол, в четырёх километрах южнее нынешнего Старого Оскола </w:t>
      </w:r>
      <w:r w:rsidRPr="00A94146">
        <w:rPr>
          <w:rFonts w:ascii="Times New Roman" w:hAnsi="Times New Roman" w:cs="Times New Roman"/>
          <w:iCs/>
          <w:sz w:val="28"/>
        </w:rPr>
        <w:lastRenderedPageBreak/>
        <w:t>(вблизи от современного села Сорокино</w:t>
      </w:r>
      <w:r w:rsidR="00762928">
        <w:rPr>
          <w:rFonts w:ascii="Times New Roman" w:hAnsi="Times New Roman" w:cs="Times New Roman"/>
          <w:iCs/>
          <w:sz w:val="28"/>
        </w:rPr>
        <w:t xml:space="preserve"> Красногвардейского района Белгородской области</w:t>
      </w:r>
      <w:r w:rsidRPr="00A94146">
        <w:rPr>
          <w:rFonts w:ascii="Times New Roman" w:hAnsi="Times New Roman" w:cs="Times New Roman"/>
          <w:iCs/>
          <w:sz w:val="28"/>
        </w:rPr>
        <w:t xml:space="preserve">). </w:t>
      </w:r>
      <w:proofErr w:type="spellStart"/>
      <w:r w:rsidRPr="00A94146">
        <w:rPr>
          <w:rFonts w:ascii="Times New Roman" w:hAnsi="Times New Roman" w:cs="Times New Roman"/>
          <w:iCs/>
          <w:sz w:val="28"/>
        </w:rPr>
        <w:t>Усть-Ублинский</w:t>
      </w:r>
      <w:proofErr w:type="spellEnd"/>
      <w:r w:rsidRPr="00A94146">
        <w:rPr>
          <w:rFonts w:ascii="Times New Roman" w:hAnsi="Times New Roman" w:cs="Times New Roman"/>
          <w:iCs/>
          <w:sz w:val="28"/>
        </w:rPr>
        <w:t xml:space="preserve"> острожек  просуществовал вплоть  до 1586 года (когда местная сторожевая власть перешла в Ливны) и был впоследствии упразднен, но вплоть до 1593 года служилых людей отправлял</w:t>
      </w:r>
      <w:r w:rsidR="00762928">
        <w:rPr>
          <w:rFonts w:ascii="Times New Roman" w:hAnsi="Times New Roman" w:cs="Times New Roman"/>
          <w:iCs/>
          <w:sz w:val="28"/>
        </w:rPr>
        <w:t>и нести дозор на прежние рубежи (рис. 2).</w:t>
      </w:r>
      <w:r w:rsidRPr="00A94146">
        <w:rPr>
          <w:rFonts w:ascii="Times New Roman" w:hAnsi="Times New Roman" w:cs="Times New Roman"/>
          <w:i/>
          <w:iCs/>
          <w:color w:val="800000"/>
          <w:sz w:val="28"/>
        </w:rPr>
        <w:t xml:space="preserve"> </w:t>
      </w:r>
    </w:p>
    <w:p w:rsidR="00A94146" w:rsidRDefault="00A94146" w:rsidP="00A94146">
      <w:pPr>
        <w:spacing w:after="0" w:line="360" w:lineRule="auto"/>
        <w:ind w:firstLine="708"/>
        <w:jc w:val="both"/>
        <w:rPr>
          <w:rFonts w:ascii="Times New Roman" w:hAnsi="Times New Roman" w:cs="Times New Roman"/>
          <w:i/>
          <w:iCs/>
          <w:color w:val="800000"/>
          <w:sz w:val="28"/>
        </w:rPr>
      </w:pPr>
      <w:r>
        <w:rPr>
          <w:noProof/>
          <w:lang w:eastAsia="ru-RU"/>
        </w:rPr>
        <w:drawing>
          <wp:inline distT="0" distB="0" distL="0" distR="0" wp14:anchorId="36492208" wp14:editId="2EAB7030">
            <wp:extent cx="3514725" cy="2105025"/>
            <wp:effectExtent l="0" t="0" r="9525" b="9525"/>
            <wp:docPr id="4" name="Рисунок 8" descr="{6C48B7A6-61C1-4435-AE4C-CF574224EC36}"/>
            <wp:cNvGraphicFramePr/>
            <a:graphic xmlns:a="http://schemas.openxmlformats.org/drawingml/2006/main">
              <a:graphicData uri="http://schemas.openxmlformats.org/drawingml/2006/picture">
                <pic:pic xmlns:pic="http://schemas.openxmlformats.org/drawingml/2006/picture">
                  <pic:nvPicPr>
                    <pic:cNvPr id="9" name="Рисунок 8" descr="{6C48B7A6-61C1-4435-AE4C-CF574224EC36}"/>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725" cy="2105025"/>
                    </a:xfrm>
                    <a:prstGeom prst="rect">
                      <a:avLst/>
                    </a:prstGeom>
                    <a:noFill/>
                    <a:ln>
                      <a:noFill/>
                    </a:ln>
                  </pic:spPr>
                </pic:pic>
              </a:graphicData>
            </a:graphic>
          </wp:inline>
        </w:drawing>
      </w:r>
    </w:p>
    <w:p w:rsidR="00A94146" w:rsidRPr="00F27682" w:rsidRDefault="00A94146" w:rsidP="00F276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2. </w:t>
      </w:r>
      <w:proofErr w:type="spellStart"/>
      <w:r>
        <w:rPr>
          <w:rFonts w:ascii="Times New Roman" w:hAnsi="Times New Roman" w:cs="Times New Roman"/>
          <w:iCs/>
          <w:sz w:val="28"/>
        </w:rPr>
        <w:t>Усть-Ублинский</w:t>
      </w:r>
      <w:proofErr w:type="spellEnd"/>
      <w:r>
        <w:rPr>
          <w:rFonts w:ascii="Times New Roman" w:hAnsi="Times New Roman" w:cs="Times New Roman"/>
          <w:iCs/>
          <w:sz w:val="28"/>
        </w:rPr>
        <w:t xml:space="preserve"> острожек (примерное изображение).</w:t>
      </w:r>
    </w:p>
    <w:p w:rsidR="00A94146" w:rsidRPr="008E2ABE" w:rsidRDefault="00552DA3" w:rsidP="00A94146">
      <w:pPr>
        <w:spacing w:after="0" w:line="360" w:lineRule="auto"/>
        <w:ind w:firstLine="709"/>
        <w:jc w:val="both"/>
        <w:rPr>
          <w:rFonts w:ascii="Times New Roman" w:hAnsi="Times New Roman" w:cs="Times New Roman"/>
          <w:sz w:val="28"/>
          <w:szCs w:val="28"/>
        </w:rPr>
      </w:pPr>
      <w:r w:rsidRPr="008E2ABE">
        <w:rPr>
          <w:rFonts w:ascii="Times New Roman" w:hAnsi="Times New Roman" w:cs="Times New Roman"/>
          <w:sz w:val="28"/>
          <w:szCs w:val="28"/>
        </w:rPr>
        <w:t xml:space="preserve">На юге область соседствовала с приазовскими степями Крымского ханства, на юго-востоке — с землями донской </w:t>
      </w:r>
      <w:proofErr w:type="spellStart"/>
      <w:r w:rsidRPr="008E2ABE">
        <w:rPr>
          <w:rFonts w:ascii="Times New Roman" w:hAnsi="Times New Roman" w:cs="Times New Roman"/>
          <w:sz w:val="28"/>
          <w:szCs w:val="28"/>
        </w:rPr>
        <w:t>казачей</w:t>
      </w:r>
      <w:proofErr w:type="spellEnd"/>
      <w:r w:rsidRPr="008E2ABE">
        <w:rPr>
          <w:rFonts w:ascii="Times New Roman" w:hAnsi="Times New Roman" w:cs="Times New Roman"/>
          <w:sz w:val="28"/>
          <w:szCs w:val="28"/>
        </w:rPr>
        <w:t xml:space="preserve"> вольницы, на западе — с украинскими владениями Речи </w:t>
      </w:r>
      <w:proofErr w:type="spellStart"/>
      <w:r w:rsidRPr="008E2ABE">
        <w:rPr>
          <w:rFonts w:ascii="Times New Roman" w:hAnsi="Times New Roman" w:cs="Times New Roman"/>
          <w:sz w:val="28"/>
          <w:szCs w:val="28"/>
        </w:rPr>
        <w:t>Посполитой</w:t>
      </w:r>
      <w:proofErr w:type="spellEnd"/>
      <w:r w:rsidRPr="008E2ABE">
        <w:rPr>
          <w:rFonts w:ascii="Times New Roman" w:hAnsi="Times New Roman" w:cs="Times New Roman"/>
          <w:sz w:val="28"/>
          <w:szCs w:val="28"/>
        </w:rPr>
        <w:t>. Благодаря иностранным путешественникам и картографам, географическое название данного региона «Дикое Поле» вошло в обиход. В российских же документах «диким полем» называлась ничейная запустелая, целинная, нераспаханная земля, где бы она ни находилась. В официальных бумагах конца XVI — первой половины XVII вв. прочно закрепилось иное название — «</w:t>
      </w:r>
      <w:proofErr w:type="gramStart"/>
      <w:r w:rsidRPr="008E2ABE">
        <w:rPr>
          <w:rFonts w:ascii="Times New Roman" w:hAnsi="Times New Roman" w:cs="Times New Roman"/>
          <w:sz w:val="28"/>
          <w:szCs w:val="28"/>
        </w:rPr>
        <w:t>Польская</w:t>
      </w:r>
      <w:proofErr w:type="gramEnd"/>
      <w:r w:rsidRPr="008E2ABE">
        <w:rPr>
          <w:rFonts w:ascii="Times New Roman" w:hAnsi="Times New Roman" w:cs="Times New Roman"/>
          <w:sz w:val="28"/>
          <w:szCs w:val="28"/>
        </w:rPr>
        <w:t xml:space="preserve"> </w:t>
      </w:r>
      <w:proofErr w:type="spellStart"/>
      <w:r w:rsidRPr="008E2ABE">
        <w:rPr>
          <w:rFonts w:ascii="Times New Roman" w:hAnsi="Times New Roman" w:cs="Times New Roman"/>
          <w:sz w:val="28"/>
          <w:szCs w:val="28"/>
        </w:rPr>
        <w:t>украйна</w:t>
      </w:r>
      <w:proofErr w:type="spellEnd"/>
      <w:r w:rsidRPr="008E2ABE">
        <w:rPr>
          <w:rFonts w:ascii="Times New Roman" w:hAnsi="Times New Roman" w:cs="Times New Roman"/>
          <w:sz w:val="28"/>
          <w:szCs w:val="28"/>
        </w:rPr>
        <w:t xml:space="preserve">» или просто «Поле». К «польским» городам, то есть городам на Поле, относились: </w:t>
      </w:r>
      <w:proofErr w:type="gramStart"/>
      <w:r w:rsidRPr="008E2ABE">
        <w:rPr>
          <w:rFonts w:ascii="Times New Roman" w:hAnsi="Times New Roman" w:cs="Times New Roman"/>
          <w:sz w:val="28"/>
          <w:szCs w:val="28"/>
        </w:rPr>
        <w:t xml:space="preserve">Белгород, Борисов (до 1612 г.), </w:t>
      </w:r>
      <w:proofErr w:type="spellStart"/>
      <w:r w:rsidRPr="008E2ABE">
        <w:rPr>
          <w:rFonts w:ascii="Times New Roman" w:hAnsi="Times New Roman" w:cs="Times New Roman"/>
          <w:sz w:val="28"/>
          <w:szCs w:val="28"/>
        </w:rPr>
        <w:t>Волуйка</w:t>
      </w:r>
      <w:proofErr w:type="spellEnd"/>
      <w:r w:rsidRPr="008E2ABE">
        <w:rPr>
          <w:rFonts w:ascii="Times New Roman" w:hAnsi="Times New Roman" w:cs="Times New Roman"/>
          <w:sz w:val="28"/>
          <w:szCs w:val="28"/>
        </w:rPr>
        <w:t>, Воронеж, Елец, Курск, Лебедянь, Ливны, Оскол.</w:t>
      </w:r>
      <w:proofErr w:type="gramEnd"/>
      <w:r w:rsidRPr="008E2ABE">
        <w:rPr>
          <w:rFonts w:ascii="Times New Roman" w:hAnsi="Times New Roman" w:cs="Times New Roman"/>
          <w:sz w:val="28"/>
          <w:szCs w:val="28"/>
        </w:rPr>
        <w:t xml:space="preserve"> После возведения в 1658 г. Белгородской защитной черты эти и другие города до 1708 г. входили в состав особой военно-административной единицы Великой России — Белгородского разряда</w:t>
      </w:r>
      <w:r w:rsidR="008E2ABE">
        <w:rPr>
          <w:rStyle w:val="aa"/>
          <w:rFonts w:ascii="Times New Roman" w:hAnsi="Times New Roman" w:cs="Times New Roman"/>
          <w:sz w:val="28"/>
          <w:szCs w:val="28"/>
        </w:rPr>
        <w:footnoteReference w:id="3"/>
      </w:r>
      <w:r w:rsidRPr="008E2ABE">
        <w:rPr>
          <w:rFonts w:ascii="Times New Roman" w:hAnsi="Times New Roman" w:cs="Times New Roman"/>
          <w:sz w:val="28"/>
          <w:szCs w:val="28"/>
        </w:rPr>
        <w:t xml:space="preserve">. </w:t>
      </w:r>
    </w:p>
    <w:p w:rsid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На </w:t>
      </w:r>
      <w:r w:rsidRPr="0038439D">
        <w:rPr>
          <w:rFonts w:ascii="Times New Roman" w:hAnsi="Times New Roman" w:cs="Times New Roman"/>
          <w:sz w:val="28"/>
        </w:rPr>
        <w:t>Белгородской оборонительной черте</w:t>
      </w:r>
      <w:r w:rsidR="008E2ABE">
        <w:rPr>
          <w:rFonts w:ascii="Times New Roman" w:hAnsi="Times New Roman" w:cs="Times New Roman"/>
          <w:sz w:val="28"/>
        </w:rPr>
        <w:t xml:space="preserve"> </w:t>
      </w:r>
      <w:r w:rsidRPr="001426FD">
        <w:rPr>
          <w:rFonts w:ascii="Times New Roman" w:hAnsi="Times New Roman" w:cs="Times New Roman"/>
          <w:sz w:val="28"/>
        </w:rPr>
        <w:t xml:space="preserve">одновременно со строительством </w:t>
      </w:r>
      <w:proofErr w:type="spellStart"/>
      <w:r w:rsidRPr="001426FD">
        <w:rPr>
          <w:rFonts w:ascii="Times New Roman" w:hAnsi="Times New Roman" w:cs="Times New Roman"/>
          <w:sz w:val="28"/>
        </w:rPr>
        <w:t>яблоновских</w:t>
      </w:r>
      <w:proofErr w:type="spellEnd"/>
      <w:r w:rsidRPr="001426FD">
        <w:rPr>
          <w:rFonts w:ascii="Times New Roman" w:hAnsi="Times New Roman" w:cs="Times New Roman"/>
          <w:sz w:val="28"/>
        </w:rPr>
        <w:t xml:space="preserve"> укреплений на </w:t>
      </w:r>
      <w:proofErr w:type="spellStart"/>
      <w:r w:rsidRPr="001426FD">
        <w:rPr>
          <w:rFonts w:ascii="Times New Roman" w:hAnsi="Times New Roman" w:cs="Times New Roman"/>
          <w:sz w:val="28"/>
        </w:rPr>
        <w:t>Изюмской</w:t>
      </w:r>
      <w:proofErr w:type="spellEnd"/>
      <w:r w:rsidRPr="001426FD">
        <w:rPr>
          <w:rFonts w:ascii="Times New Roman" w:hAnsi="Times New Roman" w:cs="Times New Roman"/>
          <w:sz w:val="28"/>
        </w:rPr>
        <w:t xml:space="preserve"> дороге развернулись </w:t>
      </w:r>
      <w:r w:rsidRPr="001426FD">
        <w:rPr>
          <w:rFonts w:ascii="Times New Roman" w:hAnsi="Times New Roman" w:cs="Times New Roman"/>
          <w:sz w:val="28"/>
        </w:rPr>
        <w:lastRenderedPageBreak/>
        <w:t>работы по п</w:t>
      </w:r>
      <w:r w:rsidR="00A94146">
        <w:rPr>
          <w:rFonts w:ascii="Times New Roman" w:hAnsi="Times New Roman" w:cs="Times New Roman"/>
          <w:sz w:val="28"/>
        </w:rPr>
        <w:t xml:space="preserve">ерекрытию </w:t>
      </w:r>
      <w:proofErr w:type="spellStart"/>
      <w:r w:rsidR="00A94146">
        <w:rPr>
          <w:rFonts w:ascii="Times New Roman" w:hAnsi="Times New Roman" w:cs="Times New Roman"/>
          <w:sz w:val="28"/>
        </w:rPr>
        <w:t>Кальмиусской</w:t>
      </w:r>
      <w:proofErr w:type="spellEnd"/>
      <w:r w:rsidR="00A94146">
        <w:rPr>
          <w:rFonts w:ascii="Times New Roman" w:hAnsi="Times New Roman" w:cs="Times New Roman"/>
          <w:sz w:val="28"/>
        </w:rPr>
        <w:t xml:space="preserve"> дороги у </w:t>
      </w:r>
      <w:r w:rsidRPr="0038439D">
        <w:rPr>
          <w:rFonts w:ascii="Times New Roman" w:hAnsi="Times New Roman" w:cs="Times New Roman"/>
          <w:sz w:val="28"/>
        </w:rPr>
        <w:t>р. Тихой Сосны</w:t>
      </w:r>
      <w:r w:rsidRPr="001426FD">
        <w:rPr>
          <w:rFonts w:ascii="Times New Roman" w:hAnsi="Times New Roman" w:cs="Times New Roman"/>
          <w:sz w:val="28"/>
        </w:rPr>
        <w:t xml:space="preserve">, где планировались укрепления от </w:t>
      </w:r>
      <w:proofErr w:type="spellStart"/>
      <w:r w:rsidRPr="001426FD">
        <w:rPr>
          <w:rFonts w:ascii="Times New Roman" w:hAnsi="Times New Roman" w:cs="Times New Roman"/>
          <w:sz w:val="28"/>
        </w:rPr>
        <w:t>Валуйского</w:t>
      </w:r>
      <w:proofErr w:type="spellEnd"/>
      <w:r w:rsidRPr="001426FD">
        <w:rPr>
          <w:rFonts w:ascii="Times New Roman" w:hAnsi="Times New Roman" w:cs="Times New Roman"/>
          <w:sz w:val="28"/>
        </w:rPr>
        <w:t xml:space="preserve"> леса к устью реки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и далее на восток — вдоль р. Тихой Сосны. Центром участка намечался новый город — </w:t>
      </w:r>
      <w:proofErr w:type="spellStart"/>
      <w:r w:rsidRPr="001426FD">
        <w:rPr>
          <w:rFonts w:ascii="Times New Roman" w:hAnsi="Times New Roman" w:cs="Times New Roman"/>
          <w:sz w:val="28"/>
        </w:rPr>
        <w:t>Усерд</w:t>
      </w:r>
      <w:proofErr w:type="spellEnd"/>
      <w:r w:rsidRPr="001426FD">
        <w:rPr>
          <w:rFonts w:ascii="Times New Roman" w:hAnsi="Times New Roman" w:cs="Times New Roman"/>
          <w:sz w:val="28"/>
        </w:rPr>
        <w:t xml:space="preserve"> — у устья р. </w:t>
      </w:r>
      <w:proofErr w:type="spellStart"/>
      <w:r w:rsidRPr="001426FD">
        <w:rPr>
          <w:rFonts w:ascii="Times New Roman" w:hAnsi="Times New Roman" w:cs="Times New Roman"/>
          <w:sz w:val="28"/>
        </w:rPr>
        <w:t>Усерд</w:t>
      </w:r>
      <w:r w:rsidR="008E2ABE">
        <w:rPr>
          <w:rFonts w:ascii="Times New Roman" w:hAnsi="Times New Roman" w:cs="Times New Roman"/>
          <w:sz w:val="28"/>
        </w:rPr>
        <w:t>а</w:t>
      </w:r>
      <w:proofErr w:type="spellEnd"/>
      <w:r w:rsidR="008E2ABE">
        <w:rPr>
          <w:rFonts w:ascii="Times New Roman" w:hAnsi="Times New Roman" w:cs="Times New Roman"/>
          <w:sz w:val="28"/>
        </w:rPr>
        <w:t xml:space="preserve"> (рис.</w:t>
      </w:r>
      <w:r w:rsidR="00925316">
        <w:rPr>
          <w:rFonts w:ascii="Times New Roman" w:hAnsi="Times New Roman" w:cs="Times New Roman"/>
          <w:sz w:val="28"/>
        </w:rPr>
        <w:t>3</w:t>
      </w:r>
      <w:r w:rsidR="008E2ABE">
        <w:rPr>
          <w:rFonts w:ascii="Times New Roman" w:hAnsi="Times New Roman" w:cs="Times New Roman"/>
          <w:sz w:val="28"/>
        </w:rPr>
        <w:t>).</w:t>
      </w:r>
    </w:p>
    <w:p w:rsidR="008E2ABE" w:rsidRDefault="008E2ABE" w:rsidP="001426FD">
      <w:pPr>
        <w:spacing w:after="0" w:line="360" w:lineRule="auto"/>
        <w:ind w:firstLine="709"/>
        <w:jc w:val="both"/>
        <w:rPr>
          <w:rFonts w:ascii="Times New Roman" w:hAnsi="Times New Roman" w:cs="Times New Roman"/>
          <w:sz w:val="28"/>
        </w:rPr>
      </w:pPr>
      <w:r>
        <w:rPr>
          <w:noProof/>
          <w:lang w:eastAsia="ru-RU"/>
        </w:rPr>
        <w:drawing>
          <wp:inline distT="0" distB="0" distL="0" distR="0" wp14:anchorId="25129D06" wp14:editId="561EC4D2">
            <wp:extent cx="4448175" cy="3524250"/>
            <wp:effectExtent l="0" t="0" r="9525" b="0"/>
            <wp:docPr id="6" name="Рисунок 6" descr="http://belhistory.vov.ru/his/pics/bs3.jpg"/>
            <wp:cNvGraphicFramePr/>
            <a:graphic xmlns:a="http://schemas.openxmlformats.org/drawingml/2006/main">
              <a:graphicData uri="http://schemas.openxmlformats.org/drawingml/2006/picture">
                <pic:pic xmlns:pic="http://schemas.openxmlformats.org/drawingml/2006/picture">
                  <pic:nvPicPr>
                    <pic:cNvPr id="6" name="Рисунок 6" descr="http://belhistory.vov.ru/his/pics/bs3.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3524250"/>
                    </a:xfrm>
                    <a:prstGeom prst="rect">
                      <a:avLst/>
                    </a:prstGeom>
                    <a:noFill/>
                    <a:ln>
                      <a:noFill/>
                    </a:ln>
                  </pic:spPr>
                </pic:pic>
              </a:graphicData>
            </a:graphic>
          </wp:inline>
        </w:drawing>
      </w:r>
    </w:p>
    <w:p w:rsidR="008E2ABE" w:rsidRDefault="008E2ABE" w:rsidP="001426FD">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Рис. </w:t>
      </w:r>
      <w:r w:rsidR="00925316">
        <w:rPr>
          <w:rFonts w:ascii="Times New Roman" w:hAnsi="Times New Roman" w:cs="Times New Roman"/>
          <w:sz w:val="28"/>
        </w:rPr>
        <w:t>3</w:t>
      </w:r>
      <w:r>
        <w:rPr>
          <w:rFonts w:ascii="Times New Roman" w:hAnsi="Times New Roman" w:cs="Times New Roman"/>
          <w:sz w:val="28"/>
        </w:rPr>
        <w:t>. Окраина южных рубежей Руси.</w:t>
      </w:r>
    </w:p>
    <w:p w:rsidR="008E2ABE" w:rsidRDefault="008E2ABE" w:rsidP="001426FD">
      <w:pPr>
        <w:spacing w:after="0" w:line="360" w:lineRule="auto"/>
        <w:ind w:firstLine="709"/>
        <w:jc w:val="both"/>
        <w:rPr>
          <w:rFonts w:ascii="Times New Roman" w:hAnsi="Times New Roman" w:cs="Times New Roman"/>
          <w:sz w:val="28"/>
        </w:rPr>
      </w:pPr>
    </w:p>
    <w:p w:rsidR="00A94146" w:rsidRDefault="0038439D" w:rsidP="0038439D">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Усердский</w:t>
      </w:r>
      <w:proofErr w:type="spellEnd"/>
      <w:r>
        <w:rPr>
          <w:rFonts w:ascii="Times New Roman" w:hAnsi="Times New Roman" w:cs="Times New Roman"/>
          <w:sz w:val="28"/>
          <w:szCs w:val="28"/>
        </w:rPr>
        <w:t xml:space="preserve"> участок (ныне село Стрелецкое) </w:t>
      </w:r>
      <w:proofErr w:type="spellStart"/>
      <w:r>
        <w:rPr>
          <w:rFonts w:ascii="Times New Roman" w:hAnsi="Times New Roman" w:cs="Times New Roman"/>
          <w:sz w:val="28"/>
          <w:szCs w:val="28"/>
        </w:rPr>
        <w:t>Изюмской</w:t>
      </w:r>
      <w:proofErr w:type="spellEnd"/>
      <w:r>
        <w:rPr>
          <w:rFonts w:ascii="Times New Roman" w:hAnsi="Times New Roman" w:cs="Times New Roman"/>
          <w:sz w:val="28"/>
          <w:szCs w:val="28"/>
        </w:rPr>
        <w:t xml:space="preserve"> засечной черты шел по левому, северному берегу Тихой Сосны. Здесь был построено укрепленное оборонительное</w:t>
      </w:r>
      <w:r w:rsidR="00A94146">
        <w:rPr>
          <w:rFonts w:ascii="Times New Roman" w:hAnsi="Times New Roman" w:cs="Times New Roman"/>
          <w:sz w:val="28"/>
          <w:szCs w:val="28"/>
        </w:rPr>
        <w:t> сооружени</w:t>
      </w:r>
      <w:r w:rsidR="00762928">
        <w:rPr>
          <w:rFonts w:ascii="Times New Roman" w:hAnsi="Times New Roman" w:cs="Times New Roman"/>
          <w:sz w:val="28"/>
          <w:szCs w:val="28"/>
        </w:rPr>
        <w:t>е – крепость и острог.</w:t>
      </w:r>
    </w:p>
    <w:p w:rsidR="00925316" w:rsidRDefault="00925316" w:rsidP="00925316">
      <w:pPr>
        <w:spacing w:after="0" w:line="360" w:lineRule="auto"/>
        <w:ind w:firstLine="709"/>
        <w:jc w:val="both"/>
        <w:rPr>
          <w:rFonts w:ascii="Times New Roman" w:hAnsi="Times New Roman" w:cs="Times New Roman"/>
          <w:sz w:val="28"/>
        </w:rPr>
      </w:pPr>
      <w:r>
        <w:rPr>
          <w:rFonts w:ascii="Times New Roman" w:hAnsi="Times New Roman" w:cs="Times New Roman"/>
          <w:sz w:val="28"/>
        </w:rPr>
        <w:t>Еще в августе 1380 года, накануне Куликовской битвы, по указанию московского князя Дмитрия Ивановича, впоследствии прозванного Донским, у Каменного брода нес дозорную службу сторожевой полк русских войск. По берегам Тихой Сосны в 70—80 годы XVI века проходили пути русских сторож, наблюдавших за движением татар, которые, вторгаясь в пределы России</w:t>
      </w:r>
      <w:proofErr w:type="gramStart"/>
      <w:r>
        <w:rPr>
          <w:rFonts w:ascii="Times New Roman" w:hAnsi="Times New Roman" w:cs="Times New Roman"/>
          <w:sz w:val="28"/>
        </w:rPr>
        <w:t xml:space="preserve"> ,</w:t>
      </w:r>
      <w:proofErr w:type="gramEnd"/>
      <w:r>
        <w:rPr>
          <w:rFonts w:ascii="Times New Roman" w:hAnsi="Times New Roman" w:cs="Times New Roman"/>
          <w:sz w:val="28"/>
        </w:rPr>
        <w:t xml:space="preserve"> грабили не только южные, но даже центральные уезды. Для русского населения борьба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roofErr w:type="gramStart"/>
      <w:r>
        <w:rPr>
          <w:rFonts w:ascii="Times New Roman" w:hAnsi="Times New Roman" w:cs="Times New Roman"/>
          <w:sz w:val="28"/>
        </w:rPr>
        <w:t>татарам</w:t>
      </w:r>
      <w:proofErr w:type="gramEnd"/>
      <w:r>
        <w:rPr>
          <w:rFonts w:ascii="Times New Roman" w:hAnsi="Times New Roman" w:cs="Times New Roman"/>
          <w:sz w:val="28"/>
        </w:rPr>
        <w:t xml:space="preserve"> и была, в полном смысле, вопросом жизни и смерти.</w:t>
      </w:r>
    </w:p>
    <w:p w:rsidR="00925316" w:rsidRDefault="00925316" w:rsidP="00925316">
      <w:pPr>
        <w:spacing w:after="0"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16 апреля 1630 г. Воронежскому воеводе в царской грамоте предписывалось построить стоялый острог на Тихой Сосне там, где впадает в нее речка </w:t>
      </w:r>
      <w:proofErr w:type="spellStart"/>
      <w:r>
        <w:rPr>
          <w:rFonts w:ascii="Times New Roman" w:hAnsi="Times New Roman" w:cs="Times New Roman"/>
          <w:sz w:val="28"/>
        </w:rPr>
        <w:t>Усерд</w:t>
      </w:r>
      <w:proofErr w:type="spellEnd"/>
      <w:r>
        <w:rPr>
          <w:rFonts w:ascii="Times New Roman" w:hAnsi="Times New Roman" w:cs="Times New Roman"/>
          <w:sz w:val="28"/>
        </w:rPr>
        <w:t xml:space="preserve">. Особо подчеркивалось, что селиться на Тихой Сосне должны свободные от тягла военные охочие люди, а «...крепостных людей на </w:t>
      </w:r>
      <w:proofErr w:type="spellStart"/>
      <w:proofErr w:type="gramStart"/>
      <w:r>
        <w:rPr>
          <w:rFonts w:ascii="Times New Roman" w:hAnsi="Times New Roman" w:cs="Times New Roman"/>
          <w:sz w:val="28"/>
        </w:rPr>
        <w:t>Усерд</w:t>
      </w:r>
      <w:proofErr w:type="spellEnd"/>
      <w:r>
        <w:rPr>
          <w:rFonts w:ascii="Times New Roman" w:hAnsi="Times New Roman" w:cs="Times New Roman"/>
          <w:sz w:val="28"/>
        </w:rPr>
        <w:t xml:space="preserve"> на</w:t>
      </w:r>
      <w:proofErr w:type="gramEnd"/>
      <w:r>
        <w:rPr>
          <w:rFonts w:ascii="Times New Roman" w:hAnsi="Times New Roman" w:cs="Times New Roman"/>
          <w:sz w:val="28"/>
        </w:rPr>
        <w:t xml:space="preserve"> житье не прибирать». Однако желающих поселиться в новом городке, на самой оживленной татарской дороге, далеко от других русских городов, не оказалось. В конце 1636 года русское правительство организовало на Тихую Сосну целую экспедицию под руководством воеводы Федора Сухотина и подьячего Разрядного приказа </w:t>
      </w:r>
      <w:proofErr w:type="spellStart"/>
      <w:r>
        <w:rPr>
          <w:rFonts w:ascii="Times New Roman" w:hAnsi="Times New Roman" w:cs="Times New Roman"/>
          <w:sz w:val="28"/>
        </w:rPr>
        <w:t>Евсея</w:t>
      </w:r>
      <w:proofErr w:type="spellEnd"/>
      <w:r>
        <w:rPr>
          <w:rFonts w:ascii="Times New Roman" w:hAnsi="Times New Roman" w:cs="Times New Roman"/>
          <w:sz w:val="28"/>
        </w:rPr>
        <w:t xml:space="preserve"> Юрьева. Участники этой экспедиции очень подробно описали берега Тихой Сосны и реки </w:t>
      </w:r>
      <w:proofErr w:type="spellStart"/>
      <w:r>
        <w:rPr>
          <w:rFonts w:ascii="Times New Roman" w:hAnsi="Times New Roman" w:cs="Times New Roman"/>
          <w:sz w:val="28"/>
        </w:rPr>
        <w:t>Усерда</w:t>
      </w:r>
      <w:proofErr w:type="spellEnd"/>
      <w:r>
        <w:rPr>
          <w:rFonts w:ascii="Times New Roman" w:hAnsi="Times New Roman" w:cs="Times New Roman"/>
          <w:sz w:val="28"/>
        </w:rPr>
        <w:t xml:space="preserve">, было указано место строительства будущего города </w:t>
      </w:r>
      <w:proofErr w:type="spellStart"/>
      <w:r>
        <w:rPr>
          <w:rFonts w:ascii="Times New Roman" w:hAnsi="Times New Roman" w:cs="Times New Roman"/>
          <w:sz w:val="28"/>
        </w:rPr>
        <w:t>Усерда</w:t>
      </w:r>
      <w:proofErr w:type="spellEnd"/>
      <w:r>
        <w:rPr>
          <w:rFonts w:ascii="Times New Roman" w:hAnsi="Times New Roman" w:cs="Times New Roman"/>
          <w:sz w:val="28"/>
        </w:rPr>
        <w:t xml:space="preserve">, «...на </w:t>
      </w:r>
      <w:proofErr w:type="spellStart"/>
      <w:r>
        <w:rPr>
          <w:rFonts w:ascii="Times New Roman" w:hAnsi="Times New Roman" w:cs="Times New Roman"/>
          <w:sz w:val="28"/>
        </w:rPr>
        <w:t>Кальмиусской</w:t>
      </w:r>
      <w:proofErr w:type="spellEnd"/>
      <w:r>
        <w:rPr>
          <w:rFonts w:ascii="Times New Roman" w:hAnsi="Times New Roman" w:cs="Times New Roman"/>
          <w:sz w:val="28"/>
        </w:rPr>
        <w:t xml:space="preserve"> </w:t>
      </w:r>
      <w:proofErr w:type="spellStart"/>
      <w:r>
        <w:rPr>
          <w:rFonts w:ascii="Times New Roman" w:hAnsi="Times New Roman" w:cs="Times New Roman"/>
          <w:sz w:val="28"/>
        </w:rPr>
        <w:t>сакме</w:t>
      </w:r>
      <w:proofErr w:type="spellEnd"/>
      <w:r>
        <w:rPr>
          <w:rFonts w:ascii="Times New Roman" w:hAnsi="Times New Roman" w:cs="Times New Roman"/>
          <w:sz w:val="28"/>
        </w:rPr>
        <w:t xml:space="preserve"> на реке ж на Сосне </w:t>
      </w:r>
      <w:proofErr w:type="spellStart"/>
      <w:r>
        <w:rPr>
          <w:rFonts w:ascii="Times New Roman" w:hAnsi="Times New Roman" w:cs="Times New Roman"/>
          <w:sz w:val="28"/>
        </w:rPr>
        <w:t>усть</w:t>
      </w:r>
      <w:proofErr w:type="spellEnd"/>
      <w:r>
        <w:rPr>
          <w:rFonts w:ascii="Times New Roman" w:hAnsi="Times New Roman" w:cs="Times New Roman"/>
          <w:sz w:val="28"/>
        </w:rPr>
        <w:t xml:space="preserve"> реки </w:t>
      </w:r>
      <w:proofErr w:type="spellStart"/>
      <w:r>
        <w:rPr>
          <w:rFonts w:ascii="Times New Roman" w:hAnsi="Times New Roman" w:cs="Times New Roman"/>
          <w:sz w:val="28"/>
        </w:rPr>
        <w:t>Усерда</w:t>
      </w:r>
      <w:proofErr w:type="spellEnd"/>
      <w:r>
        <w:rPr>
          <w:rFonts w:ascii="Times New Roman" w:hAnsi="Times New Roman" w:cs="Times New Roman"/>
          <w:sz w:val="28"/>
        </w:rPr>
        <w:t xml:space="preserve"> на нижнем </w:t>
      </w:r>
      <w:proofErr w:type="spellStart"/>
      <w:r>
        <w:rPr>
          <w:rFonts w:ascii="Times New Roman" w:hAnsi="Times New Roman" w:cs="Times New Roman"/>
          <w:sz w:val="28"/>
        </w:rPr>
        <w:t>Усердском</w:t>
      </w:r>
      <w:proofErr w:type="spellEnd"/>
      <w:r>
        <w:rPr>
          <w:rFonts w:ascii="Times New Roman" w:hAnsi="Times New Roman" w:cs="Times New Roman"/>
          <w:sz w:val="28"/>
        </w:rPr>
        <w:t xml:space="preserve"> городище».</w:t>
      </w:r>
    </w:p>
    <w:p w:rsidR="00925316" w:rsidRDefault="00925316" w:rsidP="0092531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План Ф. Сухотина и Е. Юрьева с приложенным к нему чертежом 4 января 1637 г. был представлен царю, который «сей </w:t>
      </w:r>
      <w:proofErr w:type="gramStart"/>
      <w:r>
        <w:rPr>
          <w:rFonts w:ascii="Times New Roman" w:hAnsi="Times New Roman" w:cs="Times New Roman"/>
          <w:sz w:val="28"/>
        </w:rPr>
        <w:t>росписи</w:t>
      </w:r>
      <w:proofErr w:type="gramEnd"/>
      <w:r>
        <w:rPr>
          <w:rFonts w:ascii="Times New Roman" w:hAnsi="Times New Roman" w:cs="Times New Roman"/>
          <w:sz w:val="28"/>
        </w:rPr>
        <w:t xml:space="preserve"> слушал и чертежу смотрел и указал о том сидеть </w:t>
      </w:r>
      <w:proofErr w:type="spellStart"/>
      <w:r>
        <w:rPr>
          <w:rFonts w:ascii="Times New Roman" w:hAnsi="Times New Roman" w:cs="Times New Roman"/>
          <w:sz w:val="28"/>
        </w:rPr>
        <w:t>бояром</w:t>
      </w:r>
      <w:proofErr w:type="spellEnd"/>
      <w:r>
        <w:rPr>
          <w:rFonts w:ascii="Times New Roman" w:hAnsi="Times New Roman" w:cs="Times New Roman"/>
          <w:sz w:val="28"/>
        </w:rPr>
        <w:t xml:space="preserve">». 7 января план строительных работ утвердила Боярская дума. В январе 1637 г. состоялось назначение руководителей строительных работ на </w:t>
      </w:r>
      <w:proofErr w:type="spellStart"/>
      <w:r>
        <w:rPr>
          <w:rFonts w:ascii="Times New Roman" w:hAnsi="Times New Roman" w:cs="Times New Roman"/>
          <w:sz w:val="28"/>
        </w:rPr>
        <w:t>Кальмиусскую</w:t>
      </w:r>
      <w:proofErr w:type="spellEnd"/>
      <w:r>
        <w:rPr>
          <w:rFonts w:ascii="Times New Roman" w:hAnsi="Times New Roman" w:cs="Times New Roman"/>
          <w:sz w:val="28"/>
        </w:rPr>
        <w:t xml:space="preserve"> </w:t>
      </w:r>
      <w:proofErr w:type="spellStart"/>
      <w:r>
        <w:rPr>
          <w:rFonts w:ascii="Times New Roman" w:hAnsi="Times New Roman" w:cs="Times New Roman"/>
          <w:sz w:val="28"/>
        </w:rPr>
        <w:t>сакму</w:t>
      </w:r>
      <w:proofErr w:type="spellEnd"/>
      <w:r>
        <w:rPr>
          <w:rFonts w:ascii="Times New Roman" w:hAnsi="Times New Roman" w:cs="Times New Roman"/>
          <w:sz w:val="28"/>
        </w:rPr>
        <w:t xml:space="preserve"> — стольника Ивана Ивановича Бутурлина и воеводу Савелия Потаповича </w:t>
      </w:r>
      <w:proofErr w:type="spellStart"/>
      <w:r>
        <w:rPr>
          <w:rFonts w:ascii="Times New Roman" w:hAnsi="Times New Roman" w:cs="Times New Roman"/>
          <w:sz w:val="28"/>
        </w:rPr>
        <w:t>Нарбекова</w:t>
      </w:r>
      <w:proofErr w:type="spellEnd"/>
      <w:r>
        <w:rPr>
          <w:rFonts w:ascii="Times New Roman" w:hAnsi="Times New Roman" w:cs="Times New Roman"/>
          <w:sz w:val="28"/>
        </w:rPr>
        <w:t xml:space="preserve">. На строительство </w:t>
      </w:r>
      <w:proofErr w:type="spellStart"/>
      <w:r>
        <w:rPr>
          <w:rFonts w:ascii="Times New Roman" w:hAnsi="Times New Roman" w:cs="Times New Roman"/>
          <w:sz w:val="28"/>
        </w:rPr>
        <w:t>усердских</w:t>
      </w:r>
      <w:proofErr w:type="spellEnd"/>
      <w:r>
        <w:rPr>
          <w:rFonts w:ascii="Times New Roman" w:hAnsi="Times New Roman" w:cs="Times New Roman"/>
          <w:sz w:val="28"/>
        </w:rPr>
        <w:t xml:space="preserve"> укреплений были направлены казаки и стрельцы из многих городов России: </w:t>
      </w:r>
      <w:proofErr w:type="gramStart"/>
      <w:r>
        <w:rPr>
          <w:rFonts w:ascii="Times New Roman" w:hAnsi="Times New Roman" w:cs="Times New Roman"/>
          <w:sz w:val="28"/>
        </w:rPr>
        <w:t xml:space="preserve">Калуги, Брянска, Тулы, Курска, Белгорода, Каширы, Перемышля, Ельца, Мценска и других, всего свыше 30 городов, более 1500 человек. 9 апреля 1637 г. к месту строительства нового города </w:t>
      </w:r>
      <w:proofErr w:type="spellStart"/>
      <w:r>
        <w:rPr>
          <w:rFonts w:ascii="Times New Roman" w:hAnsi="Times New Roman" w:cs="Times New Roman"/>
          <w:sz w:val="28"/>
        </w:rPr>
        <w:t>Усерда</w:t>
      </w:r>
      <w:proofErr w:type="spellEnd"/>
      <w:r>
        <w:rPr>
          <w:rFonts w:ascii="Times New Roman" w:hAnsi="Times New Roman" w:cs="Times New Roman"/>
          <w:sz w:val="28"/>
        </w:rPr>
        <w:t xml:space="preserve"> на нижнее </w:t>
      </w:r>
      <w:proofErr w:type="spellStart"/>
      <w:r>
        <w:rPr>
          <w:rFonts w:ascii="Times New Roman" w:hAnsi="Times New Roman" w:cs="Times New Roman"/>
          <w:sz w:val="28"/>
        </w:rPr>
        <w:t>Усердское</w:t>
      </w:r>
      <w:proofErr w:type="spellEnd"/>
      <w:r>
        <w:rPr>
          <w:rFonts w:ascii="Times New Roman" w:hAnsi="Times New Roman" w:cs="Times New Roman"/>
          <w:sz w:val="28"/>
        </w:rPr>
        <w:t xml:space="preserve"> городище началась вывозка бревен.</w:t>
      </w:r>
      <w:proofErr w:type="gramEnd"/>
    </w:p>
    <w:p w:rsidR="00925316" w:rsidRDefault="00925316" w:rsidP="0092531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 1 мая казаки и стрельцы вывезли 10520 дубовых бревен длиной по 3—4 сажени и толщиной от 5 до 8 вершков (1 верш.=4,45 см). Крепость </w:t>
      </w:r>
      <w:proofErr w:type="spellStart"/>
      <w:r>
        <w:rPr>
          <w:rFonts w:ascii="Times New Roman" w:hAnsi="Times New Roman" w:cs="Times New Roman"/>
          <w:sz w:val="28"/>
        </w:rPr>
        <w:t>Усерд</w:t>
      </w:r>
      <w:proofErr w:type="spellEnd"/>
      <w:r>
        <w:rPr>
          <w:rFonts w:ascii="Times New Roman" w:hAnsi="Times New Roman" w:cs="Times New Roman"/>
          <w:sz w:val="28"/>
        </w:rPr>
        <w:t xml:space="preserve"> была построена на старом городище на </w:t>
      </w:r>
      <w:proofErr w:type="spellStart"/>
      <w:r>
        <w:rPr>
          <w:rFonts w:ascii="Times New Roman" w:hAnsi="Times New Roman" w:cs="Times New Roman"/>
          <w:sz w:val="28"/>
        </w:rPr>
        <w:t>Кальмиусской</w:t>
      </w:r>
      <w:proofErr w:type="spellEnd"/>
      <w:r>
        <w:rPr>
          <w:rFonts w:ascii="Times New Roman" w:hAnsi="Times New Roman" w:cs="Times New Roman"/>
          <w:sz w:val="28"/>
        </w:rPr>
        <w:t xml:space="preserve"> дороге, сделана добротно, «рубленым городом», </w:t>
      </w:r>
      <w:proofErr w:type="spellStart"/>
      <w:r>
        <w:rPr>
          <w:rFonts w:ascii="Times New Roman" w:hAnsi="Times New Roman" w:cs="Times New Roman"/>
          <w:sz w:val="28"/>
        </w:rPr>
        <w:t>по-городовому</w:t>
      </w:r>
      <w:proofErr w:type="spellEnd"/>
      <w:r>
        <w:rPr>
          <w:rFonts w:ascii="Times New Roman" w:hAnsi="Times New Roman" w:cs="Times New Roman"/>
          <w:sz w:val="28"/>
        </w:rPr>
        <w:t xml:space="preserve">. В плане форма крепости напоминала круг. </w:t>
      </w:r>
    </w:p>
    <w:p w:rsidR="00925316" w:rsidRDefault="00925316" w:rsidP="00925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способу строительства, остроги были построены «стоячим тыном», то есть дубовые бревна (реже осиновые), длиной не менее 6 метров и толщиной в узком месте не мене 25 см, заостренные вверху, сплошной стеной в четыре ряда вкапывались на сажень 1.5-2 метра в землю. Изнутри между собой бревна скреплялись железными скобами или деревянными иглами. Таким образом, на берегу реки Тихая Сосна был построен город </w:t>
      </w:r>
      <w:proofErr w:type="spellStart"/>
      <w:r>
        <w:rPr>
          <w:rFonts w:ascii="Times New Roman" w:hAnsi="Times New Roman" w:cs="Times New Roman"/>
          <w:sz w:val="28"/>
          <w:szCs w:val="28"/>
        </w:rPr>
        <w:t>Усерд</w:t>
      </w:r>
      <w:proofErr w:type="spellEnd"/>
      <w:r>
        <w:rPr>
          <w:rFonts w:ascii="Times New Roman" w:hAnsi="Times New Roman" w:cs="Times New Roman"/>
          <w:sz w:val="28"/>
          <w:szCs w:val="28"/>
        </w:rPr>
        <w:t xml:space="preserve"> в 1637г. </w:t>
      </w:r>
    </w:p>
    <w:p w:rsidR="00925316" w:rsidRDefault="00925316" w:rsidP="00925316">
      <w:pPr>
        <w:spacing w:after="0" w:line="360" w:lineRule="auto"/>
        <w:ind w:firstLine="709"/>
        <w:jc w:val="both"/>
        <w:rPr>
          <w:rFonts w:ascii="Times New Roman" w:hAnsi="Times New Roman" w:cs="Times New Roman"/>
          <w:sz w:val="28"/>
        </w:rPr>
      </w:pPr>
      <w:proofErr w:type="gramStart"/>
      <w:r>
        <w:rPr>
          <w:rFonts w:ascii="Times New Roman" w:hAnsi="Times New Roman" w:cs="Times New Roman"/>
          <w:sz w:val="28"/>
        </w:rPr>
        <w:t>Крепость имела 9 башен, из них 3 — проезжие.</w:t>
      </w:r>
      <w:proofErr w:type="gramEnd"/>
      <w:r>
        <w:rPr>
          <w:rFonts w:ascii="Times New Roman" w:hAnsi="Times New Roman" w:cs="Times New Roman"/>
          <w:sz w:val="28"/>
        </w:rPr>
        <w:t xml:space="preserve"> Окружность крепости равнялась 352 саженям (750 м). Снаружи около городских стен находился ров, за которым был поставлен частокол. Из крепости к Тихой Сосне был прорыт подземный ход — тайник. </w:t>
      </w:r>
    </w:p>
    <w:p w:rsidR="00E0040E" w:rsidRPr="00E0040E" w:rsidRDefault="00E0040E" w:rsidP="00E00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Острог – это одна из форм защитных укреплений того времени, которые строились для наблюдения за степью и защиты от неприятеля. Они разделялись на «жилые» и «стоялые». В жилых острогах постоянно жили ратные люди, они были большего размера чем «стоялые», с внутренними бытовыми постройками, необходимыми для жизни. В «стоялых» острогах, коими были все три выше названных острога, находились караульные из </w:t>
      </w:r>
      <w:proofErr w:type="spellStart"/>
      <w:r>
        <w:rPr>
          <w:rFonts w:ascii="Times New Roman" w:hAnsi="Times New Roman" w:cs="Times New Roman"/>
          <w:sz w:val="28"/>
          <w:szCs w:val="28"/>
        </w:rPr>
        <w:t>Усерда</w:t>
      </w:r>
      <w:proofErr w:type="spellEnd"/>
      <w:r>
        <w:rPr>
          <w:rFonts w:ascii="Times New Roman" w:hAnsi="Times New Roman" w:cs="Times New Roman"/>
          <w:sz w:val="28"/>
          <w:szCs w:val="28"/>
        </w:rPr>
        <w:t xml:space="preserve"> и Оскола (Старого), которые сменялись обычно через неделю (рис. 4).</w:t>
      </w:r>
    </w:p>
    <w:p w:rsidR="00925316" w:rsidRPr="00925316" w:rsidRDefault="00925316" w:rsidP="00925316">
      <w:pPr>
        <w:spacing w:after="0" w:line="360" w:lineRule="auto"/>
        <w:ind w:firstLine="709"/>
        <w:jc w:val="both"/>
        <w:rPr>
          <w:rFonts w:ascii="Times New Roman" w:hAnsi="Times New Roman" w:cs="Times New Roman"/>
          <w:sz w:val="28"/>
        </w:rPr>
      </w:pPr>
      <w:r>
        <w:rPr>
          <w:noProof/>
          <w:lang w:eastAsia="ru-RU"/>
        </w:rPr>
        <w:drawing>
          <wp:inline distT="0" distB="0" distL="0" distR="0" wp14:anchorId="6DE40DB9" wp14:editId="60EF6CDD">
            <wp:extent cx="2295525" cy="2019300"/>
            <wp:effectExtent l="0" t="0" r="9525" b="0"/>
            <wp:docPr id="2" name="Рисунок 2" descr="Описание: clip_image004">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2" name="Рисунок 2" descr="Описание: clip_image004">
                      <a:hlinkClick r:id="rId12"/>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2019300"/>
                    </a:xfrm>
                    <a:prstGeom prst="rect">
                      <a:avLst/>
                    </a:prstGeom>
                    <a:noFill/>
                    <a:ln>
                      <a:noFill/>
                    </a:ln>
                  </pic:spPr>
                </pic:pic>
              </a:graphicData>
            </a:graphic>
          </wp:inline>
        </w:drawing>
      </w:r>
    </w:p>
    <w:p w:rsidR="00925316" w:rsidRDefault="00925316" w:rsidP="009253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Рис.4. Карта – схема расположения г. </w:t>
      </w:r>
      <w:proofErr w:type="spellStart"/>
      <w:r>
        <w:rPr>
          <w:rFonts w:ascii="Times New Roman" w:hAnsi="Times New Roman" w:cs="Times New Roman"/>
          <w:sz w:val="28"/>
          <w:szCs w:val="28"/>
        </w:rPr>
        <w:t>Усерд</w:t>
      </w:r>
      <w:proofErr w:type="spellEnd"/>
      <w:r>
        <w:rPr>
          <w:rFonts w:ascii="Times New Roman" w:hAnsi="Times New Roman" w:cs="Times New Roman"/>
          <w:sz w:val="28"/>
          <w:szCs w:val="28"/>
        </w:rPr>
        <w:t>.</w:t>
      </w:r>
    </w:p>
    <w:p w:rsidR="00925316" w:rsidRDefault="00925316" w:rsidP="00925316">
      <w:pPr>
        <w:spacing w:after="0" w:line="360" w:lineRule="auto"/>
        <w:ind w:firstLine="709"/>
        <w:jc w:val="both"/>
        <w:rPr>
          <w:rFonts w:ascii="Times New Roman" w:hAnsi="Times New Roman" w:cs="Times New Roman"/>
          <w:sz w:val="28"/>
        </w:rPr>
      </w:pPr>
    </w:p>
    <w:p w:rsidR="00925316" w:rsidRPr="00E0040E" w:rsidRDefault="00925316" w:rsidP="00E00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Крепость была сделана добротно и существовала до конца XVIII в. В плане форма крепости напоминала круг. Крепость имела 9 башен, из них 3-проезжие. В башнях имелись караульные вышки и бойницы. В них посменно </w:t>
      </w:r>
      <w:r>
        <w:rPr>
          <w:rFonts w:ascii="Times New Roman" w:hAnsi="Times New Roman" w:cs="Times New Roman"/>
          <w:sz w:val="28"/>
          <w:szCs w:val="28"/>
        </w:rPr>
        <w:lastRenderedPageBreak/>
        <w:t xml:space="preserve">нес службу наряд служилых людей. Около городских стен был выкопан ров, за которым поставлен частокол. Из крепости к реке был прорыт подземный ход-тайник. В тайнике имелся колодец с питьевой водой. Внутри крепости были построены церковь, погреб для хранения пороха, свинца, ядер. Имелись амбары для продовольствия. В крепости была также тюрьма. На главной караульной вышке находился колокол, в который звонили во время приближающийся опасности. В городе находились воеводский двор, два двора соборных попов, лавки и другие хозяйственные строения, а также </w:t>
      </w:r>
      <w:r w:rsidRPr="00E0040E">
        <w:rPr>
          <w:rFonts w:ascii="Times New Roman" w:hAnsi="Times New Roman" w:cs="Times New Roman"/>
          <w:sz w:val="28"/>
          <w:szCs w:val="28"/>
        </w:rPr>
        <w:t>помещения для жилья, стрельцов, казаков, пушкарей. Гарнизон крепости располагал 5 пушками. Через р. Тихую Сосну был наведен мост</w:t>
      </w:r>
      <w:r w:rsidRPr="00E0040E">
        <w:rPr>
          <w:rStyle w:val="aa"/>
          <w:rFonts w:ascii="Times New Roman" w:hAnsi="Times New Roman" w:cs="Times New Roman"/>
          <w:sz w:val="28"/>
          <w:szCs w:val="28"/>
        </w:rPr>
        <w:footnoteReference w:id="4"/>
      </w:r>
      <w:r w:rsidRPr="00E0040E">
        <w:rPr>
          <w:rFonts w:ascii="Times New Roman" w:hAnsi="Times New Roman" w:cs="Times New Roman"/>
          <w:sz w:val="28"/>
          <w:szCs w:val="28"/>
        </w:rPr>
        <w:t>.</w:t>
      </w:r>
    </w:p>
    <w:p w:rsidR="00E0040E" w:rsidRPr="00E0040E" w:rsidRDefault="00E0040E" w:rsidP="00E0040E">
      <w:pPr>
        <w:tabs>
          <w:tab w:val="left" w:pos="5780"/>
        </w:tabs>
        <w:spacing w:after="0" w:line="360" w:lineRule="auto"/>
        <w:ind w:firstLine="900"/>
        <w:jc w:val="both"/>
        <w:rPr>
          <w:rFonts w:ascii="Times New Roman" w:hAnsi="Times New Roman" w:cs="Times New Roman"/>
          <w:b/>
          <w:i/>
          <w:sz w:val="28"/>
          <w:szCs w:val="28"/>
        </w:rPr>
      </w:pPr>
      <w:r w:rsidRPr="00E0040E">
        <w:rPr>
          <w:rFonts w:ascii="Times New Roman" w:hAnsi="Times New Roman" w:cs="Times New Roman"/>
          <w:sz w:val="28"/>
          <w:szCs w:val="28"/>
        </w:rPr>
        <w:t xml:space="preserve">Для города-крепости выбирали обязательно возвышенное место, защищённое течением рек и обрывами. Городские стены стремились построить за один сезон – в 3-5 месяцев. Итак,  за 15 лет, с 1636 по 1651 год, было построено двадцать три города, в числе которых и наш город-крепость </w:t>
      </w:r>
      <w:proofErr w:type="spellStart"/>
      <w:r w:rsidRPr="00E0040E">
        <w:rPr>
          <w:rFonts w:ascii="Times New Roman" w:hAnsi="Times New Roman" w:cs="Times New Roman"/>
          <w:sz w:val="28"/>
          <w:szCs w:val="28"/>
        </w:rPr>
        <w:t>Усёрд</w:t>
      </w:r>
      <w:proofErr w:type="spellEnd"/>
      <w:r w:rsidRPr="00E0040E">
        <w:rPr>
          <w:rFonts w:ascii="Times New Roman" w:hAnsi="Times New Roman" w:cs="Times New Roman"/>
          <w:sz w:val="28"/>
          <w:szCs w:val="28"/>
        </w:rPr>
        <w:t xml:space="preserve">. </w:t>
      </w:r>
    </w:p>
    <w:p w:rsidR="00E0040E" w:rsidRDefault="00E0040E" w:rsidP="00E0040E">
      <w:pPr>
        <w:spacing w:after="0" w:line="360" w:lineRule="auto"/>
        <w:ind w:firstLine="708"/>
        <w:jc w:val="both"/>
        <w:rPr>
          <w:rFonts w:ascii="Times New Roman" w:hAnsi="Times New Roman" w:cs="Times New Roman"/>
          <w:sz w:val="28"/>
          <w:szCs w:val="28"/>
        </w:rPr>
      </w:pPr>
      <w:r w:rsidRPr="00E0040E">
        <w:rPr>
          <w:rFonts w:ascii="Times New Roman" w:hAnsi="Times New Roman" w:cs="Times New Roman"/>
          <w:b/>
          <w:sz w:val="28"/>
          <w:szCs w:val="28"/>
        </w:rPr>
        <w:t xml:space="preserve"> </w:t>
      </w:r>
      <w:r w:rsidRPr="00E0040E">
        <w:rPr>
          <w:rFonts w:ascii="Times New Roman" w:hAnsi="Times New Roman" w:cs="Times New Roman"/>
          <w:sz w:val="28"/>
          <w:szCs w:val="28"/>
        </w:rPr>
        <w:t xml:space="preserve">Крепость в 1637 – 1638 годах была построена на старом городище. По форме она напоминала круг. Стены крепости были сделаны добротно, </w:t>
      </w:r>
      <w:proofErr w:type="spellStart"/>
      <w:r w:rsidRPr="00E0040E">
        <w:rPr>
          <w:rFonts w:ascii="Times New Roman" w:hAnsi="Times New Roman" w:cs="Times New Roman"/>
          <w:sz w:val="28"/>
          <w:szCs w:val="28"/>
        </w:rPr>
        <w:t>по-городовому</w:t>
      </w:r>
      <w:proofErr w:type="spellEnd"/>
      <w:r w:rsidRPr="00E0040E">
        <w:rPr>
          <w:rFonts w:ascii="Times New Roman" w:hAnsi="Times New Roman" w:cs="Times New Roman"/>
          <w:sz w:val="28"/>
          <w:szCs w:val="28"/>
        </w:rPr>
        <w:t xml:space="preserve"> или рубленые, то есть брёвна укладывались горизонтально. Это говорит о том, что </w:t>
      </w:r>
      <w:proofErr w:type="spellStart"/>
      <w:r w:rsidRPr="00E0040E">
        <w:rPr>
          <w:rFonts w:ascii="Times New Roman" w:hAnsi="Times New Roman" w:cs="Times New Roman"/>
          <w:sz w:val="28"/>
          <w:szCs w:val="28"/>
        </w:rPr>
        <w:t>Усёрд</w:t>
      </w:r>
      <w:proofErr w:type="spellEnd"/>
      <w:r w:rsidRPr="00E0040E">
        <w:rPr>
          <w:rFonts w:ascii="Times New Roman" w:hAnsi="Times New Roman" w:cs="Times New Roman"/>
          <w:sz w:val="28"/>
          <w:szCs w:val="28"/>
        </w:rPr>
        <w:t xml:space="preserve"> строился сразу как  крупный город. Из четырёх городов на Тихой Сосне только </w:t>
      </w:r>
      <w:proofErr w:type="spellStart"/>
      <w:r w:rsidRPr="00E0040E">
        <w:rPr>
          <w:rFonts w:ascii="Times New Roman" w:hAnsi="Times New Roman" w:cs="Times New Roman"/>
          <w:sz w:val="28"/>
          <w:szCs w:val="28"/>
        </w:rPr>
        <w:t>Усёрд</w:t>
      </w:r>
      <w:proofErr w:type="spellEnd"/>
      <w:r w:rsidRPr="00E0040E">
        <w:rPr>
          <w:rFonts w:ascii="Times New Roman" w:hAnsi="Times New Roman" w:cs="Times New Roman"/>
          <w:sz w:val="28"/>
          <w:szCs w:val="28"/>
        </w:rPr>
        <w:t xml:space="preserve"> был построен </w:t>
      </w:r>
      <w:proofErr w:type="spellStart"/>
      <w:r w:rsidRPr="00E0040E">
        <w:rPr>
          <w:rFonts w:ascii="Times New Roman" w:hAnsi="Times New Roman" w:cs="Times New Roman"/>
          <w:sz w:val="28"/>
          <w:szCs w:val="28"/>
        </w:rPr>
        <w:t>по-городовому</w:t>
      </w:r>
      <w:proofErr w:type="spellEnd"/>
      <w:r w:rsidRPr="00E0040E">
        <w:rPr>
          <w:rFonts w:ascii="Times New Roman" w:hAnsi="Times New Roman" w:cs="Times New Roman"/>
          <w:sz w:val="28"/>
          <w:szCs w:val="28"/>
        </w:rPr>
        <w:t xml:space="preserve">, а </w:t>
      </w:r>
      <w:proofErr w:type="spellStart"/>
      <w:r w:rsidRPr="00E0040E">
        <w:rPr>
          <w:rFonts w:ascii="Times New Roman" w:hAnsi="Times New Roman" w:cs="Times New Roman"/>
          <w:sz w:val="28"/>
          <w:szCs w:val="28"/>
        </w:rPr>
        <w:t>Ольшанск</w:t>
      </w:r>
      <w:proofErr w:type="spellEnd"/>
      <w:r w:rsidRPr="00E0040E">
        <w:rPr>
          <w:rFonts w:ascii="Times New Roman" w:hAnsi="Times New Roman" w:cs="Times New Roman"/>
          <w:sz w:val="28"/>
          <w:szCs w:val="28"/>
        </w:rPr>
        <w:t xml:space="preserve">, </w:t>
      </w:r>
      <w:proofErr w:type="spellStart"/>
      <w:r w:rsidRPr="00E0040E">
        <w:rPr>
          <w:rFonts w:ascii="Times New Roman" w:hAnsi="Times New Roman" w:cs="Times New Roman"/>
          <w:sz w:val="28"/>
          <w:szCs w:val="28"/>
        </w:rPr>
        <w:t>Верхососенск</w:t>
      </w:r>
      <w:proofErr w:type="spellEnd"/>
      <w:r w:rsidRPr="00E0040E">
        <w:rPr>
          <w:rFonts w:ascii="Times New Roman" w:hAnsi="Times New Roman" w:cs="Times New Roman"/>
          <w:sz w:val="28"/>
          <w:szCs w:val="28"/>
        </w:rPr>
        <w:t xml:space="preserve"> и Острогожск, </w:t>
      </w:r>
      <w:proofErr w:type="gramStart"/>
      <w:r w:rsidRPr="00E0040E">
        <w:rPr>
          <w:rFonts w:ascii="Times New Roman" w:hAnsi="Times New Roman" w:cs="Times New Roman"/>
          <w:sz w:val="28"/>
          <w:szCs w:val="28"/>
        </w:rPr>
        <w:t>построенные</w:t>
      </w:r>
      <w:proofErr w:type="gramEnd"/>
      <w:r w:rsidRPr="00E0040E">
        <w:rPr>
          <w:rFonts w:ascii="Times New Roman" w:hAnsi="Times New Roman" w:cs="Times New Roman"/>
          <w:sz w:val="28"/>
          <w:szCs w:val="28"/>
        </w:rPr>
        <w:t xml:space="preserve"> позже, строились  «острожной стеной». Строить «острожной стеной» или «острогом» означало способ строительства, когда брёвна вкапывались в землю вертикально</w:t>
      </w:r>
      <w:r>
        <w:rPr>
          <w:rStyle w:val="aa"/>
          <w:rFonts w:ascii="Times New Roman" w:hAnsi="Times New Roman" w:cs="Times New Roman"/>
          <w:sz w:val="28"/>
          <w:szCs w:val="28"/>
        </w:rPr>
        <w:footnoteReference w:id="5"/>
      </w:r>
      <w:r w:rsidRPr="00E0040E">
        <w:rPr>
          <w:rFonts w:ascii="Times New Roman" w:hAnsi="Times New Roman" w:cs="Times New Roman"/>
          <w:sz w:val="28"/>
          <w:szCs w:val="28"/>
        </w:rPr>
        <w:t xml:space="preserve">. </w:t>
      </w:r>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Река Тихая Сосна была в XVII в. значительно более полноводной, чем сейчас. Во многих местах ее окружали леса, болота, заросли камыша. По брегам реки «бился частик» — вбитые в землю заостренные колья. На бродах реки, на дно опускались колоды (бревна),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вбитыми в них острыми </w:t>
      </w:r>
      <w:r>
        <w:rPr>
          <w:rFonts w:ascii="Times New Roman" w:hAnsi="Times New Roman" w:cs="Times New Roman"/>
          <w:sz w:val="28"/>
          <w:szCs w:val="28"/>
        </w:rPr>
        <w:lastRenderedPageBreak/>
        <w:t>кольями. С берега их видно не было, и лошадь, попытавшаяся пройти через такой брод, пропарывала себе живот. Все эти преграды пешему человеку, хоть и с трудом, но можно было преодолеть. Но степняк — татарин без лошади – это жалкое зрелище. Монголо-татары все делали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набегу» — заскочил, схватил, убежал. Причем у каждого воина было по две лошади, а иногда и повозки, поэтому пройти с лошадьми перечисленные крепости было невозможно. Существует легенда о том, как однажды</w:t>
      </w:r>
      <w:r w:rsidR="00A94146">
        <w:rPr>
          <w:rFonts w:ascii="Times New Roman" w:hAnsi="Times New Roman" w:cs="Times New Roman"/>
          <w:sz w:val="28"/>
          <w:szCs w:val="28"/>
        </w:rPr>
        <w:t xml:space="preserve"> </w:t>
      </w:r>
      <w:r>
        <w:rPr>
          <w:rFonts w:ascii="Times New Roman" w:hAnsi="Times New Roman" w:cs="Times New Roman"/>
          <w:sz w:val="28"/>
          <w:szCs w:val="28"/>
        </w:rPr>
        <w:t>татары, преследуемые славянами, не смогли переправиться через Тихую Сосну и утопили в глубоком месте награбленные сокровища, зашитые в воловьи шкуры. За ними потом ныряли местные жители, но не вытащили — такая глубокая была река. В шестидесятые годы ходили слухи, будто Тихую Сосну желают почистить американцы, — с условием, что возьмут себе за труды ценности, найденные на ее дне.</w:t>
      </w:r>
    </w:p>
    <w:p w:rsidR="00925316" w:rsidRDefault="0038439D" w:rsidP="00E004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Искусственные сооружения укрепленной линии дополнялись естественными препятствиями. В лесах засекались засеки – непроходимые завалы и остроги. У многих это слово ассоциируется чаще с «тюрьмой», видимо от известного выражения «сослать в острог». Такое выражение, конечно, имеет смысл и право на существование уже потому, что ратная служба защитников рубежей государства была не из легких, и не все о</w:t>
      </w:r>
      <w:r w:rsidR="00925316">
        <w:rPr>
          <w:rFonts w:ascii="Times New Roman" w:hAnsi="Times New Roman" w:cs="Times New Roman"/>
          <w:sz w:val="28"/>
          <w:szCs w:val="28"/>
        </w:rPr>
        <w:t>казывались здесь по своей воле</w:t>
      </w:r>
      <w:r w:rsidR="00201BCF">
        <w:rPr>
          <w:rStyle w:val="aa"/>
          <w:rFonts w:ascii="Times New Roman" w:hAnsi="Times New Roman" w:cs="Times New Roman"/>
          <w:sz w:val="28"/>
          <w:szCs w:val="28"/>
        </w:rPr>
        <w:footnoteReference w:id="6"/>
      </w:r>
      <w:r w:rsidR="00925316">
        <w:rPr>
          <w:rFonts w:ascii="Times New Roman" w:hAnsi="Times New Roman" w:cs="Times New Roman"/>
          <w:sz w:val="28"/>
          <w:szCs w:val="28"/>
        </w:rPr>
        <w:t xml:space="preserve">. </w:t>
      </w:r>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Новые города нуждались в жителях. Ими, в основном, становились служилые люди, т.е. несущие государственную службу, обычно военную. Воеводам городов от имени царя высылались указы об организации смотра служилых людей. Смысл смотра заключался в необходимости выбора самых достойных, способных воплотить в жизнь замыслы царя </w:t>
      </w:r>
      <w:r w:rsidR="00925316">
        <w:rPr>
          <w:rFonts w:ascii="Times New Roman" w:hAnsi="Times New Roman" w:cs="Times New Roman"/>
          <w:sz w:val="28"/>
          <w:szCs w:val="28"/>
        </w:rPr>
        <w:t xml:space="preserve">- </w:t>
      </w:r>
      <w:r>
        <w:rPr>
          <w:rFonts w:ascii="Times New Roman" w:hAnsi="Times New Roman" w:cs="Times New Roman"/>
          <w:sz w:val="28"/>
          <w:szCs w:val="28"/>
        </w:rPr>
        <w:t xml:space="preserve">исследовать плодородные земли, прекратить вылазки татар и набеги на центральные области России. Выбор кандидатов на переселение основывался на нескольких критериях. Они должны были иметь крепкое семейное </w:t>
      </w:r>
      <w:r>
        <w:rPr>
          <w:rFonts w:ascii="Times New Roman" w:hAnsi="Times New Roman" w:cs="Times New Roman"/>
          <w:sz w:val="28"/>
          <w:szCs w:val="28"/>
        </w:rPr>
        <w:lastRenderedPageBreak/>
        <w:t>положение, т. е. женатыми, с многочисленной родней, состоящей из братьев, зятьев со своими семьями. Занимать определенное социальное положение: нести службу, иметь стабильное материальное положение и обладать трудовыми навыками: уметь пахать землю, воздвигать строения. Перемещение больших масс населения на новое место осуществлялось со всеми своими пожитками, семьями и родственниками</w:t>
      </w:r>
      <w:r w:rsidR="00E0040E">
        <w:rPr>
          <w:rStyle w:val="aa"/>
          <w:rFonts w:ascii="Times New Roman" w:hAnsi="Times New Roman" w:cs="Times New Roman"/>
          <w:sz w:val="28"/>
          <w:szCs w:val="28"/>
        </w:rPr>
        <w:footnoteReference w:id="7"/>
      </w:r>
      <w:r>
        <w:rPr>
          <w:rFonts w:ascii="Times New Roman" w:hAnsi="Times New Roman" w:cs="Times New Roman"/>
          <w:sz w:val="28"/>
          <w:szCs w:val="28"/>
        </w:rPr>
        <w:t>.</w:t>
      </w:r>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расселения служилых людей определялся по роду их службы. Стрельцов из разных городов селили в одном месте — в стрелецкой слободе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Стрелецкое), пушкарей — в пушкарской (с. </w:t>
      </w:r>
      <w:proofErr w:type="spellStart"/>
      <w:r>
        <w:rPr>
          <w:rFonts w:ascii="Times New Roman" w:hAnsi="Times New Roman" w:cs="Times New Roman"/>
          <w:sz w:val="28"/>
          <w:szCs w:val="28"/>
        </w:rPr>
        <w:t>Малобыково</w:t>
      </w:r>
      <w:proofErr w:type="spellEnd"/>
      <w:r>
        <w:rPr>
          <w:rFonts w:ascii="Times New Roman" w:hAnsi="Times New Roman" w:cs="Times New Roman"/>
          <w:sz w:val="28"/>
          <w:szCs w:val="28"/>
        </w:rPr>
        <w:t>), казаков — в городе или казацкой слободе (с. Казацкое). Как только служилый поступал на службу, его сразу же называли стрельцом или казаком по тому городу, где он служил. За свою службу они получали жалование деньгами, хлебом, землей.</w:t>
      </w:r>
    </w:p>
    <w:p w:rsidR="00E0040E"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грамоте царя Михаила Федоровича указывалось не только о направлении «служилых людей для городового строения», а также их жалованье на их воинское и продовольственное обеспечение. </w:t>
      </w:r>
      <w:proofErr w:type="gramStart"/>
      <w:r>
        <w:rPr>
          <w:rFonts w:ascii="Times New Roman" w:hAnsi="Times New Roman" w:cs="Times New Roman"/>
          <w:sz w:val="28"/>
          <w:szCs w:val="28"/>
        </w:rPr>
        <w:t xml:space="preserve">Кроме того предписывалось сказать переселенцам, что «которые из них похотят жить на </w:t>
      </w:r>
      <w:proofErr w:type="spellStart"/>
      <w:r>
        <w:rPr>
          <w:rFonts w:ascii="Times New Roman" w:hAnsi="Times New Roman" w:cs="Times New Roman"/>
          <w:sz w:val="28"/>
          <w:szCs w:val="28"/>
        </w:rPr>
        <w:t>Усерде</w:t>
      </w:r>
      <w:proofErr w:type="spellEnd"/>
      <w:r>
        <w:rPr>
          <w:rFonts w:ascii="Times New Roman" w:hAnsi="Times New Roman" w:cs="Times New Roman"/>
          <w:sz w:val="28"/>
          <w:szCs w:val="28"/>
        </w:rPr>
        <w:t xml:space="preserve">, велим устроить землями с сенными покосами и всякими угодьями, а на </w:t>
      </w:r>
      <w:proofErr w:type="spellStart"/>
      <w:r>
        <w:rPr>
          <w:rFonts w:ascii="Times New Roman" w:hAnsi="Times New Roman" w:cs="Times New Roman"/>
          <w:sz w:val="28"/>
          <w:szCs w:val="28"/>
        </w:rPr>
        <w:t>Усерде</w:t>
      </w:r>
      <w:proofErr w:type="spellEnd"/>
      <w:r>
        <w:rPr>
          <w:rFonts w:ascii="Times New Roman" w:hAnsi="Times New Roman" w:cs="Times New Roman"/>
          <w:sz w:val="28"/>
          <w:szCs w:val="28"/>
        </w:rPr>
        <w:t xml:space="preserve"> земля добрая и места </w:t>
      </w:r>
      <w:proofErr w:type="spellStart"/>
      <w:r>
        <w:rPr>
          <w:rFonts w:ascii="Times New Roman" w:hAnsi="Times New Roman" w:cs="Times New Roman"/>
          <w:sz w:val="28"/>
          <w:szCs w:val="28"/>
        </w:rPr>
        <w:t>угожие</w:t>
      </w:r>
      <w:proofErr w:type="spellEnd"/>
      <w:r>
        <w:rPr>
          <w:rFonts w:ascii="Times New Roman" w:hAnsi="Times New Roman" w:cs="Times New Roman"/>
          <w:sz w:val="28"/>
          <w:szCs w:val="28"/>
        </w:rPr>
        <w:t xml:space="preserve">, и в реке Сосне и в </w:t>
      </w:r>
      <w:proofErr w:type="spellStart"/>
      <w:r>
        <w:rPr>
          <w:rFonts w:ascii="Times New Roman" w:hAnsi="Times New Roman" w:cs="Times New Roman"/>
          <w:sz w:val="28"/>
          <w:szCs w:val="28"/>
        </w:rPr>
        <w:t>Усерде</w:t>
      </w:r>
      <w:proofErr w:type="spellEnd"/>
      <w:r>
        <w:rPr>
          <w:rFonts w:ascii="Times New Roman" w:hAnsi="Times New Roman" w:cs="Times New Roman"/>
          <w:sz w:val="28"/>
          <w:szCs w:val="28"/>
        </w:rPr>
        <w:t xml:space="preserve"> рыбные ловли большие, и в лесах зверь всякий, и пчелы… и которые казаки и стрельцы похотят на </w:t>
      </w:r>
      <w:proofErr w:type="spellStart"/>
      <w:r>
        <w:rPr>
          <w:rFonts w:ascii="Times New Roman" w:hAnsi="Times New Roman" w:cs="Times New Roman"/>
          <w:sz w:val="28"/>
          <w:szCs w:val="28"/>
        </w:rPr>
        <w:t>Усерде</w:t>
      </w:r>
      <w:proofErr w:type="spellEnd"/>
      <w:r>
        <w:rPr>
          <w:rFonts w:ascii="Times New Roman" w:hAnsi="Times New Roman" w:cs="Times New Roman"/>
          <w:sz w:val="28"/>
          <w:szCs w:val="28"/>
        </w:rPr>
        <w:t xml:space="preserve"> ныне идти на житье с</w:t>
      </w:r>
      <w:proofErr w:type="gramEnd"/>
      <w:r>
        <w:rPr>
          <w:rFonts w:ascii="Times New Roman" w:hAnsi="Times New Roman" w:cs="Times New Roman"/>
          <w:sz w:val="28"/>
          <w:szCs w:val="28"/>
        </w:rPr>
        <w:t xml:space="preserve"> женами и детьми, тех отпустить на </w:t>
      </w:r>
      <w:proofErr w:type="spellStart"/>
      <w:r>
        <w:rPr>
          <w:rFonts w:ascii="Times New Roman" w:hAnsi="Times New Roman" w:cs="Times New Roman"/>
          <w:sz w:val="28"/>
          <w:szCs w:val="28"/>
        </w:rPr>
        <w:t>Усерд</w:t>
      </w:r>
      <w:proofErr w:type="spellEnd"/>
      <w:r>
        <w:rPr>
          <w:rFonts w:ascii="Times New Roman" w:hAnsi="Times New Roman" w:cs="Times New Roman"/>
          <w:sz w:val="28"/>
          <w:szCs w:val="28"/>
        </w:rPr>
        <w:t xml:space="preserve"> » со всеми животы». </w:t>
      </w:r>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«служилые люди» размещались вокруг города-крепости </w:t>
      </w:r>
      <w:proofErr w:type="spellStart"/>
      <w:r>
        <w:rPr>
          <w:rFonts w:ascii="Times New Roman" w:hAnsi="Times New Roman" w:cs="Times New Roman"/>
          <w:sz w:val="28"/>
          <w:szCs w:val="28"/>
        </w:rPr>
        <w:t>Усерд</w:t>
      </w:r>
      <w:proofErr w:type="spellEnd"/>
      <w:r>
        <w:rPr>
          <w:rFonts w:ascii="Times New Roman" w:hAnsi="Times New Roman" w:cs="Times New Roman"/>
          <w:sz w:val="28"/>
          <w:szCs w:val="28"/>
        </w:rPr>
        <w:t xml:space="preserve">, переправив постепенно и свои семьи. Они расселялись слободами. 29 декабря 1779 г. </w:t>
      </w:r>
      <w:proofErr w:type="spellStart"/>
      <w:r>
        <w:rPr>
          <w:rFonts w:ascii="Times New Roman" w:hAnsi="Times New Roman" w:cs="Times New Roman"/>
          <w:sz w:val="28"/>
          <w:szCs w:val="28"/>
        </w:rPr>
        <w:t>Усёрд</w:t>
      </w:r>
      <w:proofErr w:type="spellEnd"/>
      <w:r>
        <w:rPr>
          <w:rFonts w:ascii="Times New Roman" w:hAnsi="Times New Roman" w:cs="Times New Roman"/>
          <w:sz w:val="28"/>
          <w:szCs w:val="28"/>
        </w:rPr>
        <w:t xml:space="preserve">, находившийся на территории нынешней Белгородской области, был упразднён. «К судоходству была неспособна» – приговор, вынесенный по причине неразвитости торговых связей </w:t>
      </w:r>
      <w:proofErr w:type="spellStart"/>
      <w:r>
        <w:rPr>
          <w:rFonts w:ascii="Times New Roman" w:hAnsi="Times New Roman" w:cs="Times New Roman"/>
          <w:sz w:val="28"/>
          <w:szCs w:val="28"/>
        </w:rPr>
        <w:t>Усёрда</w:t>
      </w:r>
      <w:proofErr w:type="spellEnd"/>
      <w:r>
        <w:rPr>
          <w:rFonts w:ascii="Times New Roman" w:hAnsi="Times New Roman" w:cs="Times New Roman"/>
          <w:sz w:val="28"/>
          <w:szCs w:val="28"/>
        </w:rPr>
        <w:t xml:space="preserve"> с другими городами и, как следствие, невозможности его экономического развития. В восемнадцатом веке г. </w:t>
      </w:r>
      <w:proofErr w:type="spellStart"/>
      <w:r>
        <w:rPr>
          <w:rFonts w:ascii="Times New Roman" w:hAnsi="Times New Roman" w:cs="Times New Roman"/>
          <w:sz w:val="28"/>
          <w:szCs w:val="28"/>
        </w:rPr>
        <w:t>Усерд</w:t>
      </w:r>
      <w:proofErr w:type="spellEnd"/>
      <w:r>
        <w:rPr>
          <w:rFonts w:ascii="Times New Roman" w:hAnsi="Times New Roman" w:cs="Times New Roman"/>
          <w:sz w:val="28"/>
          <w:szCs w:val="28"/>
        </w:rPr>
        <w:t xml:space="preserve"> утратил свое </w:t>
      </w:r>
      <w:r>
        <w:rPr>
          <w:rFonts w:ascii="Times New Roman" w:hAnsi="Times New Roman" w:cs="Times New Roman"/>
          <w:sz w:val="28"/>
          <w:szCs w:val="28"/>
        </w:rPr>
        <w:lastRenderedPageBreak/>
        <w:t xml:space="preserve">оборонительное назначение и стал развиваться как сельский населенный пункт. Укрепления </w:t>
      </w:r>
      <w:proofErr w:type="spellStart"/>
      <w:r>
        <w:rPr>
          <w:rFonts w:ascii="Times New Roman" w:hAnsi="Times New Roman" w:cs="Times New Roman"/>
          <w:sz w:val="28"/>
          <w:szCs w:val="28"/>
        </w:rPr>
        <w:t>Усерда</w:t>
      </w:r>
      <w:proofErr w:type="spellEnd"/>
      <w:r>
        <w:rPr>
          <w:rFonts w:ascii="Times New Roman" w:hAnsi="Times New Roman" w:cs="Times New Roman"/>
          <w:sz w:val="28"/>
          <w:szCs w:val="28"/>
        </w:rPr>
        <w:t xml:space="preserve"> исчезли под центральной частью </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трелецкого</w:t>
      </w:r>
      <w:proofErr w:type="spellEnd"/>
      <w:r>
        <w:rPr>
          <w:rFonts w:ascii="Times New Roman" w:hAnsi="Times New Roman" w:cs="Times New Roman"/>
          <w:sz w:val="28"/>
          <w:szCs w:val="28"/>
        </w:rPr>
        <w:t xml:space="preserve"> Красногвардейского района.</w:t>
      </w:r>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1789 г. здесь была построена новая деревянная церковь. В 1876 году, в городе </w:t>
      </w:r>
      <w:proofErr w:type="spellStart"/>
      <w:r>
        <w:rPr>
          <w:rFonts w:ascii="Times New Roman" w:hAnsi="Times New Roman" w:cs="Times New Roman"/>
          <w:sz w:val="28"/>
          <w:szCs w:val="28"/>
        </w:rPr>
        <w:t>Усёрд</w:t>
      </w:r>
      <w:proofErr w:type="spellEnd"/>
      <w:r>
        <w:rPr>
          <w:rFonts w:ascii="Times New Roman" w:hAnsi="Times New Roman" w:cs="Times New Roman"/>
          <w:sz w:val="28"/>
          <w:szCs w:val="28"/>
        </w:rPr>
        <w:t> была построена каменная церковь на месте сгоревшего деревянного собора, получившая название — Спасской. Рядом с этой церковью сохранился и отрезок укрепительного вала и рва засечной черты. Рядом с церковью открылась трёхсменная церковно-приходская школа. Здесь обучали только мальчиков, детей состоятельных людей. Обучали свыше 20 детей — священник Мамонтов, его жена Евдокия и учитель Макарьев, присланный из города Бирюча</w:t>
      </w:r>
      <w:r w:rsidR="00201BCF">
        <w:rPr>
          <w:rFonts w:ascii="Times New Roman" w:hAnsi="Times New Roman" w:cs="Times New Roman"/>
          <w:sz w:val="28"/>
          <w:szCs w:val="28"/>
        </w:rPr>
        <w:t xml:space="preserve"> (рис</w:t>
      </w:r>
      <w:r>
        <w:rPr>
          <w:rFonts w:ascii="Times New Roman" w:hAnsi="Times New Roman" w:cs="Times New Roman"/>
          <w:sz w:val="28"/>
          <w:szCs w:val="28"/>
        </w:rPr>
        <w:t>.</w:t>
      </w:r>
      <w:r w:rsidR="00201BCF">
        <w:rPr>
          <w:rFonts w:ascii="Times New Roman" w:hAnsi="Times New Roman" w:cs="Times New Roman"/>
          <w:sz w:val="28"/>
          <w:szCs w:val="28"/>
        </w:rPr>
        <w:t xml:space="preserve"> 5).</w:t>
      </w:r>
    </w:p>
    <w:p w:rsidR="00E0040E"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6AFB9F2" wp14:editId="5E7D45B7">
            <wp:extent cx="2202473" cy="1590675"/>
            <wp:effectExtent l="0" t="0" r="7620" b="0"/>
            <wp:docPr id="1" name="Рисунок 1" descr="Описание: clip_image00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lip_image006">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2473" cy="1590675"/>
                    </a:xfrm>
                    <a:prstGeom prst="rect">
                      <a:avLst/>
                    </a:prstGeom>
                    <a:noFill/>
                    <a:ln>
                      <a:noFill/>
                    </a:ln>
                  </pic:spPr>
                </pic:pic>
              </a:graphicData>
            </a:graphic>
          </wp:inline>
        </w:drawing>
      </w:r>
    </w:p>
    <w:p w:rsidR="0038439D" w:rsidRDefault="00201BCF"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 5. </w:t>
      </w:r>
      <w:r w:rsidR="0038439D">
        <w:rPr>
          <w:rFonts w:ascii="Times New Roman" w:hAnsi="Times New Roman" w:cs="Times New Roman"/>
          <w:sz w:val="28"/>
          <w:szCs w:val="28"/>
        </w:rPr>
        <w:t xml:space="preserve">Храм Всемилостивого Спаса в селе </w:t>
      </w:r>
      <w:proofErr w:type="gramStart"/>
      <w:r w:rsidR="0038439D">
        <w:rPr>
          <w:rFonts w:ascii="Times New Roman" w:hAnsi="Times New Roman" w:cs="Times New Roman"/>
          <w:sz w:val="28"/>
          <w:szCs w:val="28"/>
        </w:rPr>
        <w:t>Стрелецкое</w:t>
      </w:r>
      <w:proofErr w:type="gramEnd"/>
    </w:p>
    <w:p w:rsidR="0038439D" w:rsidRDefault="0038439D" w:rsidP="0038439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p>
    <w:p w:rsidR="001426FD" w:rsidRP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В тайнике имелся колодец с ключевой водой. Внутри крепости были построены: соборная церковь, казенный погреб для хранения пороха, свинца, ядер и других пушечных запасов. Имелись амбары для продовольствия, соляной казны, съезжая изба; в крепости имелась также тюрьма. На головной караульной вышке находился вестовой колокол весом 20 пудов. В городе находились воеводский двор, два двора соборных священников, лавки и другие хозяйственные амбары, а также помещения для жилья стрельцов, казаков и пушкарей.</w:t>
      </w:r>
    </w:p>
    <w:p w:rsidR="001426FD" w:rsidRP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 xml:space="preserve">Снаружи крепости за рвом был поставлен дубовый частокол. Гарнизон крепости располагал пятью пушками. Через р. Тихую Сосну был наведен мост. В городе-крепости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правительственным указом </w:t>
      </w:r>
      <w:r w:rsidRPr="001426FD">
        <w:rPr>
          <w:rFonts w:ascii="Times New Roman" w:hAnsi="Times New Roman" w:cs="Times New Roman"/>
          <w:sz w:val="28"/>
        </w:rPr>
        <w:lastRenderedPageBreak/>
        <w:t xml:space="preserve">предусматривалось поселить 500 казаков, 500 стрельцов и 25 пушкарей. Однако к осени 1637 г. налицо оказалось 229 казаков, 27 стрельцов и 24 пушкаря. Главной причиной медленного заселения города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было расположение его как раз на </w:t>
      </w:r>
      <w:proofErr w:type="spellStart"/>
      <w:r w:rsidRPr="001426FD">
        <w:rPr>
          <w:rFonts w:ascii="Times New Roman" w:hAnsi="Times New Roman" w:cs="Times New Roman"/>
          <w:sz w:val="28"/>
        </w:rPr>
        <w:t>Кальмиусской</w:t>
      </w:r>
      <w:proofErr w:type="spellEnd"/>
      <w:r w:rsidRPr="001426FD">
        <w:rPr>
          <w:rFonts w:ascii="Times New Roman" w:hAnsi="Times New Roman" w:cs="Times New Roman"/>
          <w:sz w:val="28"/>
        </w:rPr>
        <w:t xml:space="preserve"> </w:t>
      </w:r>
      <w:proofErr w:type="spellStart"/>
      <w:r w:rsidRPr="001426FD">
        <w:rPr>
          <w:rFonts w:ascii="Times New Roman" w:hAnsi="Times New Roman" w:cs="Times New Roman"/>
          <w:sz w:val="28"/>
        </w:rPr>
        <w:t>сакме</w:t>
      </w:r>
      <w:proofErr w:type="spellEnd"/>
      <w:r w:rsidRPr="001426FD">
        <w:rPr>
          <w:rFonts w:ascii="Times New Roman" w:hAnsi="Times New Roman" w:cs="Times New Roman"/>
          <w:sz w:val="28"/>
        </w:rPr>
        <w:t xml:space="preserve">, и поселяне попросту боялись очередных татарских вторжений. Добровольцев поселиться в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поначалу не было. Были лишь «служилые люди по прибору». Приборные служилые люди различных служб, как правило, расселялись слободами. За восточной стеной города, за </w:t>
      </w:r>
      <w:proofErr w:type="spellStart"/>
      <w:r w:rsidRPr="001426FD">
        <w:rPr>
          <w:rFonts w:ascii="Times New Roman" w:hAnsi="Times New Roman" w:cs="Times New Roman"/>
          <w:sz w:val="28"/>
        </w:rPr>
        <w:t>Усердскими</w:t>
      </w:r>
      <w:proofErr w:type="spellEnd"/>
      <w:r w:rsidRPr="001426FD">
        <w:rPr>
          <w:rFonts w:ascii="Times New Roman" w:hAnsi="Times New Roman" w:cs="Times New Roman"/>
          <w:sz w:val="28"/>
        </w:rPr>
        <w:t xml:space="preserve"> воротами, разместилась казачья слобода (ныне село Казацкое). В ней поселились 229 казаков во главе с пятидесятниками «...Никитой </w:t>
      </w:r>
      <w:proofErr w:type="spellStart"/>
      <w:r w:rsidRPr="001426FD">
        <w:rPr>
          <w:rFonts w:ascii="Times New Roman" w:hAnsi="Times New Roman" w:cs="Times New Roman"/>
          <w:sz w:val="28"/>
        </w:rPr>
        <w:t>Уколовым</w:t>
      </w:r>
      <w:proofErr w:type="spellEnd"/>
      <w:r w:rsidRPr="001426FD">
        <w:rPr>
          <w:rFonts w:ascii="Times New Roman" w:hAnsi="Times New Roman" w:cs="Times New Roman"/>
          <w:sz w:val="28"/>
        </w:rPr>
        <w:t xml:space="preserve">, Иваном Селищевым, Фролом Мишуковым, Парфеном </w:t>
      </w:r>
      <w:proofErr w:type="spellStart"/>
      <w:r w:rsidRPr="001426FD">
        <w:rPr>
          <w:rFonts w:ascii="Times New Roman" w:hAnsi="Times New Roman" w:cs="Times New Roman"/>
          <w:sz w:val="28"/>
        </w:rPr>
        <w:t>Севрюковым</w:t>
      </w:r>
      <w:proofErr w:type="spellEnd"/>
      <w:r w:rsidRPr="001426FD">
        <w:rPr>
          <w:rFonts w:ascii="Times New Roman" w:hAnsi="Times New Roman" w:cs="Times New Roman"/>
          <w:sz w:val="28"/>
        </w:rPr>
        <w:t xml:space="preserve">». За западной стеной города, за Московскими воротами разместилась Стрелецкая слобода (ныне </w:t>
      </w:r>
      <w:proofErr w:type="gramStart"/>
      <w:r w:rsidRPr="001426FD">
        <w:rPr>
          <w:rFonts w:ascii="Times New Roman" w:hAnsi="Times New Roman" w:cs="Times New Roman"/>
          <w:sz w:val="28"/>
        </w:rPr>
        <w:t>Стрелецкое</w:t>
      </w:r>
      <w:proofErr w:type="gramEnd"/>
      <w:r w:rsidRPr="001426FD">
        <w:rPr>
          <w:rFonts w:ascii="Times New Roman" w:hAnsi="Times New Roman" w:cs="Times New Roman"/>
          <w:sz w:val="28"/>
        </w:rPr>
        <w:t xml:space="preserve">), где поселились поначалу 27 стрельцов во главе с сотником Иваном </w:t>
      </w:r>
      <w:proofErr w:type="spellStart"/>
      <w:r w:rsidRPr="001426FD">
        <w:rPr>
          <w:rFonts w:ascii="Times New Roman" w:hAnsi="Times New Roman" w:cs="Times New Roman"/>
          <w:sz w:val="28"/>
        </w:rPr>
        <w:t>Вяликовым</w:t>
      </w:r>
      <w:proofErr w:type="spellEnd"/>
      <w:r w:rsidRPr="001426FD">
        <w:rPr>
          <w:rFonts w:ascii="Times New Roman" w:hAnsi="Times New Roman" w:cs="Times New Roman"/>
          <w:sz w:val="28"/>
        </w:rPr>
        <w:t xml:space="preserve"> и пятидесятником Ларионом Седым. Ниже, по Тихой Сосне, за </w:t>
      </w:r>
      <w:proofErr w:type="spellStart"/>
      <w:r w:rsidRPr="001426FD">
        <w:rPr>
          <w:rFonts w:ascii="Times New Roman" w:hAnsi="Times New Roman" w:cs="Times New Roman"/>
          <w:sz w:val="28"/>
        </w:rPr>
        <w:t>Сосенскими</w:t>
      </w:r>
      <w:proofErr w:type="spellEnd"/>
      <w:r w:rsidRPr="001426FD">
        <w:rPr>
          <w:rFonts w:ascii="Times New Roman" w:hAnsi="Times New Roman" w:cs="Times New Roman"/>
          <w:sz w:val="28"/>
        </w:rPr>
        <w:t xml:space="preserve"> воротами, разместилась небольшая Пушкарская слобода (ныне село </w:t>
      </w:r>
      <w:proofErr w:type="spellStart"/>
      <w:r w:rsidRPr="001426FD">
        <w:rPr>
          <w:rFonts w:ascii="Times New Roman" w:hAnsi="Times New Roman" w:cs="Times New Roman"/>
          <w:sz w:val="28"/>
        </w:rPr>
        <w:t>Малобыково</w:t>
      </w:r>
      <w:proofErr w:type="spellEnd"/>
      <w:r w:rsidRPr="001426FD">
        <w:rPr>
          <w:rFonts w:ascii="Times New Roman" w:hAnsi="Times New Roman" w:cs="Times New Roman"/>
          <w:sz w:val="28"/>
        </w:rPr>
        <w:t>), где поселились 24 пушкаря во главе с Ермолаем Брагиным</w:t>
      </w:r>
      <w:r w:rsidR="00201BCF">
        <w:rPr>
          <w:rStyle w:val="aa"/>
          <w:rFonts w:ascii="Times New Roman" w:hAnsi="Times New Roman" w:cs="Times New Roman"/>
          <w:sz w:val="28"/>
        </w:rPr>
        <w:footnoteReference w:id="8"/>
      </w:r>
      <w:r w:rsidRPr="001426FD">
        <w:rPr>
          <w:rFonts w:ascii="Times New Roman" w:hAnsi="Times New Roman" w:cs="Times New Roman"/>
          <w:sz w:val="28"/>
        </w:rPr>
        <w:t>.</w:t>
      </w:r>
    </w:p>
    <w:p w:rsidR="001426FD" w:rsidRP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 xml:space="preserve">В городе-крепости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четко была организована сторожевая и пограничная служба — наблюдательные посты из нескольких всадников. Земляной вал тянулся почти на 4 км до </w:t>
      </w:r>
      <w:proofErr w:type="spellStart"/>
      <w:r w:rsidRPr="001426FD">
        <w:rPr>
          <w:rFonts w:ascii="Times New Roman" w:hAnsi="Times New Roman" w:cs="Times New Roman"/>
          <w:sz w:val="28"/>
        </w:rPr>
        <w:t>Иловского</w:t>
      </w:r>
      <w:proofErr w:type="spellEnd"/>
      <w:r w:rsidRPr="001426FD">
        <w:rPr>
          <w:rFonts w:ascii="Times New Roman" w:hAnsi="Times New Roman" w:cs="Times New Roman"/>
          <w:sz w:val="28"/>
        </w:rPr>
        <w:t xml:space="preserve"> леса. Рядом с валом «с русской стороны» был устроен плетень, а за валом, по обыкновению, выкопан ров. У вала находились еще три башни, в которых посменно дежурили служилые люди г.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В 600 саженях от начала вала стояла «Большая башня». С нее за много километров можно было увидеть татар, если те шли по </w:t>
      </w:r>
      <w:proofErr w:type="spellStart"/>
      <w:r w:rsidR="006C684E">
        <w:fldChar w:fldCharType="begin"/>
      </w:r>
      <w:r w:rsidR="006C684E">
        <w:instrText xml:space="preserve"> HYPERLINK "https://beluezd.ru/kalmiusskaiasakma.html" \t "_blank" </w:instrText>
      </w:r>
      <w:r w:rsidR="006C684E">
        <w:fldChar w:fldCharType="separate"/>
      </w:r>
      <w:r w:rsidRPr="00E0040E">
        <w:rPr>
          <w:rStyle w:val="a4"/>
          <w:rFonts w:ascii="Times New Roman" w:hAnsi="Times New Roman" w:cs="Times New Roman"/>
          <w:color w:val="auto"/>
          <w:sz w:val="28"/>
          <w:u w:val="none"/>
        </w:rPr>
        <w:t>Кальмиусской</w:t>
      </w:r>
      <w:proofErr w:type="spellEnd"/>
      <w:r w:rsidRPr="00E0040E">
        <w:rPr>
          <w:rStyle w:val="a4"/>
          <w:rFonts w:ascii="Times New Roman" w:hAnsi="Times New Roman" w:cs="Times New Roman"/>
          <w:color w:val="auto"/>
          <w:sz w:val="28"/>
          <w:u w:val="none"/>
        </w:rPr>
        <w:t xml:space="preserve"> дороге</w:t>
      </w:r>
      <w:r w:rsidR="006C684E">
        <w:rPr>
          <w:rStyle w:val="a4"/>
          <w:rFonts w:ascii="Times New Roman" w:hAnsi="Times New Roman" w:cs="Times New Roman"/>
          <w:color w:val="auto"/>
          <w:sz w:val="28"/>
          <w:u w:val="none"/>
        </w:rPr>
        <w:fldChar w:fldCharType="end"/>
      </w:r>
      <w:r w:rsidRPr="001426FD">
        <w:rPr>
          <w:rFonts w:ascii="Times New Roman" w:hAnsi="Times New Roman" w:cs="Times New Roman"/>
          <w:sz w:val="28"/>
        </w:rPr>
        <w:t xml:space="preserve"> к </w:t>
      </w:r>
      <w:proofErr w:type="gramStart"/>
      <w:r w:rsidRPr="001426FD">
        <w:rPr>
          <w:rFonts w:ascii="Times New Roman" w:hAnsi="Times New Roman" w:cs="Times New Roman"/>
          <w:sz w:val="28"/>
        </w:rPr>
        <w:t>Каменному</w:t>
      </w:r>
      <w:proofErr w:type="gramEnd"/>
      <w:r w:rsidRPr="001426FD">
        <w:rPr>
          <w:rFonts w:ascii="Times New Roman" w:hAnsi="Times New Roman" w:cs="Times New Roman"/>
          <w:sz w:val="28"/>
        </w:rPr>
        <w:t xml:space="preserve"> или </w:t>
      </w:r>
      <w:proofErr w:type="spellStart"/>
      <w:r w:rsidRPr="001426FD">
        <w:rPr>
          <w:rFonts w:ascii="Times New Roman" w:hAnsi="Times New Roman" w:cs="Times New Roman"/>
          <w:sz w:val="28"/>
        </w:rPr>
        <w:t>Черемховому</w:t>
      </w:r>
      <w:proofErr w:type="spellEnd"/>
      <w:r w:rsidRPr="001426FD">
        <w:rPr>
          <w:rFonts w:ascii="Times New Roman" w:hAnsi="Times New Roman" w:cs="Times New Roman"/>
          <w:sz w:val="28"/>
        </w:rPr>
        <w:t xml:space="preserve"> бродам с юга. За р. Тихая Сосна, напротив города, были поставлены надолбы длиной в 466 саженей (около 1 км). Они прикрывали мост и подходы к городу с юга. Укреплены были и пригородные слободы. У г.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немного ниже города, </w:t>
      </w:r>
      <w:r w:rsidRPr="001426FD">
        <w:rPr>
          <w:rFonts w:ascii="Times New Roman" w:hAnsi="Times New Roman" w:cs="Times New Roman"/>
          <w:sz w:val="28"/>
        </w:rPr>
        <w:lastRenderedPageBreak/>
        <w:t xml:space="preserve">в Тихую Сосну впадала р. </w:t>
      </w:r>
      <w:proofErr w:type="spellStart"/>
      <w:r w:rsidRPr="001426FD">
        <w:rPr>
          <w:rFonts w:ascii="Times New Roman" w:hAnsi="Times New Roman" w:cs="Times New Roman"/>
          <w:sz w:val="28"/>
        </w:rPr>
        <w:t>Усерд</w:t>
      </w:r>
      <w:proofErr w:type="spellEnd"/>
      <w:r w:rsidRPr="001426FD">
        <w:rPr>
          <w:rFonts w:ascii="Times New Roman" w:hAnsi="Times New Roman" w:cs="Times New Roman"/>
          <w:sz w:val="28"/>
        </w:rPr>
        <w:t xml:space="preserve"> (теперь она называется </w:t>
      </w:r>
      <w:proofErr w:type="spellStart"/>
      <w:r w:rsidRPr="001426FD">
        <w:rPr>
          <w:rFonts w:ascii="Times New Roman" w:hAnsi="Times New Roman" w:cs="Times New Roman"/>
          <w:sz w:val="28"/>
        </w:rPr>
        <w:t>Усердец</w:t>
      </w:r>
      <w:proofErr w:type="spellEnd"/>
      <w:r w:rsidRPr="001426FD">
        <w:rPr>
          <w:rFonts w:ascii="Times New Roman" w:hAnsi="Times New Roman" w:cs="Times New Roman"/>
          <w:sz w:val="28"/>
        </w:rPr>
        <w:t xml:space="preserve">). Примерно в 2 км за устьем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находился знаменитый Каменный брод на Тихой Сосне, упомянутый в «Книге Большому чертежу ».</w:t>
      </w:r>
    </w:p>
    <w:p w:rsidR="001426FD" w:rsidRPr="00E0040E"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 xml:space="preserve">Земляной вал, насыпанный восточнее г.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к </w:t>
      </w:r>
      <w:proofErr w:type="spellStart"/>
      <w:r w:rsidRPr="001426FD">
        <w:rPr>
          <w:rFonts w:ascii="Times New Roman" w:hAnsi="Times New Roman" w:cs="Times New Roman"/>
          <w:sz w:val="28"/>
        </w:rPr>
        <w:t>Иловскому</w:t>
      </w:r>
      <w:proofErr w:type="spellEnd"/>
      <w:r w:rsidRPr="001426FD">
        <w:rPr>
          <w:rFonts w:ascii="Times New Roman" w:hAnsi="Times New Roman" w:cs="Times New Roman"/>
          <w:sz w:val="28"/>
        </w:rPr>
        <w:t xml:space="preserve"> ле</w:t>
      </w:r>
      <w:r w:rsidR="00201BCF">
        <w:rPr>
          <w:rFonts w:ascii="Times New Roman" w:hAnsi="Times New Roman" w:cs="Times New Roman"/>
          <w:sz w:val="28"/>
        </w:rPr>
        <w:t>су, не сохранился до наших дней</w:t>
      </w:r>
      <w:r w:rsidRPr="001426FD">
        <w:rPr>
          <w:rFonts w:ascii="Times New Roman" w:hAnsi="Times New Roman" w:cs="Times New Roman"/>
          <w:sz w:val="28"/>
        </w:rPr>
        <w:t xml:space="preserve">, но в </w:t>
      </w:r>
      <w:smartTag w:uri="urn:schemas-microsoft-com:office:smarttags" w:element="metricconverter">
        <w:smartTagPr>
          <w:attr w:name="ProductID" w:val="1901 г"/>
        </w:smartTagPr>
        <w:r w:rsidRPr="001426FD">
          <w:rPr>
            <w:rFonts w:ascii="Times New Roman" w:hAnsi="Times New Roman" w:cs="Times New Roman"/>
            <w:sz w:val="28"/>
          </w:rPr>
          <w:t>1901 г</w:t>
        </w:r>
      </w:smartTag>
      <w:r w:rsidRPr="001426FD">
        <w:rPr>
          <w:rFonts w:ascii="Times New Roman" w:hAnsi="Times New Roman" w:cs="Times New Roman"/>
          <w:sz w:val="28"/>
        </w:rPr>
        <w:t xml:space="preserve">. его осмотрел и подробно описал воронежский краевед Е. Марков. Уже тогда во многих местах вал был запахан. Е. Марков на валу встретил людей, которые разрушали его по заданию помещика </w:t>
      </w:r>
      <w:proofErr w:type="spellStart"/>
      <w:r w:rsidRPr="001426FD">
        <w:rPr>
          <w:rFonts w:ascii="Times New Roman" w:hAnsi="Times New Roman" w:cs="Times New Roman"/>
          <w:sz w:val="28"/>
        </w:rPr>
        <w:t>Петлина</w:t>
      </w:r>
      <w:proofErr w:type="spellEnd"/>
      <w:r w:rsidRPr="001426FD">
        <w:rPr>
          <w:rFonts w:ascii="Times New Roman" w:hAnsi="Times New Roman" w:cs="Times New Roman"/>
          <w:sz w:val="28"/>
        </w:rPr>
        <w:t>. </w:t>
      </w:r>
      <w:proofErr w:type="spellStart"/>
      <w:r w:rsidRPr="001426FD">
        <w:rPr>
          <w:rFonts w:ascii="Times New Roman" w:hAnsi="Times New Roman" w:cs="Times New Roman"/>
          <w:sz w:val="28"/>
        </w:rPr>
        <w:t>Усердский</w:t>
      </w:r>
      <w:proofErr w:type="spellEnd"/>
      <w:r w:rsidRPr="001426FD">
        <w:rPr>
          <w:rFonts w:ascii="Times New Roman" w:hAnsi="Times New Roman" w:cs="Times New Roman"/>
          <w:sz w:val="28"/>
        </w:rPr>
        <w:t xml:space="preserve"> участок Белгородской черты (с учетом поворотов) тянулся вдоль Тихой Сосны примерно на </w:t>
      </w:r>
      <w:smartTag w:uri="urn:schemas-microsoft-com:office:smarttags" w:element="metricconverter">
        <w:smartTagPr>
          <w:attr w:name="ProductID" w:val="42 км"/>
        </w:smartTagPr>
        <w:r w:rsidRPr="001426FD">
          <w:rPr>
            <w:rFonts w:ascii="Times New Roman" w:hAnsi="Times New Roman" w:cs="Times New Roman"/>
            <w:sz w:val="28"/>
          </w:rPr>
          <w:t>42 км</w:t>
        </w:r>
      </w:smartTag>
      <w:r w:rsidRPr="001426FD">
        <w:rPr>
          <w:rFonts w:ascii="Times New Roman" w:hAnsi="Times New Roman" w:cs="Times New Roman"/>
          <w:sz w:val="28"/>
        </w:rPr>
        <w:t xml:space="preserve">. Крайним западным укреплением считался стоялый острог при устье </w:t>
      </w:r>
      <w:proofErr w:type="spellStart"/>
      <w:r w:rsidRPr="001426FD">
        <w:rPr>
          <w:rFonts w:ascii="Times New Roman" w:hAnsi="Times New Roman" w:cs="Times New Roman"/>
          <w:sz w:val="28"/>
        </w:rPr>
        <w:t>Гридякина</w:t>
      </w:r>
      <w:proofErr w:type="spellEnd"/>
      <w:r w:rsidRPr="001426FD">
        <w:rPr>
          <w:rFonts w:ascii="Times New Roman" w:hAnsi="Times New Roman" w:cs="Times New Roman"/>
          <w:sz w:val="28"/>
        </w:rPr>
        <w:t xml:space="preserve"> Колодезя. Восточный же конец упирался в </w:t>
      </w:r>
      <w:proofErr w:type="spellStart"/>
      <w:r w:rsidRPr="001426FD">
        <w:rPr>
          <w:rFonts w:ascii="Times New Roman" w:hAnsi="Times New Roman" w:cs="Times New Roman"/>
          <w:sz w:val="28"/>
        </w:rPr>
        <w:t>Иловский</w:t>
      </w:r>
      <w:proofErr w:type="spellEnd"/>
      <w:r w:rsidRPr="001426FD">
        <w:rPr>
          <w:rFonts w:ascii="Times New Roman" w:hAnsi="Times New Roman" w:cs="Times New Roman"/>
          <w:sz w:val="28"/>
        </w:rPr>
        <w:t xml:space="preserve"> лес (ныне территория </w:t>
      </w:r>
      <w:r w:rsidRPr="00E0040E">
        <w:rPr>
          <w:rFonts w:ascii="Times New Roman" w:hAnsi="Times New Roman" w:cs="Times New Roman"/>
          <w:sz w:val="28"/>
        </w:rPr>
        <w:t>Алексеевского района</w:t>
      </w:r>
      <w:r w:rsidRPr="001426FD">
        <w:rPr>
          <w:rFonts w:ascii="Times New Roman" w:hAnsi="Times New Roman" w:cs="Times New Roman"/>
          <w:sz w:val="28"/>
        </w:rPr>
        <w:t>). Значительную роль играли на участке естественные препятствия: «... топи и </w:t>
      </w:r>
      <w:proofErr w:type="spellStart"/>
      <w:r w:rsidRPr="001426FD">
        <w:rPr>
          <w:rFonts w:ascii="Times New Roman" w:hAnsi="Times New Roman" w:cs="Times New Roman"/>
          <w:sz w:val="28"/>
        </w:rPr>
        <w:t>болоты</w:t>
      </w:r>
      <w:proofErr w:type="spellEnd"/>
      <w:r w:rsidRPr="001426FD">
        <w:rPr>
          <w:rFonts w:ascii="Times New Roman" w:hAnsi="Times New Roman" w:cs="Times New Roman"/>
          <w:sz w:val="28"/>
        </w:rPr>
        <w:t xml:space="preserve">, и мхи, и лес, и ивняк, и ольшняк частой..., проезду и проходу не бывает». </w:t>
      </w:r>
      <w:proofErr w:type="gramStart"/>
      <w:r w:rsidRPr="001426FD">
        <w:rPr>
          <w:rFonts w:ascii="Times New Roman" w:hAnsi="Times New Roman" w:cs="Times New Roman"/>
          <w:sz w:val="28"/>
        </w:rPr>
        <w:t>(Примерно на середине этого почти 20-километрового участка Белгородской черты находился овраг — «Бирючий лог».</w:t>
      </w:r>
      <w:proofErr w:type="gramEnd"/>
      <w:r w:rsidRPr="001426FD">
        <w:rPr>
          <w:rFonts w:ascii="Times New Roman" w:hAnsi="Times New Roman" w:cs="Times New Roman"/>
          <w:sz w:val="28"/>
        </w:rPr>
        <w:t xml:space="preserve"> </w:t>
      </w:r>
      <w:proofErr w:type="gramStart"/>
      <w:r w:rsidRPr="001426FD">
        <w:rPr>
          <w:rFonts w:ascii="Times New Roman" w:hAnsi="Times New Roman" w:cs="Times New Roman"/>
          <w:sz w:val="28"/>
        </w:rPr>
        <w:t>Позже здесь возник </w:t>
      </w:r>
      <w:hyperlink r:id="rId16" w:tgtFrame="_blank" w:history="1">
        <w:r w:rsidRPr="00E0040E">
          <w:rPr>
            <w:rStyle w:val="a4"/>
            <w:rFonts w:ascii="Times New Roman" w:hAnsi="Times New Roman" w:cs="Times New Roman"/>
            <w:color w:val="auto"/>
            <w:sz w:val="28"/>
            <w:u w:val="none"/>
          </w:rPr>
          <w:t>г. Бирюч</w:t>
        </w:r>
      </w:hyperlink>
      <w:r w:rsidRPr="00E0040E">
        <w:rPr>
          <w:rFonts w:ascii="Times New Roman" w:hAnsi="Times New Roman" w:cs="Times New Roman"/>
          <w:sz w:val="28"/>
        </w:rPr>
        <w:t>, ныне </w:t>
      </w:r>
      <w:hyperlink r:id="rId17" w:tgtFrame="_blank" w:history="1">
        <w:r w:rsidRPr="00E0040E">
          <w:rPr>
            <w:rStyle w:val="a4"/>
            <w:rFonts w:ascii="Times New Roman" w:hAnsi="Times New Roman" w:cs="Times New Roman"/>
            <w:color w:val="auto"/>
            <w:sz w:val="28"/>
            <w:u w:val="none"/>
          </w:rPr>
          <w:t>с. Красногвардейское</w:t>
        </w:r>
      </w:hyperlink>
      <w:r w:rsidRPr="00E0040E">
        <w:rPr>
          <w:rFonts w:ascii="Times New Roman" w:hAnsi="Times New Roman" w:cs="Times New Roman"/>
          <w:sz w:val="28"/>
        </w:rPr>
        <w:t>, районный центр </w:t>
      </w:r>
      <w:hyperlink r:id="rId18" w:tgtFrame="_blank" w:history="1">
        <w:r w:rsidRPr="00E0040E">
          <w:rPr>
            <w:rStyle w:val="a4"/>
            <w:rFonts w:ascii="Times New Roman" w:hAnsi="Times New Roman" w:cs="Times New Roman"/>
            <w:color w:val="auto"/>
            <w:sz w:val="28"/>
            <w:u w:val="none"/>
          </w:rPr>
          <w:t>Белгородской области</w:t>
        </w:r>
      </w:hyperlink>
      <w:r w:rsidRPr="00E0040E">
        <w:rPr>
          <w:rFonts w:ascii="Times New Roman" w:hAnsi="Times New Roman" w:cs="Times New Roman"/>
          <w:sz w:val="28"/>
        </w:rPr>
        <w:t>)</w:t>
      </w:r>
      <w:r w:rsidR="00201BCF">
        <w:rPr>
          <w:rStyle w:val="aa"/>
          <w:rFonts w:ascii="Times New Roman" w:hAnsi="Times New Roman" w:cs="Times New Roman"/>
          <w:sz w:val="28"/>
        </w:rPr>
        <w:footnoteReference w:id="9"/>
      </w:r>
      <w:r w:rsidRPr="00E0040E">
        <w:rPr>
          <w:rFonts w:ascii="Times New Roman" w:hAnsi="Times New Roman" w:cs="Times New Roman"/>
          <w:sz w:val="28"/>
        </w:rPr>
        <w:t>.</w:t>
      </w:r>
      <w:proofErr w:type="gramEnd"/>
    </w:p>
    <w:p w:rsidR="001426FD" w:rsidRP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 xml:space="preserve">На 15 км естественные препятствия дополнялись искусственными — там, где к реке подходил </w:t>
      </w:r>
      <w:proofErr w:type="spellStart"/>
      <w:r w:rsidRPr="001426FD">
        <w:rPr>
          <w:rFonts w:ascii="Times New Roman" w:hAnsi="Times New Roman" w:cs="Times New Roman"/>
          <w:sz w:val="28"/>
        </w:rPr>
        <w:t>Иловский</w:t>
      </w:r>
      <w:proofErr w:type="spellEnd"/>
      <w:r w:rsidRPr="001426FD">
        <w:rPr>
          <w:rFonts w:ascii="Times New Roman" w:hAnsi="Times New Roman" w:cs="Times New Roman"/>
          <w:sz w:val="28"/>
        </w:rPr>
        <w:t xml:space="preserve"> лес, устрое</w:t>
      </w:r>
      <w:smartTag w:uri="urn:schemas-microsoft-com:office:smarttags" w:element="metricconverter">
        <w:smartTagPr>
          <w:attr w:name="ProductID" w:val="1901 г"/>
        </w:smartTagPr>
        <w:r w:rsidRPr="001426FD">
          <w:rPr>
            <w:rFonts w:ascii="Times New Roman" w:hAnsi="Times New Roman" w:cs="Times New Roman"/>
            <w:sz w:val="28"/>
          </w:rPr>
          <w:t>ны был</w:t>
        </w:r>
      </w:smartTag>
      <w:r w:rsidRPr="001426FD">
        <w:rPr>
          <w:rFonts w:ascii="Times New Roman" w:hAnsi="Times New Roman" w:cs="Times New Roman"/>
          <w:sz w:val="28"/>
        </w:rPr>
        <w:t>и лесные засеки. На остальных восьми километрах препятствием для татар были искусственные инженерные сооружения: земляные валы (в двух местах, общ</w:t>
      </w:r>
      <w:r w:rsidR="00201BCF">
        <w:rPr>
          <w:rFonts w:ascii="Times New Roman" w:hAnsi="Times New Roman" w:cs="Times New Roman"/>
          <w:sz w:val="28"/>
        </w:rPr>
        <w:t>ая длина 4,5 км), надолбы. В за</w:t>
      </w:r>
      <w:r w:rsidRPr="001426FD">
        <w:rPr>
          <w:rFonts w:ascii="Times New Roman" w:hAnsi="Times New Roman" w:cs="Times New Roman"/>
          <w:sz w:val="28"/>
        </w:rPr>
        <w:t>падной части участка находился один, довольно большой стоялый острог (</w:t>
      </w:r>
      <w:proofErr w:type="spellStart"/>
      <w:r w:rsidRPr="001426FD">
        <w:rPr>
          <w:rFonts w:ascii="Times New Roman" w:hAnsi="Times New Roman" w:cs="Times New Roman"/>
          <w:sz w:val="28"/>
        </w:rPr>
        <w:t>Гридякин</w:t>
      </w:r>
      <w:proofErr w:type="spellEnd"/>
      <w:r w:rsidRPr="001426FD">
        <w:rPr>
          <w:rFonts w:ascii="Times New Roman" w:hAnsi="Times New Roman" w:cs="Times New Roman"/>
          <w:sz w:val="28"/>
        </w:rPr>
        <w:t xml:space="preserve">, или </w:t>
      </w:r>
      <w:proofErr w:type="spellStart"/>
      <w:r w:rsidRPr="001426FD">
        <w:rPr>
          <w:rFonts w:ascii="Times New Roman" w:hAnsi="Times New Roman" w:cs="Times New Roman"/>
          <w:sz w:val="28"/>
        </w:rPr>
        <w:t>Раздорский</w:t>
      </w:r>
      <w:proofErr w:type="spellEnd"/>
      <w:r w:rsidRPr="001426FD">
        <w:rPr>
          <w:rFonts w:ascii="Times New Roman" w:hAnsi="Times New Roman" w:cs="Times New Roman"/>
          <w:sz w:val="28"/>
        </w:rPr>
        <w:t>), в восточной ча</w:t>
      </w:r>
      <w:smartTag w:uri="urn:schemas-microsoft-com:office:smarttags" w:element="metricconverter">
        <w:smartTagPr>
          <w:attr w:name="ProductID" w:val="42 км"/>
        </w:smartTagPr>
        <w:r w:rsidRPr="001426FD">
          <w:rPr>
            <w:rFonts w:ascii="Times New Roman" w:hAnsi="Times New Roman" w:cs="Times New Roman"/>
            <w:sz w:val="28"/>
          </w:rPr>
          <w:t>сти у</w:t>
        </w:r>
      </w:smartTag>
      <w:r w:rsidRPr="001426FD">
        <w:rPr>
          <w:rFonts w:ascii="Times New Roman" w:hAnsi="Times New Roman" w:cs="Times New Roman"/>
          <w:sz w:val="28"/>
        </w:rPr>
        <w:t xml:space="preserve"> земляного вала — пять небольших острожков. </w:t>
      </w:r>
      <w:proofErr w:type="gramStart"/>
      <w:r w:rsidRPr="001426FD">
        <w:rPr>
          <w:rFonts w:ascii="Times New Roman" w:hAnsi="Times New Roman" w:cs="Times New Roman"/>
          <w:sz w:val="28"/>
        </w:rPr>
        <w:t xml:space="preserve">На этом — </w:t>
      </w:r>
      <w:proofErr w:type="spellStart"/>
      <w:r w:rsidRPr="001426FD">
        <w:rPr>
          <w:rFonts w:ascii="Times New Roman" w:hAnsi="Times New Roman" w:cs="Times New Roman"/>
          <w:sz w:val="28"/>
        </w:rPr>
        <w:t>Усердском</w:t>
      </w:r>
      <w:proofErr w:type="spellEnd"/>
      <w:r w:rsidRPr="001426FD">
        <w:rPr>
          <w:rFonts w:ascii="Times New Roman" w:hAnsi="Times New Roman" w:cs="Times New Roman"/>
          <w:sz w:val="28"/>
        </w:rPr>
        <w:t xml:space="preserve"> участке, и особенно на соседнем — </w:t>
      </w:r>
      <w:proofErr w:type="spellStart"/>
      <w:r w:rsidRPr="001426FD">
        <w:rPr>
          <w:rFonts w:ascii="Times New Roman" w:hAnsi="Times New Roman" w:cs="Times New Roman"/>
          <w:sz w:val="28"/>
        </w:rPr>
        <w:t>Верхососенском</w:t>
      </w:r>
      <w:proofErr w:type="spellEnd"/>
      <w:r w:rsidRPr="001426FD">
        <w:rPr>
          <w:rFonts w:ascii="Times New Roman" w:hAnsi="Times New Roman" w:cs="Times New Roman"/>
          <w:sz w:val="28"/>
        </w:rPr>
        <w:t>, татарские набеги продолжались до конца XVII века.</w:t>
      </w:r>
      <w:proofErr w:type="gramEnd"/>
      <w:r w:rsidRPr="001426FD">
        <w:rPr>
          <w:rFonts w:ascii="Times New Roman" w:hAnsi="Times New Roman" w:cs="Times New Roman"/>
          <w:sz w:val="28"/>
        </w:rPr>
        <w:t xml:space="preserve"> Однако здесь они всегда получали достойный отпор служилых людей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и </w:t>
      </w:r>
      <w:proofErr w:type="spellStart"/>
      <w:r w:rsidRPr="001426FD">
        <w:rPr>
          <w:rFonts w:ascii="Times New Roman" w:hAnsi="Times New Roman" w:cs="Times New Roman"/>
          <w:sz w:val="28"/>
        </w:rPr>
        <w:t>Верхососенска</w:t>
      </w:r>
      <w:proofErr w:type="spellEnd"/>
      <w:r w:rsidRPr="001426FD">
        <w:rPr>
          <w:rFonts w:ascii="Times New Roman" w:hAnsi="Times New Roman" w:cs="Times New Roman"/>
          <w:sz w:val="28"/>
        </w:rPr>
        <w:t xml:space="preserve"> (город-крепость </w:t>
      </w:r>
      <w:proofErr w:type="spellStart"/>
      <w:r w:rsidRPr="001426FD">
        <w:rPr>
          <w:rFonts w:ascii="Times New Roman" w:hAnsi="Times New Roman" w:cs="Times New Roman"/>
          <w:sz w:val="28"/>
        </w:rPr>
        <w:t>Верхососенск</w:t>
      </w:r>
      <w:proofErr w:type="spellEnd"/>
      <w:r w:rsidRPr="001426FD">
        <w:rPr>
          <w:rFonts w:ascii="Times New Roman" w:hAnsi="Times New Roman" w:cs="Times New Roman"/>
          <w:sz w:val="28"/>
        </w:rPr>
        <w:t xml:space="preserve"> был построен в 1647 г.). Строительство городов-крепостей на Белгородской черте </w:t>
      </w:r>
      <w:r w:rsidRPr="001426FD">
        <w:rPr>
          <w:rFonts w:ascii="Times New Roman" w:hAnsi="Times New Roman" w:cs="Times New Roman"/>
          <w:sz w:val="28"/>
        </w:rPr>
        <w:lastRenderedPageBreak/>
        <w:t xml:space="preserve">дало возможность заселить и освоить территорию более 10 тысяч квадратных километров. Вместе с основанием города </w:t>
      </w:r>
      <w:proofErr w:type="spellStart"/>
      <w:r w:rsidRPr="001426FD">
        <w:rPr>
          <w:rFonts w:ascii="Times New Roman" w:hAnsi="Times New Roman" w:cs="Times New Roman"/>
          <w:sz w:val="28"/>
        </w:rPr>
        <w:t>Усерда</w:t>
      </w:r>
      <w:proofErr w:type="spellEnd"/>
      <w:r w:rsidRPr="001426FD">
        <w:rPr>
          <w:rFonts w:ascii="Times New Roman" w:hAnsi="Times New Roman" w:cs="Times New Roman"/>
          <w:sz w:val="28"/>
        </w:rPr>
        <w:t xml:space="preserve"> и участка укрепленной линии вся эта территория с 1637 года входила теперь в </w:t>
      </w:r>
      <w:proofErr w:type="spellStart"/>
      <w:r w:rsidRPr="001426FD">
        <w:rPr>
          <w:rFonts w:ascii="Times New Roman" w:hAnsi="Times New Roman" w:cs="Times New Roman"/>
          <w:sz w:val="28"/>
        </w:rPr>
        <w:t>Усердский</w:t>
      </w:r>
      <w:proofErr w:type="spellEnd"/>
      <w:r w:rsidRPr="001426FD">
        <w:rPr>
          <w:rFonts w:ascii="Times New Roman" w:hAnsi="Times New Roman" w:cs="Times New Roman"/>
          <w:sz w:val="28"/>
        </w:rPr>
        <w:t xml:space="preserve"> уезд.</w:t>
      </w:r>
    </w:p>
    <w:p w:rsidR="001426FD" w:rsidRPr="001426FD" w:rsidRDefault="001426FD" w:rsidP="001426FD">
      <w:pPr>
        <w:spacing w:after="0" w:line="360" w:lineRule="auto"/>
        <w:ind w:firstLine="709"/>
        <w:jc w:val="both"/>
        <w:rPr>
          <w:rFonts w:ascii="Times New Roman" w:hAnsi="Times New Roman" w:cs="Times New Roman"/>
          <w:sz w:val="28"/>
        </w:rPr>
      </w:pPr>
      <w:r w:rsidRPr="001426FD">
        <w:rPr>
          <w:rFonts w:ascii="Times New Roman" w:hAnsi="Times New Roman" w:cs="Times New Roman"/>
          <w:sz w:val="28"/>
        </w:rPr>
        <w:t xml:space="preserve">В 1638 году в г.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появились первые переселенцы с Украины в Россию. Украинские переселенцы переходили в Россию на «вечное житье». Этому способствовали непосильный гнет польских панов, властвовавших тогда на Украине, и стремление к воссоединению с братским русским народом. Здесь они принимали присягу, становились преимущественно мелкими служилыми людьми, и участвовали вместе с русскими в строительстве оборонительных укреплений и в отражении татарских набегов. В конце 1650-х годов воеводой в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был известный русский землепроходец, достигший устья реки Амура, в числе первых отправившийся в плавание русских по Охотскому морю — Василий Данилович Поярков (годы его жизни не известны). Он собрал ценные сведения о природе и населении обширных </w:t>
      </w:r>
      <w:proofErr w:type="gramStart"/>
      <w:r w:rsidRPr="001426FD">
        <w:rPr>
          <w:rFonts w:ascii="Times New Roman" w:hAnsi="Times New Roman" w:cs="Times New Roman"/>
          <w:sz w:val="28"/>
        </w:rPr>
        <w:t>р</w:t>
      </w:r>
      <w:proofErr w:type="gramEnd"/>
      <w:r w:rsidRPr="001426FD">
        <w:rPr>
          <w:rFonts w:ascii="Times New Roman" w:hAnsi="Times New Roman" w:cs="Times New Roman"/>
          <w:sz w:val="28"/>
        </w:rPr>
        <w:t xml:space="preserve"> </w:t>
      </w:r>
      <w:proofErr w:type="spellStart"/>
      <w:r w:rsidRPr="001426FD">
        <w:rPr>
          <w:rFonts w:ascii="Times New Roman" w:hAnsi="Times New Roman" w:cs="Times New Roman"/>
          <w:sz w:val="28"/>
        </w:rPr>
        <w:t>айонов</w:t>
      </w:r>
      <w:proofErr w:type="spellEnd"/>
      <w:r w:rsidRPr="001426FD">
        <w:rPr>
          <w:rFonts w:ascii="Times New Roman" w:hAnsi="Times New Roman" w:cs="Times New Roman"/>
          <w:sz w:val="28"/>
        </w:rPr>
        <w:t> Дальнего Востока и составил о своем путешествии «чертеж и роспись дороги своей»</w:t>
      </w:r>
    </w:p>
    <w:p w:rsidR="00EA5249" w:rsidRPr="00EA5249" w:rsidRDefault="001426FD" w:rsidP="00EA5249">
      <w:pPr>
        <w:spacing w:after="0" w:line="360" w:lineRule="auto"/>
        <w:ind w:firstLine="709"/>
        <w:jc w:val="both"/>
        <w:rPr>
          <w:rFonts w:ascii="Times New Roman" w:hAnsi="Times New Roman" w:cs="Times New Roman"/>
          <w:sz w:val="28"/>
          <w:szCs w:val="28"/>
        </w:rPr>
      </w:pPr>
      <w:r w:rsidRPr="001426FD">
        <w:rPr>
          <w:rFonts w:ascii="Times New Roman" w:hAnsi="Times New Roman" w:cs="Times New Roman"/>
          <w:sz w:val="28"/>
        </w:rPr>
        <w:t xml:space="preserve">В 1677 году в г. </w:t>
      </w:r>
      <w:proofErr w:type="spellStart"/>
      <w:r w:rsidRPr="001426FD">
        <w:rPr>
          <w:rFonts w:ascii="Times New Roman" w:hAnsi="Times New Roman" w:cs="Times New Roman"/>
          <w:sz w:val="28"/>
        </w:rPr>
        <w:t>Усерде</w:t>
      </w:r>
      <w:proofErr w:type="spellEnd"/>
      <w:r w:rsidRPr="001426FD">
        <w:rPr>
          <w:rFonts w:ascii="Times New Roman" w:hAnsi="Times New Roman" w:cs="Times New Roman"/>
          <w:sz w:val="28"/>
        </w:rPr>
        <w:t xml:space="preserve"> преобладали служилые люди по прибору: стрельцов было 137, казаков — 69, станичников — 43, пушкарей — 5, </w:t>
      </w:r>
      <w:proofErr w:type="spellStart"/>
      <w:r w:rsidRPr="001426FD">
        <w:rPr>
          <w:rFonts w:ascii="Times New Roman" w:hAnsi="Times New Roman" w:cs="Times New Roman"/>
          <w:sz w:val="28"/>
        </w:rPr>
        <w:t>черкас</w:t>
      </w:r>
      <w:proofErr w:type="spellEnd"/>
      <w:r w:rsidRPr="001426FD">
        <w:rPr>
          <w:rFonts w:ascii="Times New Roman" w:hAnsi="Times New Roman" w:cs="Times New Roman"/>
          <w:sz w:val="28"/>
        </w:rPr>
        <w:t xml:space="preserve"> — 8. Детей боярских городовой службы насчитывалось 129 человек. </w:t>
      </w:r>
      <w:r w:rsidR="00EA5249">
        <w:rPr>
          <w:rFonts w:ascii="Times New Roman" w:hAnsi="Times New Roman" w:cs="Times New Roman"/>
          <w:sz w:val="28"/>
          <w:szCs w:val="28"/>
        </w:rPr>
        <w:t xml:space="preserve">В связи с постройкой новой укреплённой линии западный фланг Белгородской черты – от </w:t>
      </w:r>
      <w:proofErr w:type="spellStart"/>
      <w:r w:rsidR="00EA5249">
        <w:rPr>
          <w:rFonts w:ascii="Times New Roman" w:hAnsi="Times New Roman" w:cs="Times New Roman"/>
          <w:sz w:val="28"/>
          <w:szCs w:val="28"/>
        </w:rPr>
        <w:t>Усёрда</w:t>
      </w:r>
      <w:proofErr w:type="spellEnd"/>
      <w:r w:rsidR="00EA5249">
        <w:rPr>
          <w:rFonts w:ascii="Times New Roman" w:hAnsi="Times New Roman" w:cs="Times New Roman"/>
          <w:sz w:val="28"/>
          <w:szCs w:val="28"/>
        </w:rPr>
        <w:t xml:space="preserve"> до реки </w:t>
      </w:r>
      <w:proofErr w:type="spellStart"/>
      <w:r w:rsidR="00EA5249">
        <w:rPr>
          <w:rFonts w:ascii="Times New Roman" w:hAnsi="Times New Roman" w:cs="Times New Roman"/>
          <w:sz w:val="28"/>
          <w:szCs w:val="28"/>
        </w:rPr>
        <w:t>Ворсклы</w:t>
      </w:r>
      <w:proofErr w:type="spellEnd"/>
      <w:r w:rsidR="00EA5249">
        <w:rPr>
          <w:rFonts w:ascii="Times New Roman" w:hAnsi="Times New Roman" w:cs="Times New Roman"/>
          <w:sz w:val="28"/>
          <w:szCs w:val="28"/>
        </w:rPr>
        <w:t xml:space="preserve"> – после 1680 года потерял военное значение, но восточная часть Белгородской черты, в том числе и город </w:t>
      </w:r>
      <w:proofErr w:type="spellStart"/>
      <w:r w:rsidR="00EA5249">
        <w:rPr>
          <w:rFonts w:ascii="Times New Roman" w:hAnsi="Times New Roman" w:cs="Times New Roman"/>
          <w:sz w:val="28"/>
          <w:szCs w:val="28"/>
        </w:rPr>
        <w:t>Усёрд</w:t>
      </w:r>
      <w:proofErr w:type="spellEnd"/>
      <w:r w:rsidR="00EA5249">
        <w:rPr>
          <w:rFonts w:ascii="Times New Roman" w:hAnsi="Times New Roman" w:cs="Times New Roman"/>
          <w:sz w:val="28"/>
          <w:szCs w:val="28"/>
        </w:rPr>
        <w:t xml:space="preserve"> с уездом продолжала надёжно защищать Россию от татарских набегов в течение 15-20 лет. С 1779 года город </w:t>
      </w:r>
      <w:proofErr w:type="spellStart"/>
      <w:r w:rsidR="00EA5249">
        <w:rPr>
          <w:rFonts w:ascii="Times New Roman" w:hAnsi="Times New Roman" w:cs="Times New Roman"/>
          <w:sz w:val="28"/>
          <w:szCs w:val="28"/>
        </w:rPr>
        <w:t>Усёрд</w:t>
      </w:r>
      <w:proofErr w:type="spellEnd"/>
      <w:r w:rsidR="00EA5249">
        <w:rPr>
          <w:rFonts w:ascii="Times New Roman" w:hAnsi="Times New Roman" w:cs="Times New Roman"/>
          <w:sz w:val="28"/>
          <w:szCs w:val="28"/>
        </w:rPr>
        <w:t xml:space="preserve"> стал называться «бывшим городом», а официально – слободой Стрелецкой</w:t>
      </w:r>
      <w:r w:rsidR="00201BCF">
        <w:rPr>
          <w:rStyle w:val="aa"/>
          <w:rFonts w:ascii="Times New Roman" w:hAnsi="Times New Roman" w:cs="Times New Roman"/>
          <w:sz w:val="28"/>
          <w:szCs w:val="28"/>
        </w:rPr>
        <w:footnoteReference w:id="10"/>
      </w:r>
      <w:r w:rsidR="00EA5249">
        <w:rPr>
          <w:rFonts w:ascii="Times New Roman" w:hAnsi="Times New Roman" w:cs="Times New Roman"/>
          <w:sz w:val="28"/>
          <w:szCs w:val="28"/>
        </w:rPr>
        <w:t>.</w:t>
      </w:r>
    </w:p>
    <w:p w:rsidR="001426FD" w:rsidRDefault="00EA5249" w:rsidP="00EA5249">
      <w:pPr>
        <w:spacing w:after="0" w:line="360" w:lineRule="auto"/>
        <w:ind w:firstLine="709"/>
        <w:jc w:val="both"/>
        <w:rPr>
          <w:rFonts w:ascii="Times New Roman" w:hAnsi="Times New Roman" w:cs="Times New Roman"/>
          <w:sz w:val="28"/>
        </w:rPr>
      </w:pPr>
      <w:r>
        <w:rPr>
          <w:rFonts w:ascii="Times New Roman" w:hAnsi="Times New Roman" w:cs="Times New Roman"/>
          <w:sz w:val="28"/>
        </w:rPr>
        <w:t>В настоящее время</w:t>
      </w:r>
      <w:r w:rsidR="001426FD" w:rsidRPr="001426FD">
        <w:rPr>
          <w:rFonts w:ascii="Times New Roman" w:hAnsi="Times New Roman" w:cs="Times New Roman"/>
          <w:sz w:val="28"/>
        </w:rPr>
        <w:t xml:space="preserve"> г. </w:t>
      </w:r>
      <w:proofErr w:type="spellStart"/>
      <w:r w:rsidR="001426FD" w:rsidRPr="001426FD">
        <w:rPr>
          <w:rFonts w:ascii="Times New Roman" w:hAnsi="Times New Roman" w:cs="Times New Roman"/>
          <w:sz w:val="28"/>
        </w:rPr>
        <w:t>Усерда</w:t>
      </w:r>
      <w:proofErr w:type="spellEnd"/>
      <w:r w:rsidR="001426FD" w:rsidRPr="001426FD">
        <w:rPr>
          <w:rFonts w:ascii="Times New Roman" w:hAnsi="Times New Roman" w:cs="Times New Roman"/>
          <w:sz w:val="28"/>
        </w:rPr>
        <w:t xml:space="preserve"> не существует. Его пригородная слобода Стрелецкая позже разрослась и «поглотила» старый город. На современной географической карте мы видим на месте </w:t>
      </w:r>
      <w:proofErr w:type="spellStart"/>
      <w:r w:rsidR="001426FD" w:rsidRPr="001426FD">
        <w:rPr>
          <w:rFonts w:ascii="Times New Roman" w:hAnsi="Times New Roman" w:cs="Times New Roman"/>
          <w:sz w:val="28"/>
        </w:rPr>
        <w:t>Усерда</w:t>
      </w:r>
      <w:proofErr w:type="spellEnd"/>
      <w:r w:rsidR="001426FD" w:rsidRPr="001426FD">
        <w:rPr>
          <w:rFonts w:ascii="Times New Roman" w:hAnsi="Times New Roman" w:cs="Times New Roman"/>
          <w:sz w:val="28"/>
        </w:rPr>
        <w:t xml:space="preserve"> </w:t>
      </w:r>
      <w:proofErr w:type="gramStart"/>
      <w:r w:rsidR="001426FD" w:rsidRPr="001426FD">
        <w:rPr>
          <w:rFonts w:ascii="Times New Roman" w:hAnsi="Times New Roman" w:cs="Times New Roman"/>
          <w:sz w:val="28"/>
        </w:rPr>
        <w:t>с</w:t>
      </w:r>
      <w:proofErr w:type="gramEnd"/>
      <w:r w:rsidR="001426FD" w:rsidRPr="001426FD">
        <w:rPr>
          <w:rFonts w:ascii="Times New Roman" w:hAnsi="Times New Roman" w:cs="Times New Roman"/>
          <w:sz w:val="28"/>
        </w:rPr>
        <w:t xml:space="preserve">. Стрелецкое. Город </w:t>
      </w:r>
      <w:proofErr w:type="spellStart"/>
      <w:r w:rsidR="001426FD" w:rsidRPr="001426FD">
        <w:rPr>
          <w:rFonts w:ascii="Times New Roman" w:hAnsi="Times New Roman" w:cs="Times New Roman"/>
          <w:sz w:val="28"/>
        </w:rPr>
        <w:t>Усерд</w:t>
      </w:r>
      <w:proofErr w:type="spellEnd"/>
      <w:r w:rsidR="001426FD" w:rsidRPr="001426FD">
        <w:rPr>
          <w:rFonts w:ascii="Times New Roman" w:hAnsi="Times New Roman" w:cs="Times New Roman"/>
          <w:sz w:val="28"/>
        </w:rPr>
        <w:t xml:space="preserve"> </w:t>
      </w:r>
      <w:r w:rsidR="001426FD" w:rsidRPr="001426FD">
        <w:rPr>
          <w:rFonts w:ascii="Times New Roman" w:hAnsi="Times New Roman" w:cs="Times New Roman"/>
          <w:sz w:val="28"/>
        </w:rPr>
        <w:lastRenderedPageBreak/>
        <w:t xml:space="preserve">и </w:t>
      </w:r>
      <w:proofErr w:type="spellStart"/>
      <w:r w:rsidR="001426FD" w:rsidRPr="001426FD">
        <w:rPr>
          <w:rFonts w:ascii="Times New Roman" w:hAnsi="Times New Roman" w:cs="Times New Roman"/>
          <w:sz w:val="28"/>
        </w:rPr>
        <w:t>Усердский</w:t>
      </w:r>
      <w:proofErr w:type="spellEnd"/>
      <w:r w:rsidR="001426FD" w:rsidRPr="001426FD">
        <w:rPr>
          <w:rFonts w:ascii="Times New Roman" w:hAnsi="Times New Roman" w:cs="Times New Roman"/>
          <w:sz w:val="28"/>
        </w:rPr>
        <w:t xml:space="preserve"> уезд просуществовали до 1779 года. Согласно новому территориально-административному делению России 29 декабря 1779 года город </w:t>
      </w:r>
      <w:proofErr w:type="spellStart"/>
      <w:r w:rsidR="001426FD" w:rsidRPr="001426FD">
        <w:rPr>
          <w:rFonts w:ascii="Times New Roman" w:hAnsi="Times New Roman" w:cs="Times New Roman"/>
          <w:sz w:val="28"/>
        </w:rPr>
        <w:t>Усерд</w:t>
      </w:r>
      <w:proofErr w:type="spellEnd"/>
      <w:r w:rsidR="001426FD" w:rsidRPr="001426FD">
        <w:rPr>
          <w:rFonts w:ascii="Times New Roman" w:hAnsi="Times New Roman" w:cs="Times New Roman"/>
          <w:sz w:val="28"/>
        </w:rPr>
        <w:t xml:space="preserve"> был упразднен. Административный центр уезда переместился в город </w:t>
      </w:r>
      <w:proofErr w:type="gramStart"/>
      <w:r w:rsidR="001426FD" w:rsidRPr="001426FD">
        <w:rPr>
          <w:rFonts w:ascii="Times New Roman" w:hAnsi="Times New Roman" w:cs="Times New Roman"/>
          <w:sz w:val="28"/>
        </w:rPr>
        <w:t>Бирюч</w:t>
      </w:r>
      <w:proofErr w:type="gramEnd"/>
      <w:r w:rsidR="001426FD" w:rsidRPr="001426FD">
        <w:rPr>
          <w:rFonts w:ascii="Times New Roman" w:hAnsi="Times New Roman" w:cs="Times New Roman"/>
          <w:sz w:val="28"/>
        </w:rPr>
        <w:t xml:space="preserve"> и уезд стал называться </w:t>
      </w:r>
      <w:proofErr w:type="spellStart"/>
      <w:r w:rsidR="001426FD" w:rsidRPr="001426FD">
        <w:rPr>
          <w:rFonts w:ascii="Times New Roman" w:hAnsi="Times New Roman" w:cs="Times New Roman"/>
          <w:sz w:val="28"/>
        </w:rPr>
        <w:t>Бирюченским</w:t>
      </w:r>
      <w:proofErr w:type="spellEnd"/>
      <w:r w:rsidR="001426FD" w:rsidRPr="001426FD">
        <w:rPr>
          <w:rFonts w:ascii="Times New Roman" w:hAnsi="Times New Roman" w:cs="Times New Roman"/>
          <w:sz w:val="28"/>
        </w:rPr>
        <w:t xml:space="preserve">. Произошло это потому, что к этому времени г. </w:t>
      </w:r>
      <w:proofErr w:type="spellStart"/>
      <w:r w:rsidR="001426FD" w:rsidRPr="001426FD">
        <w:rPr>
          <w:rFonts w:ascii="Times New Roman" w:hAnsi="Times New Roman" w:cs="Times New Roman"/>
          <w:sz w:val="28"/>
        </w:rPr>
        <w:t>Усерд</w:t>
      </w:r>
      <w:proofErr w:type="spellEnd"/>
      <w:r w:rsidR="001426FD" w:rsidRPr="001426FD">
        <w:rPr>
          <w:rFonts w:ascii="Times New Roman" w:hAnsi="Times New Roman" w:cs="Times New Roman"/>
          <w:sz w:val="28"/>
        </w:rPr>
        <w:t xml:space="preserve"> потерял свое чисто стратегическое военное значение. И, во-вторых, потому, что он не получил экономического развития в силу того, что торговые связи были развиты недостаточно. Препятствием этому также служила невозможность судоходства по реке Тихой Сосне, которая ввиду большого количества бродов и мелей к концу XVIII века «...к судоходству была неспособна». </w:t>
      </w:r>
    </w:p>
    <w:p w:rsidR="00E0040E" w:rsidRPr="00EA5249" w:rsidRDefault="00E0040E" w:rsidP="00EA5249">
      <w:pPr>
        <w:widowControl w:val="0"/>
        <w:autoSpaceDE w:val="0"/>
        <w:autoSpaceDN w:val="0"/>
        <w:adjustRightInd w:val="0"/>
        <w:spacing w:line="360" w:lineRule="auto"/>
        <w:ind w:firstLine="708"/>
        <w:jc w:val="both"/>
        <w:rPr>
          <w:rFonts w:ascii="Times New Roman" w:hAnsi="Times New Roman" w:cs="Times New Roman"/>
          <w:sz w:val="28"/>
          <w:szCs w:val="24"/>
        </w:rPr>
      </w:pPr>
      <w:r w:rsidRPr="00E0040E">
        <w:rPr>
          <w:rFonts w:ascii="Times New Roman" w:hAnsi="Times New Roman" w:cs="Times New Roman"/>
          <w:sz w:val="28"/>
          <w:szCs w:val="20"/>
        </w:rPr>
        <w:t xml:space="preserve">Таким образом, пограничный участок </w:t>
      </w:r>
      <w:proofErr w:type="spellStart"/>
      <w:r w:rsidRPr="00E0040E">
        <w:rPr>
          <w:rFonts w:ascii="Times New Roman" w:hAnsi="Times New Roman" w:cs="Times New Roman"/>
          <w:sz w:val="28"/>
          <w:szCs w:val="20"/>
        </w:rPr>
        <w:t>Усёрдской</w:t>
      </w:r>
      <w:proofErr w:type="spellEnd"/>
      <w:r w:rsidRPr="00E0040E">
        <w:rPr>
          <w:rFonts w:ascii="Times New Roman" w:hAnsi="Times New Roman" w:cs="Times New Roman"/>
          <w:sz w:val="28"/>
          <w:szCs w:val="20"/>
        </w:rPr>
        <w:t xml:space="preserve"> зоны  с естественными и искусственными препятствиями уже с первой половины  </w:t>
      </w:r>
      <w:r w:rsidRPr="00E0040E">
        <w:rPr>
          <w:rFonts w:ascii="Times New Roman" w:hAnsi="Times New Roman" w:cs="Times New Roman"/>
          <w:sz w:val="28"/>
          <w:szCs w:val="20"/>
          <w:lang w:val="en-US"/>
        </w:rPr>
        <w:t>XVII</w:t>
      </w:r>
      <w:r w:rsidR="00EA5249">
        <w:rPr>
          <w:rFonts w:ascii="Times New Roman" w:hAnsi="Times New Roman" w:cs="Times New Roman"/>
          <w:sz w:val="28"/>
          <w:szCs w:val="20"/>
        </w:rPr>
        <w:t xml:space="preserve">  </w:t>
      </w:r>
      <w:r w:rsidRPr="00E0040E">
        <w:rPr>
          <w:rFonts w:ascii="Times New Roman" w:hAnsi="Times New Roman" w:cs="Times New Roman"/>
          <w:sz w:val="28"/>
          <w:szCs w:val="20"/>
        </w:rPr>
        <w:t>века не давал крымским татарам проникать в центральные уезды России и приносить неисчислимые бедствия русскому народу.</w:t>
      </w:r>
      <w:r w:rsidRPr="00E0040E">
        <w:rPr>
          <w:rFonts w:ascii="Times New Roman" w:hAnsi="Times New Roman" w:cs="Times New Roman"/>
          <w:b/>
          <w:bCs/>
          <w:sz w:val="28"/>
          <w:szCs w:val="20"/>
        </w:rPr>
        <w:tab/>
      </w:r>
    </w:p>
    <w:p w:rsidR="00D051BC" w:rsidRDefault="00D051BC">
      <w:pPr>
        <w:rPr>
          <w:rFonts w:ascii="Times New Roman" w:hAnsi="Times New Roman" w:cs="Times New Roman"/>
          <w:sz w:val="28"/>
        </w:rPr>
      </w:pPr>
      <w:r>
        <w:rPr>
          <w:rFonts w:ascii="Times New Roman" w:hAnsi="Times New Roman" w:cs="Times New Roman"/>
          <w:sz w:val="28"/>
        </w:rPr>
        <w:br w:type="page"/>
      </w:r>
    </w:p>
    <w:p w:rsidR="00EA5249" w:rsidRDefault="00EA5249" w:rsidP="00EA5249">
      <w:pPr>
        <w:jc w:val="center"/>
        <w:rPr>
          <w:rFonts w:ascii="Times New Roman" w:hAnsi="Times New Roman" w:cs="Times New Roman"/>
          <w:b/>
          <w:sz w:val="28"/>
        </w:rPr>
      </w:pPr>
      <w:r>
        <w:rPr>
          <w:rFonts w:ascii="Times New Roman" w:hAnsi="Times New Roman" w:cs="Times New Roman"/>
          <w:b/>
          <w:sz w:val="28"/>
        </w:rPr>
        <w:lastRenderedPageBreak/>
        <w:t>Заключение</w:t>
      </w:r>
    </w:p>
    <w:p w:rsidR="00EA5249" w:rsidRPr="00EA5249" w:rsidRDefault="00EA5249" w:rsidP="00EA5249">
      <w:pPr>
        <w:spacing w:after="0" w:line="360" w:lineRule="auto"/>
        <w:ind w:firstLine="709"/>
        <w:jc w:val="both"/>
        <w:rPr>
          <w:rFonts w:ascii="Times New Roman" w:hAnsi="Times New Roman" w:cs="Times New Roman"/>
          <w:sz w:val="28"/>
          <w:szCs w:val="28"/>
        </w:rPr>
      </w:pPr>
      <w:r w:rsidRPr="00EA5249">
        <w:rPr>
          <w:rFonts w:ascii="Times New Roman" w:hAnsi="Times New Roman" w:cs="Times New Roman"/>
          <w:sz w:val="28"/>
          <w:szCs w:val="28"/>
        </w:rPr>
        <w:t xml:space="preserve">Лихое Смутное время тяжёлой поступью прошлось по южным рубежам Русского государства. В том числе и по территории нашего края. Традиционные враги, чувствуя слабость России, раз за разом атаковали окраины нашей родины. Сюда же вторгся и самозванец Лжедмитрий </w:t>
      </w:r>
      <w:r w:rsidRPr="00EA5249">
        <w:rPr>
          <w:rFonts w:ascii="Times New Roman" w:hAnsi="Times New Roman" w:cs="Times New Roman"/>
          <w:sz w:val="28"/>
          <w:szCs w:val="28"/>
          <w:lang w:val="en-US"/>
        </w:rPr>
        <w:t>I</w:t>
      </w:r>
      <w:r w:rsidRPr="00EA5249">
        <w:rPr>
          <w:rFonts w:ascii="Times New Roman" w:hAnsi="Times New Roman" w:cs="Times New Roman"/>
          <w:sz w:val="28"/>
          <w:szCs w:val="28"/>
        </w:rPr>
        <w:t xml:space="preserve"> по дороге на Москву. Много людей погибло, многие </w:t>
      </w:r>
      <w:proofErr w:type="gramStart"/>
      <w:r w:rsidRPr="00EA5249">
        <w:rPr>
          <w:rFonts w:ascii="Times New Roman" w:hAnsi="Times New Roman" w:cs="Times New Roman"/>
          <w:sz w:val="28"/>
          <w:szCs w:val="28"/>
        </w:rPr>
        <w:t>города</w:t>
      </w:r>
      <w:proofErr w:type="gramEnd"/>
      <w:r w:rsidRPr="00EA5249">
        <w:rPr>
          <w:rFonts w:ascii="Times New Roman" w:hAnsi="Times New Roman" w:cs="Times New Roman"/>
          <w:sz w:val="28"/>
          <w:szCs w:val="28"/>
        </w:rPr>
        <w:t xml:space="preserve"> и деревни были сожжены. Многие отличились беспримерным героизмом или же запятнали себя позором предательства… </w:t>
      </w:r>
    </w:p>
    <w:p w:rsidR="00EA5249" w:rsidRPr="00EA5249" w:rsidRDefault="00EA5249" w:rsidP="00EA5249">
      <w:pPr>
        <w:pStyle w:val="a3"/>
        <w:spacing w:before="0" w:beforeAutospacing="0" w:after="0" w:afterAutospacing="0" w:line="360" w:lineRule="auto"/>
        <w:ind w:firstLine="709"/>
        <w:jc w:val="both"/>
        <w:rPr>
          <w:color w:val="000000"/>
          <w:sz w:val="28"/>
          <w:szCs w:val="28"/>
        </w:rPr>
      </w:pPr>
      <w:r w:rsidRPr="00EA5249">
        <w:rPr>
          <w:color w:val="000000"/>
          <w:sz w:val="28"/>
          <w:szCs w:val="28"/>
        </w:rPr>
        <w:t xml:space="preserve">С воцарением династии Романовых ситуация в государстве начинает постепенно стабилизироваться. Уже первые цари из новой династии </w:t>
      </w:r>
      <w:r w:rsidRPr="00EA5249">
        <w:rPr>
          <w:iCs/>
          <w:color w:val="000000"/>
          <w:sz w:val="28"/>
          <w:szCs w:val="28"/>
        </w:rPr>
        <w:t>–</w:t>
      </w:r>
      <w:r w:rsidRPr="00EA5249">
        <w:rPr>
          <w:color w:val="000000"/>
          <w:sz w:val="28"/>
          <w:szCs w:val="28"/>
        </w:rPr>
        <w:t xml:space="preserve"> Михаил Федорович (1613-1645) и Алексей Михайлович (1645-1676) </w:t>
      </w:r>
      <w:r w:rsidRPr="00EA5249">
        <w:rPr>
          <w:iCs/>
          <w:color w:val="000000"/>
          <w:sz w:val="28"/>
          <w:szCs w:val="28"/>
        </w:rPr>
        <w:t xml:space="preserve">– сделали всё возможное для укрепления </w:t>
      </w:r>
      <w:r w:rsidRPr="00EA5249">
        <w:rPr>
          <w:color w:val="000000"/>
          <w:sz w:val="28"/>
          <w:szCs w:val="28"/>
        </w:rPr>
        <w:t>Российского государства, восстановления его могущества после тяжелых испытаний Смуты. Возобновилось и укрепление южных рубежей страны.</w:t>
      </w:r>
      <w:r w:rsidRPr="00EA5249">
        <w:rPr>
          <w:color w:val="000000"/>
          <w:sz w:val="28"/>
          <w:szCs w:val="28"/>
        </w:rPr>
        <w:br/>
        <w:t>Уже в 1620 году возобновилась и была реформирована сторожевая служба. Её центрами становятся Белгород Оскол и Валуйки.</w:t>
      </w:r>
    </w:p>
    <w:p w:rsidR="00EA5249" w:rsidRPr="00EA5249" w:rsidRDefault="00EA5249" w:rsidP="00EA5249">
      <w:pPr>
        <w:spacing w:after="0" w:line="360" w:lineRule="auto"/>
        <w:ind w:firstLine="709"/>
        <w:jc w:val="both"/>
        <w:rPr>
          <w:rFonts w:ascii="Times New Roman" w:hAnsi="Times New Roman" w:cs="Times New Roman"/>
          <w:iCs/>
          <w:color w:val="000000"/>
          <w:sz w:val="28"/>
          <w:szCs w:val="28"/>
        </w:rPr>
      </w:pPr>
      <w:r w:rsidRPr="00EA5249">
        <w:rPr>
          <w:rFonts w:ascii="Times New Roman" w:hAnsi="Times New Roman" w:cs="Times New Roman"/>
          <w:iCs/>
          <w:color w:val="000000"/>
          <w:sz w:val="28"/>
          <w:szCs w:val="28"/>
        </w:rPr>
        <w:t xml:space="preserve">В 1635-1658 </w:t>
      </w:r>
      <w:proofErr w:type="spellStart"/>
      <w:r w:rsidRPr="00EA5249">
        <w:rPr>
          <w:rFonts w:ascii="Times New Roman" w:hAnsi="Times New Roman" w:cs="Times New Roman"/>
          <w:iCs/>
          <w:color w:val="000000"/>
          <w:sz w:val="28"/>
          <w:szCs w:val="28"/>
        </w:rPr>
        <w:t>г.г</w:t>
      </w:r>
      <w:proofErr w:type="spellEnd"/>
      <w:r w:rsidRPr="00EA5249">
        <w:rPr>
          <w:rFonts w:ascii="Times New Roman" w:hAnsi="Times New Roman" w:cs="Times New Roman"/>
          <w:iCs/>
          <w:color w:val="000000"/>
          <w:sz w:val="28"/>
          <w:szCs w:val="28"/>
        </w:rPr>
        <w:t>. на территории Черноземья была создана фортификационная линия – Белгородская засечная черта</w:t>
      </w:r>
      <w:r w:rsidRPr="00EA5249">
        <w:rPr>
          <w:rFonts w:ascii="Times New Roman" w:hAnsi="Times New Roman" w:cs="Times New Roman"/>
          <w:color w:val="000000"/>
          <w:sz w:val="28"/>
          <w:szCs w:val="28"/>
        </w:rPr>
        <w:t xml:space="preserve">, которая протянулась на 800 км от Ахтырки на </w:t>
      </w:r>
      <w:proofErr w:type="spellStart"/>
      <w:r w:rsidRPr="00EA5249">
        <w:rPr>
          <w:rFonts w:ascii="Times New Roman" w:hAnsi="Times New Roman" w:cs="Times New Roman"/>
          <w:color w:val="000000"/>
          <w:sz w:val="28"/>
          <w:szCs w:val="28"/>
        </w:rPr>
        <w:t>Ворскле</w:t>
      </w:r>
      <w:proofErr w:type="spellEnd"/>
      <w:r w:rsidRPr="00EA5249">
        <w:rPr>
          <w:rFonts w:ascii="Times New Roman" w:hAnsi="Times New Roman" w:cs="Times New Roman"/>
          <w:color w:val="000000"/>
          <w:sz w:val="28"/>
          <w:szCs w:val="28"/>
        </w:rPr>
        <w:t xml:space="preserve"> до Тамбова на реке Дне.</w:t>
      </w:r>
      <w:r w:rsidRPr="00EA5249">
        <w:rPr>
          <w:rFonts w:ascii="Times New Roman" w:hAnsi="Times New Roman" w:cs="Times New Roman"/>
          <w:iCs/>
          <w:color w:val="000000"/>
          <w:sz w:val="28"/>
          <w:szCs w:val="28"/>
        </w:rPr>
        <w:t xml:space="preserve"> О степени её надёжности говорит тот факт, что за всю историю существования этой черты татарской коннице не удалось организовать ни одного значительного прорыва. Через всю территорию Белгородской области с запада на восток проходил значительный и важнейший участок Белгородской засечной черты длинной около 400 км</w:t>
      </w:r>
      <w:proofErr w:type="gramStart"/>
      <w:r w:rsidRPr="00EA5249">
        <w:rPr>
          <w:rFonts w:ascii="Times New Roman" w:hAnsi="Times New Roman" w:cs="Times New Roman"/>
          <w:iCs/>
          <w:color w:val="000000"/>
          <w:sz w:val="28"/>
          <w:szCs w:val="28"/>
        </w:rPr>
        <w:t>.</w:t>
      </w:r>
      <w:proofErr w:type="gramEnd"/>
      <w:r w:rsidRPr="00EA5249">
        <w:rPr>
          <w:rFonts w:ascii="Times New Roman" w:hAnsi="Times New Roman" w:cs="Times New Roman"/>
          <w:iCs/>
          <w:color w:val="000000"/>
          <w:sz w:val="28"/>
          <w:szCs w:val="28"/>
        </w:rPr>
        <w:t xml:space="preserve"> – </w:t>
      </w:r>
      <w:proofErr w:type="gramStart"/>
      <w:r w:rsidRPr="00EA5249">
        <w:rPr>
          <w:rFonts w:ascii="Times New Roman" w:hAnsi="Times New Roman" w:cs="Times New Roman"/>
          <w:iCs/>
          <w:color w:val="000000"/>
          <w:sz w:val="28"/>
          <w:szCs w:val="28"/>
        </w:rPr>
        <w:t>э</w:t>
      </w:r>
      <w:proofErr w:type="gramEnd"/>
      <w:r w:rsidRPr="00EA5249">
        <w:rPr>
          <w:rFonts w:ascii="Times New Roman" w:hAnsi="Times New Roman" w:cs="Times New Roman"/>
          <w:iCs/>
          <w:color w:val="000000"/>
          <w:sz w:val="28"/>
          <w:szCs w:val="28"/>
        </w:rPr>
        <w:t xml:space="preserve">то почти половина протяжённости укреплений. Белгородская засечная черта перекрывала одновременно главные направления вторжения крымских татар. </w:t>
      </w:r>
    </w:p>
    <w:p w:rsidR="00EA5249" w:rsidRPr="00EA5249" w:rsidRDefault="00EA5249" w:rsidP="00EA5249">
      <w:pPr>
        <w:pStyle w:val="a3"/>
        <w:spacing w:before="0" w:beforeAutospacing="0" w:after="0" w:afterAutospacing="0" w:line="360" w:lineRule="auto"/>
        <w:ind w:firstLine="709"/>
        <w:jc w:val="both"/>
        <w:rPr>
          <w:color w:val="000000"/>
          <w:sz w:val="28"/>
          <w:szCs w:val="28"/>
        </w:rPr>
      </w:pPr>
      <w:r w:rsidRPr="00EA5249">
        <w:rPr>
          <w:color w:val="000000"/>
          <w:sz w:val="28"/>
          <w:szCs w:val="28"/>
        </w:rPr>
        <w:t xml:space="preserve">В 1658 г. был образован Белгородский разряд </w:t>
      </w:r>
      <w:r w:rsidRPr="00EA5249">
        <w:rPr>
          <w:iCs/>
          <w:color w:val="000000"/>
          <w:sz w:val="28"/>
          <w:szCs w:val="28"/>
        </w:rPr>
        <w:t>–</w:t>
      </w:r>
      <w:r w:rsidRPr="00EA5249">
        <w:rPr>
          <w:color w:val="000000"/>
          <w:sz w:val="28"/>
          <w:szCs w:val="28"/>
        </w:rPr>
        <w:t xml:space="preserve"> крупный приграничный военно-административный округ. Он просуществовал до 1709 года. Военная и административная власть в округе сосредотачивалась в руках воеводы Белгородского полка. Белгород был центром разряда, здесь располагалась </w:t>
      </w:r>
      <w:r w:rsidRPr="00EA5249">
        <w:rPr>
          <w:color w:val="000000"/>
          <w:sz w:val="28"/>
          <w:szCs w:val="28"/>
        </w:rPr>
        <w:lastRenderedPageBreak/>
        <w:t>разрядная приказная изба. В момент образования разряда в его состав было включено 17 городов. Спустя почти двадцать лет на обширной территории разряда числился 61 город-крепость. По мере того как многие юго-восточные и южные территории присоединялись к Российскому государству, в состав разряда входили территории бассейнов Дона, Северского Донца, правого притока Оки и верхнего течения Сейма.</w:t>
      </w:r>
    </w:p>
    <w:p w:rsidR="00EA5249" w:rsidRPr="00EA5249" w:rsidRDefault="00EA5249" w:rsidP="00EA524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следует сделать вывод, что исследование истории родного края, периода становления Киевской Руси является первым этапом для постижения науки истории, формирования чувства гордости за наше Отечество и людей проживавшихся на малой Родине, которые на протяжении веков самоотверженно и бескорыстно защищали южные рубежи для жизни будущих поколений.</w:t>
      </w:r>
    </w:p>
    <w:p w:rsidR="00EA5249" w:rsidRDefault="00EA5249">
      <w:pPr>
        <w:rPr>
          <w:rFonts w:ascii="Times New Roman" w:hAnsi="Times New Roman" w:cs="Times New Roman"/>
          <w:b/>
          <w:sz w:val="28"/>
        </w:rPr>
      </w:pPr>
      <w:r>
        <w:rPr>
          <w:rFonts w:ascii="Times New Roman" w:hAnsi="Times New Roman" w:cs="Times New Roman"/>
          <w:b/>
          <w:sz w:val="28"/>
        </w:rPr>
        <w:br w:type="page"/>
      </w:r>
    </w:p>
    <w:p w:rsidR="00D051BC" w:rsidRDefault="00D051BC" w:rsidP="00D051BC">
      <w:pPr>
        <w:spacing w:after="0" w:line="360" w:lineRule="auto"/>
        <w:ind w:firstLine="709"/>
        <w:jc w:val="center"/>
        <w:rPr>
          <w:rFonts w:ascii="Times New Roman" w:hAnsi="Times New Roman" w:cs="Times New Roman"/>
          <w:b/>
          <w:sz w:val="28"/>
        </w:rPr>
      </w:pPr>
      <w:r w:rsidRPr="00D051BC">
        <w:rPr>
          <w:rFonts w:ascii="Times New Roman" w:hAnsi="Times New Roman" w:cs="Times New Roman"/>
          <w:b/>
          <w:sz w:val="28"/>
        </w:rPr>
        <w:lastRenderedPageBreak/>
        <w:t>Список использованной литературы:</w:t>
      </w:r>
    </w:p>
    <w:p w:rsidR="00D051BC" w:rsidRPr="00D051BC" w:rsidRDefault="00D051BC" w:rsidP="00D051BC">
      <w:pPr>
        <w:pStyle w:val="1"/>
        <w:spacing w:before="0" w:beforeAutospacing="0" w:after="0" w:afterAutospacing="0" w:line="360" w:lineRule="auto"/>
        <w:jc w:val="both"/>
        <w:rPr>
          <w:sz w:val="32"/>
          <w:szCs w:val="28"/>
        </w:rPr>
      </w:pPr>
    </w:p>
    <w:p w:rsidR="00EA5249" w:rsidRDefault="00D051BC" w:rsidP="00201BCF">
      <w:pPr>
        <w:pStyle w:val="info"/>
        <w:numPr>
          <w:ilvl w:val="0"/>
          <w:numId w:val="1"/>
        </w:numPr>
        <w:shd w:val="clear" w:color="auto" w:fill="FFFFFF"/>
        <w:tabs>
          <w:tab w:val="left" w:pos="993"/>
        </w:tabs>
        <w:spacing w:before="0" w:beforeAutospacing="0" w:after="0" w:afterAutospacing="0" w:line="360" w:lineRule="auto"/>
        <w:ind w:left="0" w:firstLine="709"/>
        <w:jc w:val="both"/>
        <w:rPr>
          <w:sz w:val="28"/>
          <w:szCs w:val="28"/>
        </w:rPr>
      </w:pPr>
      <w:proofErr w:type="spellStart"/>
      <w:r w:rsidRPr="00D051BC">
        <w:rPr>
          <w:sz w:val="28"/>
          <w:szCs w:val="28"/>
        </w:rPr>
        <w:t>Багалей</w:t>
      </w:r>
      <w:proofErr w:type="spellEnd"/>
      <w:r w:rsidRPr="00D051BC">
        <w:rPr>
          <w:sz w:val="28"/>
          <w:szCs w:val="28"/>
        </w:rPr>
        <w:t xml:space="preserve"> Д.И. Материалы для истории колонизации и быта Харьковской и отчасти Курской и Воронежской губерний. Т. 2. Харьков, 1890. Оригинальное название: </w:t>
      </w:r>
      <w:proofErr w:type="spellStart"/>
      <w:r w:rsidRPr="00D051BC">
        <w:rPr>
          <w:sz w:val="28"/>
          <w:szCs w:val="28"/>
        </w:rPr>
        <w:t>Матер</w:t>
      </w:r>
      <w:proofErr w:type="gramStart"/>
      <w:r w:rsidRPr="00D051BC">
        <w:rPr>
          <w:sz w:val="28"/>
          <w:szCs w:val="28"/>
        </w:rPr>
        <w:t>i</w:t>
      </w:r>
      <w:proofErr w:type="gramEnd"/>
      <w:r w:rsidRPr="00D051BC">
        <w:rPr>
          <w:sz w:val="28"/>
          <w:szCs w:val="28"/>
        </w:rPr>
        <w:t>алы</w:t>
      </w:r>
      <w:proofErr w:type="spellEnd"/>
      <w:r w:rsidRPr="00D051BC">
        <w:rPr>
          <w:sz w:val="28"/>
          <w:szCs w:val="28"/>
        </w:rPr>
        <w:t xml:space="preserve"> для </w:t>
      </w:r>
      <w:proofErr w:type="spellStart"/>
      <w:r w:rsidRPr="00D051BC">
        <w:rPr>
          <w:sz w:val="28"/>
          <w:szCs w:val="28"/>
        </w:rPr>
        <w:t>исторiи</w:t>
      </w:r>
      <w:proofErr w:type="spellEnd"/>
      <w:r w:rsidRPr="00D051BC">
        <w:rPr>
          <w:sz w:val="28"/>
          <w:szCs w:val="28"/>
        </w:rPr>
        <w:t xml:space="preserve"> </w:t>
      </w:r>
      <w:proofErr w:type="spellStart"/>
      <w:r w:rsidRPr="00D051BC">
        <w:rPr>
          <w:sz w:val="28"/>
          <w:szCs w:val="28"/>
        </w:rPr>
        <w:t>колонизацiи</w:t>
      </w:r>
      <w:proofErr w:type="spellEnd"/>
      <w:r w:rsidRPr="00D051BC">
        <w:rPr>
          <w:sz w:val="28"/>
          <w:szCs w:val="28"/>
        </w:rPr>
        <w:t xml:space="preserve"> и быта Харьковской и отчасти Курской и Воронежской губерний</w:t>
      </w:r>
      <w:r>
        <w:rPr>
          <w:sz w:val="28"/>
          <w:szCs w:val="28"/>
        </w:rPr>
        <w:t xml:space="preserve">. </w:t>
      </w:r>
      <w:r w:rsidRPr="00D051BC">
        <w:rPr>
          <w:sz w:val="28"/>
          <w:szCs w:val="28"/>
          <w:lang w:val="en-US"/>
        </w:rPr>
        <w:t>URL</w:t>
      </w:r>
      <w:r w:rsidRPr="00D051BC">
        <w:rPr>
          <w:sz w:val="28"/>
          <w:szCs w:val="28"/>
        </w:rPr>
        <w:t xml:space="preserve">: </w:t>
      </w:r>
      <w:r>
        <w:rPr>
          <w:sz w:val="28"/>
          <w:szCs w:val="28"/>
        </w:rPr>
        <w:t>(дата обращения 27.09.2019г).</w:t>
      </w:r>
    </w:p>
    <w:p w:rsidR="00EA5249" w:rsidRPr="00EA5249" w:rsidRDefault="00D051BC" w:rsidP="00201BCF">
      <w:pPr>
        <w:pStyle w:val="info"/>
        <w:numPr>
          <w:ilvl w:val="0"/>
          <w:numId w:val="1"/>
        </w:numPr>
        <w:shd w:val="clear" w:color="auto" w:fill="FFFFFF"/>
        <w:tabs>
          <w:tab w:val="left" w:pos="993"/>
        </w:tabs>
        <w:spacing w:before="0" w:beforeAutospacing="0" w:after="0" w:afterAutospacing="0" w:line="360" w:lineRule="auto"/>
        <w:ind w:left="0" w:firstLine="709"/>
        <w:jc w:val="both"/>
        <w:rPr>
          <w:sz w:val="28"/>
          <w:szCs w:val="28"/>
        </w:rPr>
      </w:pPr>
      <w:r w:rsidRPr="00EA5249">
        <w:rPr>
          <w:sz w:val="28"/>
          <w:szCs w:val="20"/>
        </w:rPr>
        <w:t xml:space="preserve">Белгородская область. История и современность. Серия «Великая Россия». Консалтинговая группа «ИМИЖ-Контакт» </w:t>
      </w:r>
      <w:proofErr w:type="spellStart"/>
      <w:r w:rsidRPr="00EA5249">
        <w:rPr>
          <w:sz w:val="28"/>
          <w:szCs w:val="20"/>
        </w:rPr>
        <w:t>Москава</w:t>
      </w:r>
      <w:proofErr w:type="spellEnd"/>
      <w:r w:rsidRPr="00EA5249">
        <w:rPr>
          <w:sz w:val="28"/>
          <w:szCs w:val="20"/>
        </w:rPr>
        <w:t>, 2007</w:t>
      </w:r>
      <w:r w:rsidR="00EA5249" w:rsidRPr="00EA5249">
        <w:rPr>
          <w:sz w:val="28"/>
          <w:szCs w:val="20"/>
        </w:rPr>
        <w:t>. – 432 с.</w:t>
      </w:r>
      <w:r w:rsidRPr="00EA5249">
        <w:rPr>
          <w:sz w:val="28"/>
          <w:szCs w:val="20"/>
        </w:rPr>
        <w:t xml:space="preserve"> </w:t>
      </w:r>
    </w:p>
    <w:p w:rsidR="00EA5249" w:rsidRPr="00201BCF" w:rsidRDefault="00D051BC" w:rsidP="00201BCF">
      <w:pPr>
        <w:pStyle w:val="info"/>
        <w:numPr>
          <w:ilvl w:val="0"/>
          <w:numId w:val="1"/>
        </w:numPr>
        <w:shd w:val="clear" w:color="auto" w:fill="FFFFFF"/>
        <w:tabs>
          <w:tab w:val="left" w:pos="993"/>
        </w:tabs>
        <w:spacing w:before="0" w:beforeAutospacing="0" w:after="0" w:afterAutospacing="0" w:line="360" w:lineRule="auto"/>
        <w:ind w:left="0" w:firstLine="709"/>
        <w:jc w:val="both"/>
        <w:rPr>
          <w:sz w:val="28"/>
          <w:szCs w:val="28"/>
        </w:rPr>
      </w:pPr>
      <w:r w:rsidRPr="00201BCF">
        <w:rPr>
          <w:sz w:val="28"/>
          <w:szCs w:val="28"/>
        </w:rPr>
        <w:t>Загоровский В.П. Белгородская черта. Изд-во Ворон</w:t>
      </w:r>
      <w:r w:rsidR="00EA5249" w:rsidRPr="00201BCF">
        <w:rPr>
          <w:sz w:val="28"/>
          <w:szCs w:val="28"/>
        </w:rPr>
        <w:t>ежского университета</w:t>
      </w:r>
      <w:proofErr w:type="gramStart"/>
      <w:r w:rsidR="00EA5249" w:rsidRPr="00201BCF">
        <w:rPr>
          <w:sz w:val="28"/>
          <w:szCs w:val="28"/>
        </w:rPr>
        <w:t>.: «</w:t>
      </w:r>
      <w:proofErr w:type="gramEnd"/>
      <w:r w:rsidR="00EA5249" w:rsidRPr="00201BCF">
        <w:rPr>
          <w:sz w:val="28"/>
          <w:szCs w:val="28"/>
        </w:rPr>
        <w:t xml:space="preserve">Воронеж», - </w:t>
      </w:r>
      <w:r w:rsidRPr="00201BCF">
        <w:rPr>
          <w:sz w:val="28"/>
          <w:szCs w:val="28"/>
        </w:rPr>
        <w:t xml:space="preserve">1969. </w:t>
      </w:r>
      <w:r w:rsidR="00EA5249" w:rsidRPr="00201BCF">
        <w:rPr>
          <w:sz w:val="28"/>
          <w:szCs w:val="28"/>
        </w:rPr>
        <w:t>-</w:t>
      </w:r>
      <w:r w:rsidR="00201BCF" w:rsidRPr="00201BCF">
        <w:rPr>
          <w:sz w:val="28"/>
          <w:szCs w:val="28"/>
        </w:rPr>
        <w:t xml:space="preserve"> 148</w:t>
      </w:r>
      <w:r w:rsidRPr="00201BCF">
        <w:rPr>
          <w:sz w:val="28"/>
          <w:szCs w:val="28"/>
        </w:rPr>
        <w:t xml:space="preserve"> с.</w:t>
      </w:r>
    </w:p>
    <w:p w:rsidR="00201BCF" w:rsidRPr="00201BCF" w:rsidRDefault="00201BCF" w:rsidP="00201BCF">
      <w:pPr>
        <w:pStyle w:val="af4"/>
        <w:numPr>
          <w:ilvl w:val="0"/>
          <w:numId w:val="1"/>
        </w:numPr>
        <w:spacing w:after="0" w:line="360" w:lineRule="auto"/>
        <w:ind w:left="0"/>
        <w:jc w:val="both"/>
        <w:rPr>
          <w:rFonts w:ascii="Times New Roman" w:hAnsi="Times New Roman" w:cs="Times New Roman"/>
          <w:sz w:val="28"/>
          <w:szCs w:val="28"/>
        </w:rPr>
      </w:pPr>
      <w:r w:rsidRPr="00201BCF">
        <w:rPr>
          <w:rFonts w:ascii="Times New Roman" w:hAnsi="Times New Roman" w:cs="Times New Roman"/>
          <w:sz w:val="28"/>
          <w:szCs w:val="28"/>
        </w:rPr>
        <w:t xml:space="preserve">Коллекция исторических и генеалогических материалов по изучению истории населенных пунктов </w:t>
      </w:r>
      <w:proofErr w:type="spellStart"/>
      <w:r w:rsidRPr="00201BCF">
        <w:rPr>
          <w:rFonts w:ascii="Times New Roman" w:hAnsi="Times New Roman" w:cs="Times New Roman"/>
          <w:sz w:val="28"/>
          <w:szCs w:val="28"/>
        </w:rPr>
        <w:t>Верхососенского</w:t>
      </w:r>
      <w:proofErr w:type="spellEnd"/>
      <w:r w:rsidRPr="00201BCF">
        <w:rPr>
          <w:rFonts w:ascii="Times New Roman" w:hAnsi="Times New Roman" w:cs="Times New Roman"/>
          <w:sz w:val="28"/>
          <w:szCs w:val="28"/>
        </w:rPr>
        <w:t xml:space="preserve"> уезда. </w:t>
      </w:r>
      <w:r w:rsidRPr="00201BCF">
        <w:rPr>
          <w:rFonts w:ascii="Times New Roman" w:hAnsi="Times New Roman" w:cs="Times New Roman"/>
          <w:sz w:val="28"/>
          <w:szCs w:val="28"/>
          <w:lang w:val="en-US"/>
        </w:rPr>
        <w:t>URL</w:t>
      </w:r>
      <w:r w:rsidRPr="00201BCF">
        <w:rPr>
          <w:rFonts w:ascii="Times New Roman" w:hAnsi="Times New Roman" w:cs="Times New Roman"/>
          <w:sz w:val="28"/>
          <w:szCs w:val="28"/>
        </w:rPr>
        <w:t xml:space="preserve"> (дата обращения 27.09.2019г.)</w:t>
      </w:r>
    </w:p>
    <w:p w:rsidR="00D051BC" w:rsidRPr="00201BCF" w:rsidRDefault="00D051BC" w:rsidP="00201BCF">
      <w:pPr>
        <w:pStyle w:val="info"/>
        <w:numPr>
          <w:ilvl w:val="0"/>
          <w:numId w:val="1"/>
        </w:numPr>
        <w:shd w:val="clear" w:color="auto" w:fill="FFFFFF"/>
        <w:tabs>
          <w:tab w:val="left" w:pos="993"/>
        </w:tabs>
        <w:spacing w:before="0" w:beforeAutospacing="0" w:after="0" w:afterAutospacing="0" w:line="360" w:lineRule="auto"/>
        <w:ind w:left="0" w:firstLine="709"/>
        <w:jc w:val="both"/>
        <w:rPr>
          <w:sz w:val="28"/>
          <w:szCs w:val="28"/>
        </w:rPr>
      </w:pPr>
      <w:r w:rsidRPr="00201BCF">
        <w:rPr>
          <w:sz w:val="28"/>
          <w:szCs w:val="28"/>
        </w:rPr>
        <w:t xml:space="preserve">Материалы по истории </w:t>
      </w:r>
      <w:proofErr w:type="gramStart"/>
      <w:r w:rsidRPr="00201BCF">
        <w:rPr>
          <w:sz w:val="28"/>
          <w:szCs w:val="28"/>
        </w:rPr>
        <w:t>Воронежского</w:t>
      </w:r>
      <w:proofErr w:type="gramEnd"/>
      <w:r w:rsidRPr="00201BCF">
        <w:rPr>
          <w:sz w:val="28"/>
          <w:szCs w:val="28"/>
        </w:rPr>
        <w:t xml:space="preserve"> и соседних губерний. Выпуск </w:t>
      </w:r>
      <w:r w:rsidRPr="00201BCF">
        <w:rPr>
          <w:sz w:val="28"/>
          <w:szCs w:val="28"/>
          <w:lang w:val="en-US"/>
        </w:rPr>
        <w:t>XV</w:t>
      </w:r>
      <w:r w:rsidRPr="00201BCF">
        <w:rPr>
          <w:sz w:val="28"/>
          <w:szCs w:val="28"/>
        </w:rPr>
        <w:t xml:space="preserve"> Акты </w:t>
      </w:r>
      <w:r w:rsidRPr="00201BCF">
        <w:rPr>
          <w:sz w:val="28"/>
          <w:szCs w:val="28"/>
          <w:lang w:val="en-US"/>
        </w:rPr>
        <w:t>XVII</w:t>
      </w:r>
      <w:r w:rsidRPr="00201BCF">
        <w:rPr>
          <w:sz w:val="28"/>
          <w:szCs w:val="28"/>
        </w:rPr>
        <w:t xml:space="preserve">  и </w:t>
      </w:r>
      <w:r w:rsidRPr="00201BCF">
        <w:rPr>
          <w:sz w:val="28"/>
          <w:szCs w:val="28"/>
          <w:lang w:val="en-US"/>
        </w:rPr>
        <w:t>XVIII</w:t>
      </w:r>
      <w:r w:rsidRPr="00201BCF">
        <w:rPr>
          <w:sz w:val="28"/>
          <w:szCs w:val="28"/>
        </w:rPr>
        <w:t xml:space="preserve"> столетия. Собраны и изданы секретарём Воронежского статистиче</w:t>
      </w:r>
      <w:r w:rsidR="00201BCF" w:rsidRPr="00201BCF">
        <w:rPr>
          <w:sz w:val="28"/>
          <w:szCs w:val="28"/>
        </w:rPr>
        <w:t xml:space="preserve">ского комитета Л.Б. </w:t>
      </w:r>
      <w:proofErr w:type="spellStart"/>
      <w:r w:rsidR="00201BCF" w:rsidRPr="00201BCF">
        <w:rPr>
          <w:sz w:val="28"/>
          <w:szCs w:val="28"/>
        </w:rPr>
        <w:t>Вейнбергом</w:t>
      </w:r>
      <w:proofErr w:type="spellEnd"/>
      <w:r w:rsidR="00201BCF" w:rsidRPr="00201BCF">
        <w:rPr>
          <w:sz w:val="28"/>
          <w:szCs w:val="28"/>
        </w:rPr>
        <w:t>.</w:t>
      </w:r>
      <w:r w:rsidR="00201BCF" w:rsidRPr="00201BCF">
        <w:rPr>
          <w:sz w:val="28"/>
          <w:szCs w:val="28"/>
          <w:lang w:val="en-US"/>
        </w:rPr>
        <w:t>URL</w:t>
      </w:r>
      <w:r w:rsidR="00201BCF" w:rsidRPr="00201BCF">
        <w:rPr>
          <w:sz w:val="28"/>
          <w:szCs w:val="28"/>
        </w:rPr>
        <w:t>:</w:t>
      </w:r>
      <w:r w:rsidR="00BF01BF">
        <w:rPr>
          <w:sz w:val="28"/>
          <w:szCs w:val="28"/>
        </w:rPr>
        <w:t>. (дата о</w:t>
      </w:r>
      <w:bookmarkStart w:id="0" w:name="_GoBack"/>
      <w:bookmarkEnd w:id="0"/>
      <w:r w:rsidR="00201BCF" w:rsidRPr="00201BCF">
        <w:rPr>
          <w:sz w:val="28"/>
          <w:szCs w:val="28"/>
        </w:rPr>
        <w:t>бращения 29.00.2019г.).</w:t>
      </w:r>
    </w:p>
    <w:p w:rsidR="00506EBF" w:rsidRPr="001426FD" w:rsidRDefault="00506EBF" w:rsidP="001426FD">
      <w:pPr>
        <w:spacing w:after="0" w:line="360" w:lineRule="auto"/>
        <w:ind w:firstLine="709"/>
        <w:jc w:val="both"/>
        <w:rPr>
          <w:rFonts w:ascii="Times New Roman" w:hAnsi="Times New Roman" w:cs="Times New Roman"/>
          <w:sz w:val="28"/>
        </w:rPr>
      </w:pPr>
    </w:p>
    <w:sectPr w:rsidR="00506EBF" w:rsidRPr="001426FD">
      <w:headerReference w:type="default" r:id="rId1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B8" w:rsidRDefault="00B039B8" w:rsidP="0038439D">
      <w:pPr>
        <w:spacing w:after="0" w:line="240" w:lineRule="auto"/>
      </w:pPr>
      <w:r>
        <w:separator/>
      </w:r>
    </w:p>
  </w:endnote>
  <w:endnote w:type="continuationSeparator" w:id="0">
    <w:p w:rsidR="00B039B8" w:rsidRDefault="00B039B8" w:rsidP="0038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B8" w:rsidRDefault="00B039B8" w:rsidP="0038439D">
      <w:pPr>
        <w:spacing w:after="0" w:line="240" w:lineRule="auto"/>
      </w:pPr>
      <w:r>
        <w:separator/>
      </w:r>
    </w:p>
  </w:footnote>
  <w:footnote w:type="continuationSeparator" w:id="0">
    <w:p w:rsidR="00B039B8" w:rsidRDefault="00B039B8" w:rsidP="0038439D">
      <w:pPr>
        <w:spacing w:after="0" w:line="240" w:lineRule="auto"/>
      </w:pPr>
      <w:r>
        <w:continuationSeparator/>
      </w:r>
    </w:p>
  </w:footnote>
  <w:footnote w:id="1">
    <w:p w:rsidR="0038439D" w:rsidRPr="0038439D" w:rsidRDefault="0038439D" w:rsidP="0038439D">
      <w:pPr>
        <w:pStyle w:val="a8"/>
        <w:jc w:val="both"/>
        <w:rPr>
          <w:rFonts w:ascii="Times New Roman" w:hAnsi="Times New Roman" w:cs="Times New Roman"/>
          <w:sz w:val="24"/>
          <w:szCs w:val="24"/>
        </w:rPr>
      </w:pPr>
      <w:r w:rsidRPr="0038439D">
        <w:rPr>
          <w:rStyle w:val="aa"/>
          <w:rFonts w:ascii="Times New Roman" w:hAnsi="Times New Roman" w:cs="Times New Roman"/>
          <w:sz w:val="24"/>
          <w:szCs w:val="24"/>
        </w:rPr>
        <w:footnoteRef/>
      </w:r>
      <w:r w:rsidRPr="0038439D">
        <w:rPr>
          <w:rFonts w:ascii="Times New Roman" w:hAnsi="Times New Roman" w:cs="Times New Roman"/>
          <w:sz w:val="24"/>
          <w:szCs w:val="24"/>
        </w:rPr>
        <w:t xml:space="preserve"> </w:t>
      </w:r>
      <w:proofErr w:type="spellStart"/>
      <w:r w:rsidRPr="0038439D">
        <w:rPr>
          <w:rFonts w:ascii="Times New Roman" w:hAnsi="Times New Roman" w:cs="Times New Roman"/>
          <w:sz w:val="24"/>
          <w:szCs w:val="24"/>
        </w:rPr>
        <w:t>Чепухин</w:t>
      </w:r>
      <w:proofErr w:type="spellEnd"/>
      <w:r w:rsidRPr="0038439D">
        <w:rPr>
          <w:rFonts w:ascii="Times New Roman" w:hAnsi="Times New Roman" w:cs="Times New Roman"/>
          <w:sz w:val="24"/>
          <w:szCs w:val="24"/>
        </w:rPr>
        <w:t xml:space="preserve"> А.Г. </w:t>
      </w:r>
      <w:proofErr w:type="spellStart"/>
      <w:r w:rsidRPr="0038439D">
        <w:rPr>
          <w:rFonts w:ascii="Times New Roman" w:hAnsi="Times New Roman" w:cs="Times New Roman"/>
          <w:sz w:val="24"/>
          <w:szCs w:val="24"/>
        </w:rPr>
        <w:t>Волуйка</w:t>
      </w:r>
      <w:proofErr w:type="spellEnd"/>
      <w:r w:rsidRPr="0038439D">
        <w:rPr>
          <w:rFonts w:ascii="Times New Roman" w:hAnsi="Times New Roman" w:cs="Times New Roman"/>
          <w:sz w:val="24"/>
          <w:szCs w:val="24"/>
        </w:rPr>
        <w:t xml:space="preserve">: крепость на южнорусской окраине (судьбы служилых и </w:t>
      </w:r>
      <w:proofErr w:type="spellStart"/>
      <w:r w:rsidRPr="0038439D">
        <w:rPr>
          <w:rFonts w:ascii="Times New Roman" w:hAnsi="Times New Roman" w:cs="Times New Roman"/>
          <w:sz w:val="24"/>
          <w:szCs w:val="24"/>
        </w:rPr>
        <w:t>жилецких</w:t>
      </w:r>
      <w:proofErr w:type="spellEnd"/>
      <w:r w:rsidRPr="0038439D">
        <w:rPr>
          <w:rFonts w:ascii="Times New Roman" w:hAnsi="Times New Roman" w:cs="Times New Roman"/>
          <w:sz w:val="24"/>
          <w:szCs w:val="24"/>
        </w:rPr>
        <w:t xml:space="preserve"> людей XVII века) [Электронный ресурс] // История военного дела: исследования и источники. — 2014. — Т. V. — С. 156-416.</w:t>
      </w:r>
    </w:p>
  </w:footnote>
  <w:footnote w:id="2">
    <w:p w:rsidR="00D051BC" w:rsidRPr="00D051BC" w:rsidRDefault="00D051BC" w:rsidP="00D051BC">
      <w:pPr>
        <w:pStyle w:val="info"/>
        <w:shd w:val="clear" w:color="auto" w:fill="FFFFFF"/>
        <w:spacing w:before="0" w:beforeAutospacing="0" w:after="0" w:afterAutospacing="0"/>
        <w:jc w:val="both"/>
      </w:pPr>
      <w:r w:rsidRPr="00D051BC">
        <w:rPr>
          <w:rStyle w:val="aa"/>
        </w:rPr>
        <w:footnoteRef/>
      </w:r>
      <w:r w:rsidRPr="00D051BC">
        <w:t xml:space="preserve"> </w:t>
      </w:r>
      <w:proofErr w:type="spellStart"/>
      <w:r w:rsidRPr="00D051BC">
        <w:t>Багалей</w:t>
      </w:r>
      <w:proofErr w:type="spellEnd"/>
      <w:r w:rsidRPr="00D051BC">
        <w:t xml:space="preserve"> Д.И. Материалы для истории колонизации и быта Харьковской и отчасти Курской и Воронежской губерний. Т. 2. Харьков, 1890. Оригинальное название: </w:t>
      </w:r>
      <w:proofErr w:type="spellStart"/>
      <w:r w:rsidRPr="00D051BC">
        <w:t>Матер</w:t>
      </w:r>
      <w:proofErr w:type="gramStart"/>
      <w:r w:rsidRPr="00D051BC">
        <w:t>i</w:t>
      </w:r>
      <w:proofErr w:type="gramEnd"/>
      <w:r w:rsidRPr="00D051BC">
        <w:t>алы</w:t>
      </w:r>
      <w:proofErr w:type="spellEnd"/>
      <w:r w:rsidRPr="00D051BC">
        <w:t xml:space="preserve"> для </w:t>
      </w:r>
      <w:proofErr w:type="spellStart"/>
      <w:r w:rsidRPr="00D051BC">
        <w:t>исторiи</w:t>
      </w:r>
      <w:proofErr w:type="spellEnd"/>
      <w:r w:rsidRPr="00D051BC">
        <w:t xml:space="preserve"> </w:t>
      </w:r>
      <w:proofErr w:type="spellStart"/>
      <w:r w:rsidRPr="00D051BC">
        <w:t>колонизацiи</w:t>
      </w:r>
      <w:proofErr w:type="spellEnd"/>
      <w:r w:rsidRPr="00D051BC">
        <w:t xml:space="preserve"> и быта Харьковской и отчасти Курской и Воронежской губерний. </w:t>
      </w:r>
      <w:r w:rsidRPr="00D051BC">
        <w:rPr>
          <w:lang w:val="en-US"/>
        </w:rPr>
        <w:t>URL</w:t>
      </w:r>
      <w:r w:rsidRPr="00D051BC">
        <w:t>: (дата обращения 27.09.2019г).</w:t>
      </w:r>
    </w:p>
  </w:footnote>
  <w:footnote w:id="3">
    <w:p w:rsidR="008E2ABE" w:rsidRPr="008E2ABE" w:rsidRDefault="008E2ABE" w:rsidP="008E2ABE">
      <w:pPr>
        <w:spacing w:after="0" w:line="240" w:lineRule="auto"/>
        <w:jc w:val="both"/>
        <w:rPr>
          <w:rFonts w:ascii="Times New Roman" w:hAnsi="Times New Roman" w:cs="Times New Roman"/>
          <w:sz w:val="24"/>
          <w:szCs w:val="24"/>
        </w:rPr>
      </w:pPr>
      <w:r w:rsidRPr="008E2ABE">
        <w:rPr>
          <w:rFonts w:ascii="Times New Roman" w:hAnsi="Times New Roman" w:cs="Times New Roman"/>
          <w:sz w:val="24"/>
          <w:szCs w:val="24"/>
          <w:vertAlign w:val="superscript"/>
        </w:rPr>
        <w:footnoteRef/>
      </w:r>
      <w:r w:rsidRPr="008E2ABE">
        <w:rPr>
          <w:rFonts w:ascii="Times New Roman" w:hAnsi="Times New Roman" w:cs="Times New Roman"/>
          <w:sz w:val="24"/>
          <w:szCs w:val="24"/>
        </w:rPr>
        <w:t xml:space="preserve"> Коллекция исторических и генеалогических материалов по изучению истории населенных пунктов </w:t>
      </w:r>
      <w:proofErr w:type="spellStart"/>
      <w:r w:rsidRPr="008E2ABE">
        <w:rPr>
          <w:rFonts w:ascii="Times New Roman" w:hAnsi="Times New Roman" w:cs="Times New Roman"/>
          <w:sz w:val="24"/>
          <w:szCs w:val="24"/>
        </w:rPr>
        <w:t>Верхососенского</w:t>
      </w:r>
      <w:proofErr w:type="spellEnd"/>
      <w:r w:rsidRPr="008E2ABE">
        <w:rPr>
          <w:rFonts w:ascii="Times New Roman" w:hAnsi="Times New Roman" w:cs="Times New Roman"/>
          <w:sz w:val="24"/>
          <w:szCs w:val="24"/>
        </w:rPr>
        <w:t xml:space="preserve"> уезда</w:t>
      </w:r>
      <w:r>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w:t>
      </w:r>
      <w:r w:rsidRPr="008E2ABE">
        <w:rPr>
          <w:rFonts w:ascii="Times New Roman" w:hAnsi="Times New Roman" w:cs="Times New Roman"/>
          <w:sz w:val="24"/>
          <w:szCs w:val="24"/>
        </w:rPr>
        <w:t> </w:t>
      </w:r>
      <w:r>
        <w:rPr>
          <w:rFonts w:ascii="Times New Roman" w:hAnsi="Times New Roman" w:cs="Times New Roman"/>
          <w:sz w:val="24"/>
          <w:szCs w:val="24"/>
        </w:rPr>
        <w:t xml:space="preserve"> (дата обращения 27.09.2019г.)</w:t>
      </w:r>
    </w:p>
  </w:footnote>
  <w:footnote w:id="4">
    <w:p w:rsidR="00925316" w:rsidRPr="00201BCF" w:rsidRDefault="00925316" w:rsidP="00201BCF">
      <w:pPr>
        <w:pStyle w:val="a8"/>
        <w:jc w:val="both"/>
        <w:rPr>
          <w:rFonts w:ascii="Times New Roman" w:hAnsi="Times New Roman" w:cs="Times New Roman"/>
          <w:sz w:val="24"/>
          <w:szCs w:val="24"/>
        </w:rPr>
      </w:pPr>
      <w:r w:rsidRPr="00201BCF">
        <w:rPr>
          <w:rStyle w:val="aa"/>
          <w:rFonts w:ascii="Times New Roman" w:hAnsi="Times New Roman" w:cs="Times New Roman"/>
          <w:sz w:val="24"/>
          <w:szCs w:val="24"/>
        </w:rPr>
        <w:footnoteRef/>
      </w:r>
      <w:r w:rsidRPr="00201BCF">
        <w:rPr>
          <w:rFonts w:ascii="Times New Roman" w:hAnsi="Times New Roman" w:cs="Times New Roman"/>
          <w:sz w:val="24"/>
          <w:szCs w:val="24"/>
        </w:rPr>
        <w:t xml:space="preserve"> </w:t>
      </w:r>
      <w:r w:rsidR="00201BCF" w:rsidRPr="00201BCF">
        <w:rPr>
          <w:rFonts w:ascii="Times New Roman" w:hAnsi="Times New Roman" w:cs="Times New Roman"/>
          <w:sz w:val="24"/>
          <w:szCs w:val="24"/>
        </w:rPr>
        <w:t>Загоровский В.П. Белгородская черта. Изд-во Воронежского университета</w:t>
      </w:r>
      <w:proofErr w:type="gramStart"/>
      <w:r w:rsidR="00201BCF" w:rsidRPr="00201BCF">
        <w:rPr>
          <w:rFonts w:ascii="Times New Roman" w:hAnsi="Times New Roman" w:cs="Times New Roman"/>
          <w:sz w:val="24"/>
          <w:szCs w:val="24"/>
        </w:rPr>
        <w:t>.: «</w:t>
      </w:r>
      <w:proofErr w:type="gramEnd"/>
      <w:r w:rsidR="00201BCF" w:rsidRPr="00201BCF">
        <w:rPr>
          <w:rFonts w:ascii="Times New Roman" w:hAnsi="Times New Roman" w:cs="Times New Roman"/>
          <w:sz w:val="24"/>
          <w:szCs w:val="24"/>
        </w:rPr>
        <w:t>Воронеж», - 1969. – С. 26.</w:t>
      </w:r>
    </w:p>
  </w:footnote>
  <w:footnote w:id="5">
    <w:p w:rsidR="00E0040E" w:rsidRPr="00E0040E" w:rsidRDefault="00E0040E" w:rsidP="00201BCF">
      <w:pPr>
        <w:pStyle w:val="a8"/>
        <w:jc w:val="both"/>
        <w:rPr>
          <w:rFonts w:ascii="Times New Roman" w:hAnsi="Times New Roman" w:cs="Times New Roman"/>
          <w:sz w:val="24"/>
          <w:szCs w:val="24"/>
        </w:rPr>
      </w:pPr>
      <w:r w:rsidRPr="00201BCF">
        <w:rPr>
          <w:rStyle w:val="aa"/>
          <w:rFonts w:ascii="Times New Roman" w:hAnsi="Times New Roman" w:cs="Times New Roman"/>
          <w:sz w:val="24"/>
          <w:szCs w:val="24"/>
        </w:rPr>
        <w:footnoteRef/>
      </w:r>
      <w:r w:rsidRPr="00201BCF">
        <w:rPr>
          <w:rFonts w:ascii="Times New Roman" w:hAnsi="Times New Roman" w:cs="Times New Roman"/>
          <w:sz w:val="24"/>
          <w:szCs w:val="24"/>
        </w:rPr>
        <w:t xml:space="preserve"> </w:t>
      </w:r>
      <w:r w:rsidR="00201BCF" w:rsidRPr="00201BCF">
        <w:rPr>
          <w:rFonts w:ascii="Times New Roman" w:hAnsi="Times New Roman" w:cs="Times New Roman"/>
          <w:sz w:val="24"/>
          <w:szCs w:val="24"/>
        </w:rPr>
        <w:t xml:space="preserve">Материалы по истории </w:t>
      </w:r>
      <w:proofErr w:type="gramStart"/>
      <w:r w:rsidR="00201BCF" w:rsidRPr="00201BCF">
        <w:rPr>
          <w:rFonts w:ascii="Times New Roman" w:hAnsi="Times New Roman" w:cs="Times New Roman"/>
          <w:sz w:val="24"/>
          <w:szCs w:val="24"/>
        </w:rPr>
        <w:t>Воронежского</w:t>
      </w:r>
      <w:proofErr w:type="gramEnd"/>
      <w:r w:rsidR="00201BCF" w:rsidRPr="00201BCF">
        <w:rPr>
          <w:rFonts w:ascii="Times New Roman" w:hAnsi="Times New Roman" w:cs="Times New Roman"/>
          <w:sz w:val="24"/>
          <w:szCs w:val="24"/>
        </w:rPr>
        <w:t xml:space="preserve"> и соседних губерний. Выпуск </w:t>
      </w:r>
      <w:r w:rsidR="00201BCF" w:rsidRPr="00201BCF">
        <w:rPr>
          <w:rFonts w:ascii="Times New Roman" w:hAnsi="Times New Roman" w:cs="Times New Roman"/>
          <w:sz w:val="24"/>
          <w:szCs w:val="24"/>
          <w:lang w:val="en-US"/>
        </w:rPr>
        <w:t>XV</w:t>
      </w:r>
      <w:r w:rsidR="00201BCF" w:rsidRPr="00201BCF">
        <w:rPr>
          <w:rFonts w:ascii="Times New Roman" w:hAnsi="Times New Roman" w:cs="Times New Roman"/>
          <w:sz w:val="24"/>
          <w:szCs w:val="24"/>
        </w:rPr>
        <w:t xml:space="preserve"> Акты </w:t>
      </w:r>
      <w:r w:rsidR="00201BCF" w:rsidRPr="00201BCF">
        <w:rPr>
          <w:rFonts w:ascii="Times New Roman" w:hAnsi="Times New Roman" w:cs="Times New Roman"/>
          <w:sz w:val="24"/>
          <w:szCs w:val="24"/>
          <w:lang w:val="en-US"/>
        </w:rPr>
        <w:t>XVII</w:t>
      </w:r>
      <w:r w:rsidR="00201BCF" w:rsidRPr="00201BCF">
        <w:rPr>
          <w:rFonts w:ascii="Times New Roman" w:hAnsi="Times New Roman" w:cs="Times New Roman"/>
          <w:sz w:val="24"/>
          <w:szCs w:val="24"/>
        </w:rPr>
        <w:t xml:space="preserve">  и </w:t>
      </w:r>
      <w:r w:rsidR="00201BCF" w:rsidRPr="00201BCF">
        <w:rPr>
          <w:rFonts w:ascii="Times New Roman" w:hAnsi="Times New Roman" w:cs="Times New Roman"/>
          <w:sz w:val="24"/>
          <w:szCs w:val="24"/>
          <w:lang w:val="en-US"/>
        </w:rPr>
        <w:t>XVIII</w:t>
      </w:r>
      <w:r w:rsidR="00201BCF" w:rsidRPr="00201BCF">
        <w:rPr>
          <w:rFonts w:ascii="Times New Roman" w:hAnsi="Times New Roman" w:cs="Times New Roman"/>
          <w:sz w:val="24"/>
          <w:szCs w:val="24"/>
        </w:rPr>
        <w:t xml:space="preserve"> столетия. Собраны и изданы секретарём Воронежского статистического комитета Л.Б. </w:t>
      </w:r>
      <w:proofErr w:type="spellStart"/>
      <w:r w:rsidR="00201BCF" w:rsidRPr="00201BCF">
        <w:rPr>
          <w:rFonts w:ascii="Times New Roman" w:hAnsi="Times New Roman" w:cs="Times New Roman"/>
          <w:sz w:val="24"/>
          <w:szCs w:val="24"/>
        </w:rPr>
        <w:t>Вейнбергом</w:t>
      </w:r>
      <w:proofErr w:type="spellEnd"/>
      <w:r w:rsidR="00201BCF" w:rsidRPr="00201BCF">
        <w:rPr>
          <w:rFonts w:ascii="Times New Roman" w:hAnsi="Times New Roman" w:cs="Times New Roman"/>
          <w:sz w:val="24"/>
          <w:szCs w:val="24"/>
        </w:rPr>
        <w:t>.</w:t>
      </w:r>
      <w:r w:rsidR="00201BCF" w:rsidRPr="00201BCF">
        <w:rPr>
          <w:rFonts w:ascii="Times New Roman" w:hAnsi="Times New Roman" w:cs="Times New Roman"/>
          <w:sz w:val="24"/>
          <w:szCs w:val="24"/>
          <w:lang w:val="en-US"/>
        </w:rPr>
        <w:t>URL</w:t>
      </w:r>
      <w:r w:rsidR="00201BCF" w:rsidRPr="00201BCF">
        <w:rPr>
          <w:rFonts w:ascii="Times New Roman" w:hAnsi="Times New Roman" w:cs="Times New Roman"/>
          <w:sz w:val="24"/>
          <w:szCs w:val="24"/>
        </w:rPr>
        <w:t xml:space="preserve">: (дата </w:t>
      </w:r>
      <w:proofErr w:type="spellStart"/>
      <w:r w:rsidR="00201BCF" w:rsidRPr="00201BCF">
        <w:rPr>
          <w:rFonts w:ascii="Times New Roman" w:hAnsi="Times New Roman" w:cs="Times New Roman"/>
          <w:sz w:val="24"/>
          <w:szCs w:val="24"/>
        </w:rPr>
        <w:t>оюбращения</w:t>
      </w:r>
      <w:proofErr w:type="spellEnd"/>
      <w:r w:rsidR="00201BCF" w:rsidRPr="00201BCF">
        <w:rPr>
          <w:rFonts w:ascii="Times New Roman" w:hAnsi="Times New Roman" w:cs="Times New Roman"/>
          <w:sz w:val="24"/>
          <w:szCs w:val="24"/>
        </w:rPr>
        <w:t xml:space="preserve"> 29.00.2019г.).</w:t>
      </w:r>
    </w:p>
  </w:footnote>
  <w:footnote w:id="6">
    <w:p w:rsidR="00201BCF" w:rsidRPr="00201BCF" w:rsidRDefault="00201BCF" w:rsidP="00201BCF">
      <w:pPr>
        <w:pStyle w:val="a8"/>
        <w:jc w:val="both"/>
        <w:rPr>
          <w:rFonts w:ascii="Times New Roman" w:hAnsi="Times New Roman" w:cs="Times New Roman"/>
        </w:rPr>
      </w:pPr>
      <w:r w:rsidRPr="00201BCF">
        <w:rPr>
          <w:rStyle w:val="aa"/>
          <w:rFonts w:ascii="Times New Roman" w:hAnsi="Times New Roman" w:cs="Times New Roman"/>
        </w:rPr>
        <w:footnoteRef/>
      </w:r>
      <w:r w:rsidRPr="00201BCF">
        <w:rPr>
          <w:rFonts w:ascii="Times New Roman" w:hAnsi="Times New Roman" w:cs="Times New Roman"/>
          <w:sz w:val="24"/>
          <w:szCs w:val="24"/>
        </w:rPr>
        <w:t xml:space="preserve"> Белгородская область. История и современность. Серия «Великая Россия». Консалтинговая группа «ИМИЖ-Контакт» </w:t>
      </w:r>
      <w:proofErr w:type="spellStart"/>
      <w:r w:rsidRPr="00201BCF">
        <w:rPr>
          <w:rFonts w:ascii="Times New Roman" w:hAnsi="Times New Roman" w:cs="Times New Roman"/>
          <w:sz w:val="24"/>
          <w:szCs w:val="24"/>
        </w:rPr>
        <w:t>Москава</w:t>
      </w:r>
      <w:proofErr w:type="spellEnd"/>
      <w:r w:rsidRPr="00201BCF">
        <w:rPr>
          <w:rFonts w:ascii="Times New Roman" w:hAnsi="Times New Roman" w:cs="Times New Roman"/>
          <w:sz w:val="24"/>
          <w:szCs w:val="24"/>
        </w:rPr>
        <w:t>, 2007. – С. 56.</w:t>
      </w:r>
    </w:p>
  </w:footnote>
  <w:footnote w:id="7">
    <w:p w:rsidR="00E0040E" w:rsidRPr="00201BCF" w:rsidRDefault="00E0040E" w:rsidP="00201BCF">
      <w:pPr>
        <w:pStyle w:val="info"/>
        <w:shd w:val="clear" w:color="auto" w:fill="FFFFFF"/>
        <w:tabs>
          <w:tab w:val="left" w:pos="993"/>
        </w:tabs>
        <w:spacing w:before="0" w:beforeAutospacing="0" w:after="0" w:afterAutospacing="0"/>
        <w:jc w:val="both"/>
      </w:pPr>
      <w:r w:rsidRPr="00201BCF">
        <w:rPr>
          <w:rStyle w:val="aa"/>
        </w:rPr>
        <w:footnoteRef/>
      </w:r>
      <w:r w:rsidRPr="00201BCF">
        <w:t xml:space="preserve"> </w:t>
      </w:r>
      <w:r w:rsidR="00201BCF" w:rsidRPr="00201BCF">
        <w:t xml:space="preserve">Белгородская область. История и современность. Серия «Великая Россия». Консалтинговая группа «ИМИЖ-Контакт» </w:t>
      </w:r>
      <w:proofErr w:type="spellStart"/>
      <w:r w:rsidR="00201BCF" w:rsidRPr="00201BCF">
        <w:t>Москава</w:t>
      </w:r>
      <w:proofErr w:type="spellEnd"/>
      <w:r w:rsidR="00201BCF" w:rsidRPr="00201BCF">
        <w:t xml:space="preserve">, 2007. – С. </w:t>
      </w:r>
      <w:r w:rsidR="00201BCF">
        <w:t>37</w:t>
      </w:r>
      <w:r w:rsidR="00201BCF" w:rsidRPr="00201BCF">
        <w:t xml:space="preserve">. </w:t>
      </w:r>
    </w:p>
  </w:footnote>
  <w:footnote w:id="8">
    <w:p w:rsidR="00201BCF" w:rsidRPr="00201BCF" w:rsidRDefault="00201BCF" w:rsidP="00201BCF">
      <w:pPr>
        <w:pStyle w:val="info"/>
        <w:shd w:val="clear" w:color="auto" w:fill="FFFFFF"/>
        <w:tabs>
          <w:tab w:val="left" w:pos="993"/>
        </w:tabs>
        <w:spacing w:before="0" w:beforeAutospacing="0" w:after="0" w:afterAutospacing="0"/>
        <w:jc w:val="both"/>
      </w:pPr>
      <w:r w:rsidRPr="00201BCF">
        <w:rPr>
          <w:rStyle w:val="aa"/>
        </w:rPr>
        <w:footnoteRef/>
      </w:r>
      <w:r w:rsidRPr="00201BCF">
        <w:t xml:space="preserve"> Загоровский В.П. Белгородская черта. Изд-во Воронежского университета</w:t>
      </w:r>
      <w:proofErr w:type="gramStart"/>
      <w:r w:rsidRPr="00201BCF">
        <w:t>.: «</w:t>
      </w:r>
      <w:proofErr w:type="gramEnd"/>
      <w:r w:rsidRPr="00201BCF">
        <w:t xml:space="preserve">Воронеж», - 1969. </w:t>
      </w:r>
      <w:r>
        <w:t>–</w:t>
      </w:r>
      <w:r w:rsidRPr="00201BCF">
        <w:t xml:space="preserve"> </w:t>
      </w:r>
      <w:r>
        <w:t>С. 26.</w:t>
      </w:r>
    </w:p>
  </w:footnote>
  <w:footnote w:id="9">
    <w:p w:rsidR="00201BCF" w:rsidRPr="00201BCF" w:rsidRDefault="00201BCF" w:rsidP="00201BCF">
      <w:pPr>
        <w:pStyle w:val="a8"/>
        <w:jc w:val="both"/>
        <w:rPr>
          <w:rFonts w:ascii="Times New Roman" w:hAnsi="Times New Roman" w:cs="Times New Roman"/>
        </w:rPr>
      </w:pPr>
      <w:r w:rsidRPr="00201BCF">
        <w:rPr>
          <w:rStyle w:val="aa"/>
          <w:rFonts w:ascii="Times New Roman" w:hAnsi="Times New Roman" w:cs="Times New Roman"/>
        </w:rPr>
        <w:footnoteRef/>
      </w:r>
      <w:r w:rsidRPr="00201BCF">
        <w:rPr>
          <w:rFonts w:ascii="Times New Roman" w:hAnsi="Times New Roman" w:cs="Times New Roman"/>
        </w:rPr>
        <w:t xml:space="preserve"> </w:t>
      </w:r>
      <w:r w:rsidRPr="00201BCF">
        <w:rPr>
          <w:rFonts w:ascii="Times New Roman" w:hAnsi="Times New Roman" w:cs="Times New Roman"/>
          <w:sz w:val="24"/>
          <w:szCs w:val="24"/>
        </w:rPr>
        <w:t xml:space="preserve">Материалы по истории </w:t>
      </w:r>
      <w:proofErr w:type="gramStart"/>
      <w:r w:rsidRPr="00201BCF">
        <w:rPr>
          <w:rFonts w:ascii="Times New Roman" w:hAnsi="Times New Roman" w:cs="Times New Roman"/>
          <w:sz w:val="24"/>
          <w:szCs w:val="24"/>
        </w:rPr>
        <w:t>Воронежского</w:t>
      </w:r>
      <w:proofErr w:type="gramEnd"/>
      <w:r w:rsidRPr="00201BCF">
        <w:rPr>
          <w:rFonts w:ascii="Times New Roman" w:hAnsi="Times New Roman" w:cs="Times New Roman"/>
          <w:sz w:val="24"/>
          <w:szCs w:val="24"/>
        </w:rPr>
        <w:t xml:space="preserve"> и соседних губерний. Выпуск </w:t>
      </w:r>
      <w:r w:rsidRPr="00201BCF">
        <w:rPr>
          <w:rFonts w:ascii="Times New Roman" w:hAnsi="Times New Roman" w:cs="Times New Roman"/>
          <w:sz w:val="24"/>
          <w:szCs w:val="24"/>
          <w:lang w:val="en-US"/>
        </w:rPr>
        <w:t>XV</w:t>
      </w:r>
      <w:r w:rsidRPr="00201BCF">
        <w:rPr>
          <w:rFonts w:ascii="Times New Roman" w:hAnsi="Times New Roman" w:cs="Times New Roman"/>
          <w:sz w:val="24"/>
          <w:szCs w:val="24"/>
        </w:rPr>
        <w:t xml:space="preserve"> Акты </w:t>
      </w:r>
      <w:r w:rsidRPr="00201BCF">
        <w:rPr>
          <w:rFonts w:ascii="Times New Roman" w:hAnsi="Times New Roman" w:cs="Times New Roman"/>
          <w:sz w:val="24"/>
          <w:szCs w:val="24"/>
          <w:lang w:val="en-US"/>
        </w:rPr>
        <w:t>XVII</w:t>
      </w:r>
      <w:r w:rsidRPr="00201BCF">
        <w:rPr>
          <w:rFonts w:ascii="Times New Roman" w:hAnsi="Times New Roman" w:cs="Times New Roman"/>
          <w:sz w:val="24"/>
          <w:szCs w:val="24"/>
        </w:rPr>
        <w:t xml:space="preserve">  и </w:t>
      </w:r>
      <w:r w:rsidRPr="00201BCF">
        <w:rPr>
          <w:rFonts w:ascii="Times New Roman" w:hAnsi="Times New Roman" w:cs="Times New Roman"/>
          <w:sz w:val="24"/>
          <w:szCs w:val="24"/>
          <w:lang w:val="en-US"/>
        </w:rPr>
        <w:t>XVIII</w:t>
      </w:r>
      <w:r w:rsidRPr="00201BCF">
        <w:rPr>
          <w:rFonts w:ascii="Times New Roman" w:hAnsi="Times New Roman" w:cs="Times New Roman"/>
          <w:sz w:val="24"/>
          <w:szCs w:val="24"/>
        </w:rPr>
        <w:t xml:space="preserve"> столетия. Собраны и изданы секретарём Воронежского статистического комитета Л.Б. </w:t>
      </w:r>
      <w:proofErr w:type="spellStart"/>
      <w:r w:rsidRPr="00201BCF">
        <w:rPr>
          <w:rFonts w:ascii="Times New Roman" w:hAnsi="Times New Roman" w:cs="Times New Roman"/>
          <w:sz w:val="24"/>
          <w:szCs w:val="24"/>
        </w:rPr>
        <w:t>Вейнбергом</w:t>
      </w:r>
      <w:proofErr w:type="spellEnd"/>
      <w:r w:rsidRPr="00201BCF">
        <w:rPr>
          <w:rFonts w:ascii="Times New Roman" w:hAnsi="Times New Roman" w:cs="Times New Roman"/>
          <w:sz w:val="24"/>
          <w:szCs w:val="24"/>
        </w:rPr>
        <w:t>.</w:t>
      </w:r>
      <w:r w:rsidRPr="00201BCF">
        <w:rPr>
          <w:rFonts w:ascii="Times New Roman" w:hAnsi="Times New Roman" w:cs="Times New Roman"/>
          <w:sz w:val="24"/>
          <w:szCs w:val="24"/>
          <w:lang w:val="en-US"/>
        </w:rPr>
        <w:t>URL</w:t>
      </w:r>
      <w:r w:rsidRPr="00201BCF">
        <w:rPr>
          <w:rFonts w:ascii="Times New Roman" w:hAnsi="Times New Roman" w:cs="Times New Roman"/>
          <w:sz w:val="24"/>
          <w:szCs w:val="24"/>
        </w:rPr>
        <w:t xml:space="preserve">: (дата </w:t>
      </w:r>
      <w:proofErr w:type="spellStart"/>
      <w:r w:rsidRPr="00201BCF">
        <w:rPr>
          <w:rFonts w:ascii="Times New Roman" w:hAnsi="Times New Roman" w:cs="Times New Roman"/>
          <w:sz w:val="24"/>
          <w:szCs w:val="24"/>
        </w:rPr>
        <w:t>оюбращения</w:t>
      </w:r>
      <w:proofErr w:type="spellEnd"/>
      <w:r w:rsidRPr="00201BCF">
        <w:rPr>
          <w:rFonts w:ascii="Times New Roman" w:hAnsi="Times New Roman" w:cs="Times New Roman"/>
          <w:sz w:val="24"/>
          <w:szCs w:val="24"/>
        </w:rPr>
        <w:t xml:space="preserve"> 29.00.2019г.).</w:t>
      </w:r>
    </w:p>
  </w:footnote>
  <w:footnote w:id="10">
    <w:p w:rsidR="00201BCF" w:rsidRPr="00201BCF" w:rsidRDefault="00201BCF" w:rsidP="00201BCF">
      <w:pPr>
        <w:pStyle w:val="info"/>
        <w:shd w:val="clear" w:color="auto" w:fill="FFFFFF"/>
        <w:tabs>
          <w:tab w:val="left" w:pos="993"/>
        </w:tabs>
        <w:spacing w:before="0" w:beforeAutospacing="0" w:after="0" w:afterAutospacing="0"/>
        <w:jc w:val="both"/>
      </w:pPr>
      <w:r w:rsidRPr="00201BCF">
        <w:rPr>
          <w:rStyle w:val="aa"/>
        </w:rPr>
        <w:footnoteRef/>
      </w:r>
      <w:r w:rsidRPr="00201BCF">
        <w:t xml:space="preserve"> Материалы по истории </w:t>
      </w:r>
      <w:proofErr w:type="gramStart"/>
      <w:r w:rsidRPr="00201BCF">
        <w:t>Воронежского</w:t>
      </w:r>
      <w:proofErr w:type="gramEnd"/>
      <w:r w:rsidRPr="00201BCF">
        <w:t xml:space="preserve"> и соседних губерний. Выпуск </w:t>
      </w:r>
      <w:r w:rsidRPr="00201BCF">
        <w:rPr>
          <w:lang w:val="en-US"/>
        </w:rPr>
        <w:t>XV</w:t>
      </w:r>
      <w:r w:rsidRPr="00201BCF">
        <w:t xml:space="preserve"> Акты </w:t>
      </w:r>
      <w:r w:rsidRPr="00201BCF">
        <w:rPr>
          <w:lang w:val="en-US"/>
        </w:rPr>
        <w:t>XVII</w:t>
      </w:r>
      <w:r w:rsidRPr="00201BCF">
        <w:t xml:space="preserve">  и </w:t>
      </w:r>
      <w:r w:rsidRPr="00201BCF">
        <w:rPr>
          <w:lang w:val="en-US"/>
        </w:rPr>
        <w:t>XVIII</w:t>
      </w:r>
      <w:r w:rsidRPr="00201BCF">
        <w:t xml:space="preserve"> столетия. Собраны и изданы секретарём Воронежского статистического комитета Л.Б. </w:t>
      </w:r>
      <w:proofErr w:type="spellStart"/>
      <w:r w:rsidRPr="00201BCF">
        <w:t>Вейнбергом</w:t>
      </w:r>
      <w:proofErr w:type="spellEnd"/>
      <w:r w:rsidRPr="00201BCF">
        <w:t>.</w:t>
      </w:r>
      <w:r w:rsidRPr="00201BCF">
        <w:rPr>
          <w:lang w:val="en-US"/>
        </w:rPr>
        <w:t>URL</w:t>
      </w:r>
      <w:r w:rsidRPr="00201BCF">
        <w:t xml:space="preserve">: (дата </w:t>
      </w:r>
      <w:proofErr w:type="spellStart"/>
      <w:r w:rsidRPr="00201BCF">
        <w:t>оюбращения</w:t>
      </w:r>
      <w:proofErr w:type="spellEnd"/>
      <w:r w:rsidRPr="00201BCF">
        <w:t xml:space="preserve"> 29.00.2019г.).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801271"/>
      <w:docPartObj>
        <w:docPartGallery w:val="Page Numbers (Top of Page)"/>
        <w:docPartUnique/>
      </w:docPartObj>
    </w:sdtPr>
    <w:sdtEndPr>
      <w:rPr>
        <w:rFonts w:ascii="Times New Roman" w:hAnsi="Times New Roman" w:cs="Times New Roman"/>
        <w:sz w:val="20"/>
        <w:szCs w:val="20"/>
      </w:rPr>
    </w:sdtEndPr>
    <w:sdtContent>
      <w:p w:rsidR="00A94146" w:rsidRPr="00A94146" w:rsidRDefault="00A94146" w:rsidP="00A94146">
        <w:pPr>
          <w:pStyle w:val="ab"/>
          <w:jc w:val="right"/>
          <w:rPr>
            <w:rFonts w:ascii="Times New Roman" w:hAnsi="Times New Roman" w:cs="Times New Roman"/>
            <w:sz w:val="20"/>
            <w:szCs w:val="20"/>
          </w:rPr>
        </w:pPr>
        <w:r w:rsidRPr="00A94146">
          <w:rPr>
            <w:rFonts w:ascii="Times New Roman" w:hAnsi="Times New Roman" w:cs="Times New Roman"/>
            <w:sz w:val="20"/>
            <w:szCs w:val="20"/>
          </w:rPr>
          <w:fldChar w:fldCharType="begin"/>
        </w:r>
        <w:r w:rsidRPr="00A94146">
          <w:rPr>
            <w:rFonts w:ascii="Times New Roman" w:hAnsi="Times New Roman" w:cs="Times New Roman"/>
            <w:sz w:val="20"/>
            <w:szCs w:val="20"/>
          </w:rPr>
          <w:instrText>PAGE   \* MERGEFORMAT</w:instrText>
        </w:r>
        <w:r w:rsidRPr="00A94146">
          <w:rPr>
            <w:rFonts w:ascii="Times New Roman" w:hAnsi="Times New Roman" w:cs="Times New Roman"/>
            <w:sz w:val="20"/>
            <w:szCs w:val="20"/>
          </w:rPr>
          <w:fldChar w:fldCharType="separate"/>
        </w:r>
        <w:r w:rsidR="00BF01BF">
          <w:rPr>
            <w:rFonts w:ascii="Times New Roman" w:hAnsi="Times New Roman" w:cs="Times New Roman"/>
            <w:noProof/>
            <w:sz w:val="20"/>
            <w:szCs w:val="20"/>
          </w:rPr>
          <w:t>22</w:t>
        </w:r>
        <w:r w:rsidRPr="00A94146">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928"/>
    <w:multiLevelType w:val="hybridMultilevel"/>
    <w:tmpl w:val="045690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FD"/>
    <w:rsid w:val="00132E8F"/>
    <w:rsid w:val="001426FD"/>
    <w:rsid w:val="00201BCF"/>
    <w:rsid w:val="002025C6"/>
    <w:rsid w:val="0038439D"/>
    <w:rsid w:val="00467232"/>
    <w:rsid w:val="0050362E"/>
    <w:rsid w:val="00506EBF"/>
    <w:rsid w:val="00552DA3"/>
    <w:rsid w:val="006C684E"/>
    <w:rsid w:val="0074189B"/>
    <w:rsid w:val="00761FAC"/>
    <w:rsid w:val="00762928"/>
    <w:rsid w:val="0077549A"/>
    <w:rsid w:val="008E2ABE"/>
    <w:rsid w:val="00925316"/>
    <w:rsid w:val="009B20BD"/>
    <w:rsid w:val="00A94146"/>
    <w:rsid w:val="00AE709C"/>
    <w:rsid w:val="00B039B8"/>
    <w:rsid w:val="00BE1496"/>
    <w:rsid w:val="00BF01BF"/>
    <w:rsid w:val="00D051BC"/>
    <w:rsid w:val="00E0040E"/>
    <w:rsid w:val="00EA5249"/>
    <w:rsid w:val="00F27682"/>
    <w:rsid w:val="00F6522C"/>
    <w:rsid w:val="00FA7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26FD"/>
    <w:rPr>
      <w:color w:val="0000FF"/>
      <w:u w:val="single"/>
    </w:rPr>
  </w:style>
  <w:style w:type="character" w:styleId="a5">
    <w:name w:val="FollowedHyperlink"/>
    <w:basedOn w:val="a0"/>
    <w:uiPriority w:val="99"/>
    <w:semiHidden/>
    <w:unhideWhenUsed/>
    <w:rsid w:val="001426FD"/>
    <w:rPr>
      <w:color w:val="800080" w:themeColor="followedHyperlink"/>
      <w:u w:val="single"/>
    </w:rPr>
  </w:style>
  <w:style w:type="paragraph" w:styleId="a6">
    <w:name w:val="Balloon Text"/>
    <w:basedOn w:val="a"/>
    <w:link w:val="a7"/>
    <w:uiPriority w:val="99"/>
    <w:semiHidden/>
    <w:unhideWhenUsed/>
    <w:rsid w:val="003843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439D"/>
    <w:rPr>
      <w:rFonts w:ascii="Tahoma" w:hAnsi="Tahoma" w:cs="Tahoma"/>
      <w:sz w:val="16"/>
      <w:szCs w:val="16"/>
    </w:rPr>
  </w:style>
  <w:style w:type="paragraph" w:styleId="a8">
    <w:name w:val="footnote text"/>
    <w:basedOn w:val="a"/>
    <w:link w:val="a9"/>
    <w:semiHidden/>
    <w:unhideWhenUsed/>
    <w:rsid w:val="0038439D"/>
    <w:pPr>
      <w:spacing w:after="0" w:line="240" w:lineRule="auto"/>
    </w:pPr>
    <w:rPr>
      <w:sz w:val="20"/>
      <w:szCs w:val="20"/>
    </w:rPr>
  </w:style>
  <w:style w:type="character" w:customStyle="1" w:styleId="a9">
    <w:name w:val="Текст сноски Знак"/>
    <w:basedOn w:val="a0"/>
    <w:link w:val="a8"/>
    <w:semiHidden/>
    <w:rsid w:val="0038439D"/>
    <w:rPr>
      <w:sz w:val="20"/>
      <w:szCs w:val="20"/>
    </w:rPr>
  </w:style>
  <w:style w:type="character" w:styleId="aa">
    <w:name w:val="footnote reference"/>
    <w:basedOn w:val="a0"/>
    <w:uiPriority w:val="99"/>
    <w:semiHidden/>
    <w:unhideWhenUsed/>
    <w:rsid w:val="0038439D"/>
    <w:rPr>
      <w:vertAlign w:val="superscript"/>
    </w:rPr>
  </w:style>
  <w:style w:type="character" w:customStyle="1" w:styleId="10">
    <w:name w:val="Заголовок 1 Знак"/>
    <w:basedOn w:val="a0"/>
    <w:link w:val="1"/>
    <w:uiPriority w:val="9"/>
    <w:rsid w:val="008E2ABE"/>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A941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4146"/>
  </w:style>
  <w:style w:type="paragraph" w:styleId="ad">
    <w:name w:val="footer"/>
    <w:basedOn w:val="a"/>
    <w:link w:val="ae"/>
    <w:uiPriority w:val="99"/>
    <w:unhideWhenUsed/>
    <w:rsid w:val="00A941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4146"/>
  </w:style>
  <w:style w:type="character" w:styleId="af">
    <w:name w:val="Strong"/>
    <w:basedOn w:val="a0"/>
    <w:uiPriority w:val="99"/>
    <w:qFormat/>
    <w:rsid w:val="00A94146"/>
    <w:rPr>
      <w:rFonts w:ascii="Times New Roman" w:hAnsi="Times New Roman" w:cs="Times New Roman" w:hint="default"/>
      <w:b/>
      <w:bCs/>
    </w:rPr>
  </w:style>
  <w:style w:type="character" w:customStyle="1" w:styleId="apple-converted-space">
    <w:name w:val="apple-converted-space"/>
    <w:basedOn w:val="a0"/>
    <w:uiPriority w:val="99"/>
    <w:rsid w:val="00A94146"/>
    <w:rPr>
      <w:rFonts w:ascii="Times New Roman" w:hAnsi="Times New Roman" w:cs="Times New Roman" w:hint="default"/>
    </w:rPr>
  </w:style>
  <w:style w:type="table" w:styleId="af0">
    <w:name w:val="Table Grid"/>
    <w:basedOn w:val="a1"/>
    <w:uiPriority w:val="59"/>
    <w:rsid w:val="00F6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a"/>
    <w:rsid w:val="00D05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F27682"/>
    <w:pPr>
      <w:spacing w:after="120" w:line="240" w:lineRule="auto"/>
      <w:jc w:val="both"/>
    </w:pPr>
    <w:rPr>
      <w:rFonts w:ascii="Times New Roman" w:eastAsia="Times New Roman" w:hAnsi="Times New Roman" w:cs="Times New Roman"/>
      <w:sz w:val="24"/>
      <w:lang w:eastAsia="ru-RU"/>
    </w:rPr>
  </w:style>
  <w:style w:type="character" w:customStyle="1" w:styleId="af2">
    <w:name w:val="Основной текст Знак"/>
    <w:basedOn w:val="a0"/>
    <w:link w:val="af1"/>
    <w:uiPriority w:val="99"/>
    <w:rsid w:val="00F27682"/>
    <w:rPr>
      <w:rFonts w:ascii="Times New Roman" w:eastAsia="Times New Roman" w:hAnsi="Times New Roman" w:cs="Times New Roman"/>
      <w:sz w:val="24"/>
      <w:lang w:eastAsia="ru-RU"/>
    </w:rPr>
  </w:style>
  <w:style w:type="character" w:customStyle="1" w:styleId="af3">
    <w:name w:val="Основной текст + Курсив"/>
    <w:basedOn w:val="a0"/>
    <w:uiPriority w:val="99"/>
    <w:rsid w:val="00F27682"/>
    <w:rPr>
      <w:rFonts w:ascii="Times New Roman" w:hAnsi="Times New Roman" w:cs="Times New Roman" w:hint="default"/>
      <w:i/>
      <w:iCs/>
      <w:spacing w:val="0"/>
      <w:sz w:val="27"/>
      <w:szCs w:val="27"/>
    </w:rPr>
  </w:style>
  <w:style w:type="paragraph" w:styleId="af4">
    <w:name w:val="List Paragraph"/>
    <w:basedOn w:val="a"/>
    <w:uiPriority w:val="34"/>
    <w:qFormat/>
    <w:rsid w:val="00201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A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426FD"/>
    <w:rPr>
      <w:color w:val="0000FF"/>
      <w:u w:val="single"/>
    </w:rPr>
  </w:style>
  <w:style w:type="character" w:styleId="a5">
    <w:name w:val="FollowedHyperlink"/>
    <w:basedOn w:val="a0"/>
    <w:uiPriority w:val="99"/>
    <w:semiHidden/>
    <w:unhideWhenUsed/>
    <w:rsid w:val="001426FD"/>
    <w:rPr>
      <w:color w:val="800080" w:themeColor="followedHyperlink"/>
      <w:u w:val="single"/>
    </w:rPr>
  </w:style>
  <w:style w:type="paragraph" w:styleId="a6">
    <w:name w:val="Balloon Text"/>
    <w:basedOn w:val="a"/>
    <w:link w:val="a7"/>
    <w:uiPriority w:val="99"/>
    <w:semiHidden/>
    <w:unhideWhenUsed/>
    <w:rsid w:val="003843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439D"/>
    <w:rPr>
      <w:rFonts w:ascii="Tahoma" w:hAnsi="Tahoma" w:cs="Tahoma"/>
      <w:sz w:val="16"/>
      <w:szCs w:val="16"/>
    </w:rPr>
  </w:style>
  <w:style w:type="paragraph" w:styleId="a8">
    <w:name w:val="footnote text"/>
    <w:basedOn w:val="a"/>
    <w:link w:val="a9"/>
    <w:semiHidden/>
    <w:unhideWhenUsed/>
    <w:rsid w:val="0038439D"/>
    <w:pPr>
      <w:spacing w:after="0" w:line="240" w:lineRule="auto"/>
    </w:pPr>
    <w:rPr>
      <w:sz w:val="20"/>
      <w:szCs w:val="20"/>
    </w:rPr>
  </w:style>
  <w:style w:type="character" w:customStyle="1" w:styleId="a9">
    <w:name w:val="Текст сноски Знак"/>
    <w:basedOn w:val="a0"/>
    <w:link w:val="a8"/>
    <w:semiHidden/>
    <w:rsid w:val="0038439D"/>
    <w:rPr>
      <w:sz w:val="20"/>
      <w:szCs w:val="20"/>
    </w:rPr>
  </w:style>
  <w:style w:type="character" w:styleId="aa">
    <w:name w:val="footnote reference"/>
    <w:basedOn w:val="a0"/>
    <w:uiPriority w:val="99"/>
    <w:semiHidden/>
    <w:unhideWhenUsed/>
    <w:rsid w:val="0038439D"/>
    <w:rPr>
      <w:vertAlign w:val="superscript"/>
    </w:rPr>
  </w:style>
  <w:style w:type="character" w:customStyle="1" w:styleId="10">
    <w:name w:val="Заголовок 1 Знак"/>
    <w:basedOn w:val="a0"/>
    <w:link w:val="1"/>
    <w:uiPriority w:val="9"/>
    <w:rsid w:val="008E2ABE"/>
    <w:rPr>
      <w:rFonts w:ascii="Times New Roman" w:eastAsia="Times New Roman" w:hAnsi="Times New Roman" w:cs="Times New Roman"/>
      <w:b/>
      <w:bCs/>
      <w:kern w:val="36"/>
      <w:sz w:val="48"/>
      <w:szCs w:val="48"/>
      <w:lang w:eastAsia="ru-RU"/>
    </w:rPr>
  </w:style>
  <w:style w:type="paragraph" w:styleId="ab">
    <w:name w:val="header"/>
    <w:basedOn w:val="a"/>
    <w:link w:val="ac"/>
    <w:uiPriority w:val="99"/>
    <w:unhideWhenUsed/>
    <w:rsid w:val="00A941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4146"/>
  </w:style>
  <w:style w:type="paragraph" w:styleId="ad">
    <w:name w:val="footer"/>
    <w:basedOn w:val="a"/>
    <w:link w:val="ae"/>
    <w:uiPriority w:val="99"/>
    <w:unhideWhenUsed/>
    <w:rsid w:val="00A941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4146"/>
  </w:style>
  <w:style w:type="character" w:styleId="af">
    <w:name w:val="Strong"/>
    <w:basedOn w:val="a0"/>
    <w:uiPriority w:val="99"/>
    <w:qFormat/>
    <w:rsid w:val="00A94146"/>
    <w:rPr>
      <w:rFonts w:ascii="Times New Roman" w:hAnsi="Times New Roman" w:cs="Times New Roman" w:hint="default"/>
      <w:b/>
      <w:bCs/>
    </w:rPr>
  </w:style>
  <w:style w:type="character" w:customStyle="1" w:styleId="apple-converted-space">
    <w:name w:val="apple-converted-space"/>
    <w:basedOn w:val="a0"/>
    <w:uiPriority w:val="99"/>
    <w:rsid w:val="00A94146"/>
    <w:rPr>
      <w:rFonts w:ascii="Times New Roman" w:hAnsi="Times New Roman" w:cs="Times New Roman" w:hint="default"/>
    </w:rPr>
  </w:style>
  <w:style w:type="table" w:styleId="af0">
    <w:name w:val="Table Grid"/>
    <w:basedOn w:val="a1"/>
    <w:uiPriority w:val="59"/>
    <w:rsid w:val="00F65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a"/>
    <w:rsid w:val="00D05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w:basedOn w:val="a"/>
    <w:link w:val="af2"/>
    <w:uiPriority w:val="99"/>
    <w:unhideWhenUsed/>
    <w:rsid w:val="00F27682"/>
    <w:pPr>
      <w:spacing w:after="120" w:line="240" w:lineRule="auto"/>
      <w:jc w:val="both"/>
    </w:pPr>
    <w:rPr>
      <w:rFonts w:ascii="Times New Roman" w:eastAsia="Times New Roman" w:hAnsi="Times New Roman" w:cs="Times New Roman"/>
      <w:sz w:val="24"/>
      <w:lang w:eastAsia="ru-RU"/>
    </w:rPr>
  </w:style>
  <w:style w:type="character" w:customStyle="1" w:styleId="af2">
    <w:name w:val="Основной текст Знак"/>
    <w:basedOn w:val="a0"/>
    <w:link w:val="af1"/>
    <w:uiPriority w:val="99"/>
    <w:rsid w:val="00F27682"/>
    <w:rPr>
      <w:rFonts w:ascii="Times New Roman" w:eastAsia="Times New Roman" w:hAnsi="Times New Roman" w:cs="Times New Roman"/>
      <w:sz w:val="24"/>
      <w:lang w:eastAsia="ru-RU"/>
    </w:rPr>
  </w:style>
  <w:style w:type="character" w:customStyle="1" w:styleId="af3">
    <w:name w:val="Основной текст + Курсив"/>
    <w:basedOn w:val="a0"/>
    <w:uiPriority w:val="99"/>
    <w:rsid w:val="00F27682"/>
    <w:rPr>
      <w:rFonts w:ascii="Times New Roman" w:hAnsi="Times New Roman" w:cs="Times New Roman" w:hint="default"/>
      <w:i/>
      <w:iCs/>
      <w:spacing w:val="0"/>
      <w:sz w:val="27"/>
      <w:szCs w:val="27"/>
    </w:rPr>
  </w:style>
  <w:style w:type="paragraph" w:styleId="af4">
    <w:name w:val="List Paragraph"/>
    <w:basedOn w:val="a"/>
    <w:uiPriority w:val="34"/>
    <w:qFormat/>
    <w:rsid w:val="0020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8274">
      <w:bodyDiv w:val="1"/>
      <w:marLeft w:val="0"/>
      <w:marRight w:val="0"/>
      <w:marTop w:val="0"/>
      <w:marBottom w:val="0"/>
      <w:divBdr>
        <w:top w:val="none" w:sz="0" w:space="0" w:color="auto"/>
        <w:left w:val="none" w:sz="0" w:space="0" w:color="auto"/>
        <w:bottom w:val="none" w:sz="0" w:space="0" w:color="auto"/>
        <w:right w:val="none" w:sz="0" w:space="0" w:color="auto"/>
      </w:divBdr>
    </w:div>
    <w:div w:id="136723451">
      <w:bodyDiv w:val="1"/>
      <w:marLeft w:val="0"/>
      <w:marRight w:val="0"/>
      <w:marTop w:val="0"/>
      <w:marBottom w:val="0"/>
      <w:divBdr>
        <w:top w:val="none" w:sz="0" w:space="0" w:color="auto"/>
        <w:left w:val="none" w:sz="0" w:space="0" w:color="auto"/>
        <w:bottom w:val="none" w:sz="0" w:space="0" w:color="auto"/>
        <w:right w:val="none" w:sz="0" w:space="0" w:color="auto"/>
      </w:divBdr>
    </w:div>
    <w:div w:id="257949767">
      <w:bodyDiv w:val="1"/>
      <w:marLeft w:val="0"/>
      <w:marRight w:val="0"/>
      <w:marTop w:val="0"/>
      <w:marBottom w:val="0"/>
      <w:divBdr>
        <w:top w:val="none" w:sz="0" w:space="0" w:color="auto"/>
        <w:left w:val="none" w:sz="0" w:space="0" w:color="auto"/>
        <w:bottom w:val="none" w:sz="0" w:space="0" w:color="auto"/>
        <w:right w:val="none" w:sz="0" w:space="0" w:color="auto"/>
      </w:divBdr>
    </w:div>
    <w:div w:id="372535199">
      <w:bodyDiv w:val="1"/>
      <w:marLeft w:val="0"/>
      <w:marRight w:val="0"/>
      <w:marTop w:val="0"/>
      <w:marBottom w:val="0"/>
      <w:divBdr>
        <w:top w:val="none" w:sz="0" w:space="0" w:color="auto"/>
        <w:left w:val="none" w:sz="0" w:space="0" w:color="auto"/>
        <w:bottom w:val="none" w:sz="0" w:space="0" w:color="auto"/>
        <w:right w:val="none" w:sz="0" w:space="0" w:color="auto"/>
      </w:divBdr>
    </w:div>
    <w:div w:id="395857674">
      <w:bodyDiv w:val="1"/>
      <w:marLeft w:val="0"/>
      <w:marRight w:val="0"/>
      <w:marTop w:val="0"/>
      <w:marBottom w:val="0"/>
      <w:divBdr>
        <w:top w:val="none" w:sz="0" w:space="0" w:color="auto"/>
        <w:left w:val="none" w:sz="0" w:space="0" w:color="auto"/>
        <w:bottom w:val="none" w:sz="0" w:space="0" w:color="auto"/>
        <w:right w:val="none" w:sz="0" w:space="0" w:color="auto"/>
      </w:divBdr>
    </w:div>
    <w:div w:id="589241062">
      <w:bodyDiv w:val="1"/>
      <w:marLeft w:val="0"/>
      <w:marRight w:val="0"/>
      <w:marTop w:val="0"/>
      <w:marBottom w:val="0"/>
      <w:divBdr>
        <w:top w:val="none" w:sz="0" w:space="0" w:color="auto"/>
        <w:left w:val="none" w:sz="0" w:space="0" w:color="auto"/>
        <w:bottom w:val="none" w:sz="0" w:space="0" w:color="auto"/>
        <w:right w:val="none" w:sz="0" w:space="0" w:color="auto"/>
      </w:divBdr>
    </w:div>
    <w:div w:id="597716538">
      <w:bodyDiv w:val="1"/>
      <w:marLeft w:val="0"/>
      <w:marRight w:val="0"/>
      <w:marTop w:val="0"/>
      <w:marBottom w:val="0"/>
      <w:divBdr>
        <w:top w:val="none" w:sz="0" w:space="0" w:color="auto"/>
        <w:left w:val="none" w:sz="0" w:space="0" w:color="auto"/>
        <w:bottom w:val="none" w:sz="0" w:space="0" w:color="auto"/>
        <w:right w:val="none" w:sz="0" w:space="0" w:color="auto"/>
      </w:divBdr>
    </w:div>
    <w:div w:id="845021268">
      <w:bodyDiv w:val="1"/>
      <w:marLeft w:val="0"/>
      <w:marRight w:val="0"/>
      <w:marTop w:val="0"/>
      <w:marBottom w:val="0"/>
      <w:divBdr>
        <w:top w:val="none" w:sz="0" w:space="0" w:color="auto"/>
        <w:left w:val="none" w:sz="0" w:space="0" w:color="auto"/>
        <w:bottom w:val="none" w:sz="0" w:space="0" w:color="auto"/>
        <w:right w:val="none" w:sz="0" w:space="0" w:color="auto"/>
      </w:divBdr>
    </w:div>
    <w:div w:id="923563428">
      <w:bodyDiv w:val="1"/>
      <w:marLeft w:val="0"/>
      <w:marRight w:val="0"/>
      <w:marTop w:val="0"/>
      <w:marBottom w:val="0"/>
      <w:divBdr>
        <w:top w:val="none" w:sz="0" w:space="0" w:color="auto"/>
        <w:left w:val="none" w:sz="0" w:space="0" w:color="auto"/>
        <w:bottom w:val="none" w:sz="0" w:space="0" w:color="auto"/>
        <w:right w:val="none" w:sz="0" w:space="0" w:color="auto"/>
      </w:divBdr>
    </w:div>
    <w:div w:id="1068266692">
      <w:bodyDiv w:val="1"/>
      <w:marLeft w:val="0"/>
      <w:marRight w:val="0"/>
      <w:marTop w:val="0"/>
      <w:marBottom w:val="0"/>
      <w:divBdr>
        <w:top w:val="none" w:sz="0" w:space="0" w:color="auto"/>
        <w:left w:val="none" w:sz="0" w:space="0" w:color="auto"/>
        <w:bottom w:val="none" w:sz="0" w:space="0" w:color="auto"/>
        <w:right w:val="none" w:sz="0" w:space="0" w:color="auto"/>
      </w:divBdr>
    </w:div>
    <w:div w:id="1164711291">
      <w:bodyDiv w:val="1"/>
      <w:marLeft w:val="0"/>
      <w:marRight w:val="0"/>
      <w:marTop w:val="0"/>
      <w:marBottom w:val="0"/>
      <w:divBdr>
        <w:top w:val="none" w:sz="0" w:space="0" w:color="auto"/>
        <w:left w:val="none" w:sz="0" w:space="0" w:color="auto"/>
        <w:bottom w:val="none" w:sz="0" w:space="0" w:color="auto"/>
        <w:right w:val="none" w:sz="0" w:space="0" w:color="auto"/>
      </w:divBdr>
    </w:div>
    <w:div w:id="1182547637">
      <w:bodyDiv w:val="1"/>
      <w:marLeft w:val="0"/>
      <w:marRight w:val="0"/>
      <w:marTop w:val="0"/>
      <w:marBottom w:val="0"/>
      <w:divBdr>
        <w:top w:val="none" w:sz="0" w:space="0" w:color="auto"/>
        <w:left w:val="none" w:sz="0" w:space="0" w:color="auto"/>
        <w:bottom w:val="none" w:sz="0" w:space="0" w:color="auto"/>
        <w:right w:val="none" w:sz="0" w:space="0" w:color="auto"/>
      </w:divBdr>
    </w:div>
    <w:div w:id="1198084369">
      <w:bodyDiv w:val="1"/>
      <w:marLeft w:val="0"/>
      <w:marRight w:val="0"/>
      <w:marTop w:val="0"/>
      <w:marBottom w:val="0"/>
      <w:divBdr>
        <w:top w:val="none" w:sz="0" w:space="0" w:color="auto"/>
        <w:left w:val="none" w:sz="0" w:space="0" w:color="auto"/>
        <w:bottom w:val="none" w:sz="0" w:space="0" w:color="auto"/>
        <w:right w:val="none" w:sz="0" w:space="0" w:color="auto"/>
      </w:divBdr>
    </w:div>
    <w:div w:id="1200124548">
      <w:bodyDiv w:val="1"/>
      <w:marLeft w:val="0"/>
      <w:marRight w:val="0"/>
      <w:marTop w:val="0"/>
      <w:marBottom w:val="0"/>
      <w:divBdr>
        <w:top w:val="none" w:sz="0" w:space="0" w:color="auto"/>
        <w:left w:val="none" w:sz="0" w:space="0" w:color="auto"/>
        <w:bottom w:val="none" w:sz="0" w:space="0" w:color="auto"/>
        <w:right w:val="none" w:sz="0" w:space="0" w:color="auto"/>
      </w:divBdr>
    </w:div>
    <w:div w:id="1253660769">
      <w:bodyDiv w:val="1"/>
      <w:marLeft w:val="0"/>
      <w:marRight w:val="0"/>
      <w:marTop w:val="0"/>
      <w:marBottom w:val="0"/>
      <w:divBdr>
        <w:top w:val="none" w:sz="0" w:space="0" w:color="auto"/>
        <w:left w:val="none" w:sz="0" w:space="0" w:color="auto"/>
        <w:bottom w:val="none" w:sz="0" w:space="0" w:color="auto"/>
        <w:right w:val="none" w:sz="0" w:space="0" w:color="auto"/>
      </w:divBdr>
    </w:div>
    <w:div w:id="1343162421">
      <w:bodyDiv w:val="1"/>
      <w:marLeft w:val="0"/>
      <w:marRight w:val="0"/>
      <w:marTop w:val="0"/>
      <w:marBottom w:val="0"/>
      <w:divBdr>
        <w:top w:val="none" w:sz="0" w:space="0" w:color="auto"/>
        <w:left w:val="none" w:sz="0" w:space="0" w:color="auto"/>
        <w:bottom w:val="none" w:sz="0" w:space="0" w:color="auto"/>
        <w:right w:val="none" w:sz="0" w:space="0" w:color="auto"/>
      </w:divBdr>
    </w:div>
    <w:div w:id="1361852725">
      <w:bodyDiv w:val="1"/>
      <w:marLeft w:val="0"/>
      <w:marRight w:val="0"/>
      <w:marTop w:val="0"/>
      <w:marBottom w:val="0"/>
      <w:divBdr>
        <w:top w:val="none" w:sz="0" w:space="0" w:color="auto"/>
        <w:left w:val="none" w:sz="0" w:space="0" w:color="auto"/>
        <w:bottom w:val="none" w:sz="0" w:space="0" w:color="auto"/>
        <w:right w:val="none" w:sz="0" w:space="0" w:color="auto"/>
      </w:divBdr>
    </w:div>
    <w:div w:id="1437285181">
      <w:bodyDiv w:val="1"/>
      <w:marLeft w:val="0"/>
      <w:marRight w:val="0"/>
      <w:marTop w:val="0"/>
      <w:marBottom w:val="0"/>
      <w:divBdr>
        <w:top w:val="none" w:sz="0" w:space="0" w:color="auto"/>
        <w:left w:val="none" w:sz="0" w:space="0" w:color="auto"/>
        <w:bottom w:val="none" w:sz="0" w:space="0" w:color="auto"/>
        <w:right w:val="none" w:sz="0" w:space="0" w:color="auto"/>
      </w:divBdr>
    </w:div>
    <w:div w:id="1569266938">
      <w:bodyDiv w:val="1"/>
      <w:marLeft w:val="0"/>
      <w:marRight w:val="0"/>
      <w:marTop w:val="0"/>
      <w:marBottom w:val="0"/>
      <w:divBdr>
        <w:top w:val="none" w:sz="0" w:space="0" w:color="auto"/>
        <w:left w:val="none" w:sz="0" w:space="0" w:color="auto"/>
        <w:bottom w:val="none" w:sz="0" w:space="0" w:color="auto"/>
        <w:right w:val="none" w:sz="0" w:space="0" w:color="auto"/>
      </w:divBdr>
    </w:div>
    <w:div w:id="1607343618">
      <w:bodyDiv w:val="1"/>
      <w:marLeft w:val="0"/>
      <w:marRight w:val="0"/>
      <w:marTop w:val="0"/>
      <w:marBottom w:val="0"/>
      <w:divBdr>
        <w:top w:val="none" w:sz="0" w:space="0" w:color="auto"/>
        <w:left w:val="none" w:sz="0" w:space="0" w:color="auto"/>
        <w:bottom w:val="none" w:sz="0" w:space="0" w:color="auto"/>
        <w:right w:val="none" w:sz="0" w:space="0" w:color="auto"/>
      </w:divBdr>
    </w:div>
    <w:div w:id="1615406425">
      <w:bodyDiv w:val="1"/>
      <w:marLeft w:val="0"/>
      <w:marRight w:val="0"/>
      <w:marTop w:val="0"/>
      <w:marBottom w:val="0"/>
      <w:divBdr>
        <w:top w:val="none" w:sz="0" w:space="0" w:color="auto"/>
        <w:left w:val="none" w:sz="0" w:space="0" w:color="auto"/>
        <w:bottom w:val="none" w:sz="0" w:space="0" w:color="auto"/>
        <w:right w:val="none" w:sz="0" w:space="0" w:color="auto"/>
      </w:divBdr>
    </w:div>
    <w:div w:id="1722055416">
      <w:bodyDiv w:val="1"/>
      <w:marLeft w:val="0"/>
      <w:marRight w:val="0"/>
      <w:marTop w:val="0"/>
      <w:marBottom w:val="0"/>
      <w:divBdr>
        <w:top w:val="none" w:sz="0" w:space="0" w:color="auto"/>
        <w:left w:val="none" w:sz="0" w:space="0" w:color="auto"/>
        <w:bottom w:val="none" w:sz="0" w:space="0" w:color="auto"/>
        <w:right w:val="none" w:sz="0" w:space="0" w:color="auto"/>
      </w:divBdr>
    </w:div>
    <w:div w:id="1747533555">
      <w:bodyDiv w:val="1"/>
      <w:marLeft w:val="0"/>
      <w:marRight w:val="0"/>
      <w:marTop w:val="0"/>
      <w:marBottom w:val="0"/>
      <w:divBdr>
        <w:top w:val="none" w:sz="0" w:space="0" w:color="auto"/>
        <w:left w:val="none" w:sz="0" w:space="0" w:color="auto"/>
        <w:bottom w:val="none" w:sz="0" w:space="0" w:color="auto"/>
        <w:right w:val="none" w:sz="0" w:space="0" w:color="auto"/>
      </w:divBdr>
    </w:div>
    <w:div w:id="1749694665">
      <w:bodyDiv w:val="1"/>
      <w:marLeft w:val="0"/>
      <w:marRight w:val="0"/>
      <w:marTop w:val="0"/>
      <w:marBottom w:val="0"/>
      <w:divBdr>
        <w:top w:val="none" w:sz="0" w:space="0" w:color="auto"/>
        <w:left w:val="none" w:sz="0" w:space="0" w:color="auto"/>
        <w:bottom w:val="none" w:sz="0" w:space="0" w:color="auto"/>
        <w:right w:val="none" w:sz="0" w:space="0" w:color="auto"/>
      </w:divBdr>
    </w:div>
    <w:div w:id="1750809615">
      <w:bodyDiv w:val="1"/>
      <w:marLeft w:val="0"/>
      <w:marRight w:val="0"/>
      <w:marTop w:val="0"/>
      <w:marBottom w:val="0"/>
      <w:divBdr>
        <w:top w:val="none" w:sz="0" w:space="0" w:color="auto"/>
        <w:left w:val="none" w:sz="0" w:space="0" w:color="auto"/>
        <w:bottom w:val="none" w:sz="0" w:space="0" w:color="auto"/>
        <w:right w:val="none" w:sz="0" w:space="0" w:color="auto"/>
      </w:divBdr>
    </w:div>
    <w:div w:id="1817379802">
      <w:bodyDiv w:val="1"/>
      <w:marLeft w:val="0"/>
      <w:marRight w:val="0"/>
      <w:marTop w:val="0"/>
      <w:marBottom w:val="0"/>
      <w:divBdr>
        <w:top w:val="none" w:sz="0" w:space="0" w:color="auto"/>
        <w:left w:val="none" w:sz="0" w:space="0" w:color="auto"/>
        <w:bottom w:val="none" w:sz="0" w:space="0" w:color="auto"/>
        <w:right w:val="none" w:sz="0" w:space="0" w:color="auto"/>
      </w:divBdr>
    </w:div>
    <w:div w:id="1822237426">
      <w:bodyDiv w:val="1"/>
      <w:marLeft w:val="0"/>
      <w:marRight w:val="0"/>
      <w:marTop w:val="0"/>
      <w:marBottom w:val="0"/>
      <w:divBdr>
        <w:top w:val="none" w:sz="0" w:space="0" w:color="auto"/>
        <w:left w:val="none" w:sz="0" w:space="0" w:color="auto"/>
        <w:bottom w:val="none" w:sz="0" w:space="0" w:color="auto"/>
        <w:right w:val="none" w:sz="0" w:space="0" w:color="auto"/>
      </w:divBdr>
    </w:div>
    <w:div w:id="1841306396">
      <w:bodyDiv w:val="1"/>
      <w:marLeft w:val="0"/>
      <w:marRight w:val="0"/>
      <w:marTop w:val="0"/>
      <w:marBottom w:val="0"/>
      <w:divBdr>
        <w:top w:val="none" w:sz="0" w:space="0" w:color="auto"/>
        <w:left w:val="none" w:sz="0" w:space="0" w:color="auto"/>
        <w:bottom w:val="none" w:sz="0" w:space="0" w:color="auto"/>
        <w:right w:val="none" w:sz="0" w:space="0" w:color="auto"/>
      </w:divBdr>
    </w:div>
    <w:div w:id="1871990361">
      <w:bodyDiv w:val="1"/>
      <w:marLeft w:val="0"/>
      <w:marRight w:val="0"/>
      <w:marTop w:val="0"/>
      <w:marBottom w:val="0"/>
      <w:divBdr>
        <w:top w:val="none" w:sz="0" w:space="0" w:color="auto"/>
        <w:left w:val="none" w:sz="0" w:space="0" w:color="auto"/>
        <w:bottom w:val="none" w:sz="0" w:space="0" w:color="auto"/>
        <w:right w:val="none" w:sz="0" w:space="0" w:color="auto"/>
      </w:divBdr>
    </w:div>
    <w:div w:id="193088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s://beluezd.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belstory.ru/wp-content/uploads/2012/07/clip_image0041.gif" TargetMode="External"/><Relationship Id="rId17" Type="http://schemas.openxmlformats.org/officeDocument/2006/relationships/hyperlink" Target="https://beluezd.ru/krasnogvardejskoe.html" TargetMode="External"/><Relationship Id="rId2" Type="http://schemas.openxmlformats.org/officeDocument/2006/relationships/numbering" Target="numbering.xml"/><Relationship Id="rId16" Type="http://schemas.openxmlformats.org/officeDocument/2006/relationships/hyperlink" Target="https://beluezd.ru/biryuc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elstory.ru/wp-content/uploads/2012/07/clip_image006.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C0AA-4EA1-4AF0-B0C2-2CC27215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4482</Words>
  <Characters>25553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2020-09-20T10:21:00Z</dcterms:created>
  <dcterms:modified xsi:type="dcterms:W3CDTF">2020-09-20T10:23:00Z</dcterms:modified>
</cp:coreProperties>
</file>