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64B8" w:rsidRDefault="007664B8">
      <w:pPr>
        <w:rPr>
          <w:rFonts w:ascii="Calibri" w:eastAsia="Calibri" w:hAnsi="Calibri" w:cs="Calibri"/>
        </w:rPr>
      </w:pPr>
    </w:p>
    <w:p w:rsidR="007664B8" w:rsidRDefault="007664B8">
      <w:pPr>
        <w:rPr>
          <w:rFonts w:ascii="Calibri" w:eastAsia="Calibri" w:hAnsi="Calibri" w:cs="Calibri"/>
        </w:rPr>
      </w:pPr>
    </w:p>
    <w:p w:rsidR="007664B8" w:rsidRDefault="0035763B">
      <w:pPr>
        <w:rPr>
          <w:rFonts w:ascii="Calibri" w:eastAsia="Calibri" w:hAnsi="Calibri" w:cs="Calibri"/>
          <w:sz w:val="40"/>
        </w:rPr>
      </w:pPr>
      <w:r>
        <w:rPr>
          <w:rFonts w:ascii="Calibri" w:eastAsia="Calibri" w:hAnsi="Calibri" w:cs="Calibri"/>
          <w:sz w:val="40"/>
        </w:rPr>
        <w:t xml:space="preserve">                    </w:t>
      </w:r>
    </w:p>
    <w:p w:rsidR="007664B8" w:rsidRDefault="0035763B">
      <w:pPr>
        <w:rPr>
          <w:rFonts w:ascii="Calibri" w:eastAsia="Calibri" w:hAnsi="Calibri" w:cs="Calibri"/>
          <w:sz w:val="40"/>
        </w:rPr>
      </w:pPr>
      <w:r>
        <w:rPr>
          <w:rFonts w:ascii="Calibri" w:eastAsia="Calibri" w:hAnsi="Calibri" w:cs="Calibri"/>
          <w:sz w:val="40"/>
        </w:rPr>
        <w:t xml:space="preserve">             </w:t>
      </w:r>
    </w:p>
    <w:p w:rsidR="007664B8" w:rsidRDefault="007664B8">
      <w:pPr>
        <w:rPr>
          <w:rFonts w:ascii="Calibri" w:eastAsia="Calibri" w:hAnsi="Calibri" w:cs="Calibri"/>
          <w:sz w:val="40"/>
        </w:rPr>
      </w:pPr>
    </w:p>
    <w:p w:rsidR="007664B8" w:rsidRDefault="007664B8">
      <w:pPr>
        <w:rPr>
          <w:rFonts w:ascii="Calibri" w:eastAsia="Calibri" w:hAnsi="Calibri" w:cs="Calibri"/>
          <w:sz w:val="40"/>
        </w:rPr>
      </w:pPr>
    </w:p>
    <w:p w:rsidR="007664B8" w:rsidRPr="0035763B" w:rsidRDefault="00997A91">
      <w:pPr>
        <w:rPr>
          <w:rFonts w:ascii="Times New Roman" w:eastAsia="Times New Roman" w:hAnsi="Times New Roman" w:cs="Times New Roman"/>
          <w:color w:val="FF0000"/>
          <w:sz w:val="40"/>
        </w:rPr>
      </w:pPr>
      <w:r>
        <w:rPr>
          <w:rFonts w:ascii="Times New Roman" w:eastAsia="Times New Roman" w:hAnsi="Times New Roman" w:cs="Times New Roman"/>
          <w:color w:val="FF0000"/>
          <w:sz w:val="4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32" type="#_x0000_t156" style="width:454.15pt;height:45.7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Паспорт краеведческого  центра                                                         "/>
          </v:shape>
        </w:pict>
      </w:r>
      <w:r w:rsidR="0035763B" w:rsidRPr="0035763B">
        <w:rPr>
          <w:rFonts w:ascii="Times New Roman" w:eastAsia="Times New Roman" w:hAnsi="Times New Roman" w:cs="Times New Roman"/>
          <w:color w:val="FF0000"/>
          <w:sz w:val="40"/>
        </w:rPr>
        <w:t xml:space="preserve">             Вторая группа  раннего возраста «Незабудка»                                                                  </w:t>
      </w:r>
    </w:p>
    <w:p w:rsidR="007664B8" w:rsidRPr="0035763B" w:rsidRDefault="0035763B">
      <w:pPr>
        <w:rPr>
          <w:rFonts w:ascii="Times New Roman" w:eastAsia="Times New Roman" w:hAnsi="Times New Roman" w:cs="Times New Roman"/>
          <w:color w:val="FF0000"/>
          <w:sz w:val="40"/>
        </w:rPr>
      </w:pPr>
      <w:r w:rsidRPr="0035763B">
        <w:rPr>
          <w:rFonts w:ascii="Times New Roman" w:eastAsia="Times New Roman" w:hAnsi="Times New Roman" w:cs="Times New Roman"/>
          <w:color w:val="FF0000"/>
          <w:sz w:val="40"/>
        </w:rPr>
        <w:t xml:space="preserve">                  МДОБУ </w:t>
      </w:r>
      <w:r w:rsidRPr="0035763B">
        <w:rPr>
          <w:rFonts w:ascii="Segoe UI Symbol" w:eastAsia="Segoe UI Symbol" w:hAnsi="Segoe UI Symbol" w:cs="Segoe UI Symbol"/>
          <w:color w:val="FF0000"/>
          <w:sz w:val="40"/>
        </w:rPr>
        <w:t>№</w:t>
      </w:r>
      <w:r w:rsidRPr="0035763B">
        <w:rPr>
          <w:rFonts w:ascii="Times New Roman" w:eastAsia="Times New Roman" w:hAnsi="Times New Roman" w:cs="Times New Roman"/>
          <w:color w:val="FF0000"/>
          <w:sz w:val="40"/>
        </w:rPr>
        <w:t>6 «</w:t>
      </w:r>
      <w:proofErr w:type="spellStart"/>
      <w:r w:rsidRPr="0035763B">
        <w:rPr>
          <w:rFonts w:ascii="Times New Roman" w:eastAsia="Times New Roman" w:hAnsi="Times New Roman" w:cs="Times New Roman"/>
          <w:color w:val="FF0000"/>
          <w:sz w:val="40"/>
        </w:rPr>
        <w:t>Черемушка</w:t>
      </w:r>
      <w:proofErr w:type="spellEnd"/>
      <w:r w:rsidRPr="0035763B">
        <w:rPr>
          <w:rFonts w:ascii="Times New Roman" w:eastAsia="Times New Roman" w:hAnsi="Times New Roman" w:cs="Times New Roman"/>
          <w:color w:val="FF0000"/>
          <w:sz w:val="40"/>
        </w:rPr>
        <w:t>»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Pr="0035763B" w:rsidRDefault="0035763B">
      <w:pPr>
        <w:rPr>
          <w:rFonts w:ascii="Times New Roman" w:eastAsia="Times New Roman" w:hAnsi="Times New Roman" w:cs="Times New Roman"/>
          <w:color w:val="FF0000"/>
          <w:sz w:val="28"/>
        </w:rPr>
      </w:pPr>
      <w:r w:rsidRPr="0035763B">
        <w:rPr>
          <w:rFonts w:ascii="Times New Roman" w:eastAsia="Times New Roman" w:hAnsi="Times New Roman" w:cs="Times New Roman"/>
          <w:color w:val="FF0000"/>
          <w:sz w:val="28"/>
        </w:rPr>
        <w:t xml:space="preserve">                                                      Курганская Людмила Ильинична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Pr="0035763B" w:rsidRDefault="0035763B">
      <w:pPr>
        <w:rPr>
          <w:rFonts w:ascii="Times New Roman" w:eastAsia="Times New Roman" w:hAnsi="Times New Roman" w:cs="Times New Roman"/>
          <w:color w:val="FF0000"/>
          <w:sz w:val="40"/>
        </w:rPr>
      </w:pPr>
      <w:r w:rsidRPr="0035763B">
        <w:rPr>
          <w:rFonts w:ascii="Times New Roman" w:eastAsia="Times New Roman" w:hAnsi="Times New Roman" w:cs="Times New Roman"/>
          <w:color w:val="FF0000"/>
          <w:sz w:val="40"/>
        </w:rPr>
        <w:lastRenderedPageBreak/>
        <w:t>Нравственно-патриотический уголок во второй группе раннего возраста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997A91">
      <w:pPr>
        <w:rPr>
          <w:rFonts w:ascii="Times New Roman" w:eastAsia="Times New Roman" w:hAnsi="Times New Roman" w:cs="Times New Roman"/>
          <w:color w:val="FFFF00"/>
          <w:sz w:val="4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.1pt;margin-top:.45pt;width:383.55pt;height:292.85pt;z-index:251660288;mso-position-horizontal:absolute;mso-position-horizontal-relative:text;mso-position-vertical:absolute;mso-position-vertical-relative:text;mso-width-relative:page;mso-height-relative:page" wrapcoords="-42 0 -42 21545 21600 21545 21600 0 -42 0" filled="t">
            <v:imagedata r:id="rId4" o:title=""/>
            <o:lock v:ext="edit" aspectratio="f"/>
            <w10:wrap type="through"/>
          </v:shape>
          <o:OLEObject Type="Embed" ProgID="StaticMetafile" ShapeID="_x0000_s1033" DrawAspect="Content" ObjectID="_1648491788" r:id="rId5"/>
        </w:pict>
      </w:r>
    </w:p>
    <w:p w:rsidR="007664B8" w:rsidRPr="0035763B" w:rsidRDefault="0035763B" w:rsidP="0035763B">
      <w:pPr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35763B">
        <w:rPr>
          <w:rFonts w:ascii="Times New Roman" w:eastAsia="Times New Roman" w:hAnsi="Times New Roman" w:cs="Times New Roman"/>
          <w:color w:val="FF0000"/>
          <w:sz w:val="28"/>
        </w:rPr>
        <w:t>Нравственно-патриотическое воспитание детей является одной из основных задач дошкольного образовательного учреждения. Под патриотическим воспитанием понимается взаимодействие взрослых и детей в совместной деятельности и общении, которое направлено на раскрытие и формирование в ребенке общечеловеческих нравственных качеств личности, приобщение к истокам национальной культуры, природе родного края, воспитание эмоционально-действенного отношения, чувства сопричастности, привязанности к окружающим.</w:t>
      </w:r>
    </w:p>
    <w:p w:rsidR="007664B8" w:rsidRPr="0035763B" w:rsidRDefault="0035763B" w:rsidP="0035763B">
      <w:pPr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35763B">
        <w:rPr>
          <w:rFonts w:ascii="Times New Roman" w:eastAsia="Times New Roman" w:hAnsi="Times New Roman" w:cs="Times New Roman"/>
          <w:color w:val="FF0000"/>
          <w:sz w:val="28"/>
        </w:rPr>
        <w:t>Согласно образовательной программе дошкольного образования, создали предметно-пространственную среду по нравственно-патриотическому воспитанию.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28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28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Pr="0035763B" w:rsidRDefault="0035763B" w:rsidP="0035763B">
      <w:pPr>
        <w:jc w:val="both"/>
        <w:rPr>
          <w:rFonts w:ascii="Times New Roman" w:eastAsia="Times New Roman" w:hAnsi="Times New Roman" w:cs="Times New Roman"/>
          <w:color w:val="FF0000"/>
          <w:sz w:val="40"/>
        </w:rPr>
      </w:pPr>
      <w:r>
        <w:rPr>
          <w:rFonts w:ascii="Times New Roman" w:eastAsia="Times New Roman" w:hAnsi="Times New Roman" w:cs="Times New Roman"/>
          <w:color w:val="FF0000"/>
          <w:sz w:val="40"/>
        </w:rPr>
        <w:lastRenderedPageBreak/>
        <w:t>кук</w:t>
      </w:r>
      <w:r w:rsidRPr="0035763B">
        <w:rPr>
          <w:rFonts w:ascii="Times New Roman" w:eastAsia="Times New Roman" w:hAnsi="Times New Roman" w:cs="Times New Roman"/>
          <w:color w:val="FF0000"/>
          <w:sz w:val="40"/>
        </w:rPr>
        <w:t>ла в национальном костюме.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  <w:r>
        <w:object w:dxaOrig="7709" w:dyaOrig="4855">
          <v:rect id="rectole0000000001" o:spid="_x0000_i1026" style="width:385.6pt;height:243pt" o:ole="" o:preferrelative="t" stroked="f">
            <v:imagedata r:id="rId6" o:title=""/>
          </v:rect>
          <o:OLEObject Type="Embed" ProgID="StaticMetafile" ShapeID="rectole0000000001" DrawAspect="Content" ObjectID="_1648491782" r:id="rId7"/>
        </w:objec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35763B">
      <w:pPr>
        <w:rPr>
          <w:rFonts w:ascii="Times New Roman" w:eastAsia="Times New Roman" w:hAnsi="Times New Roman" w:cs="Times New Roman"/>
          <w:color w:val="FFFF00"/>
          <w:sz w:val="40"/>
        </w:rPr>
      </w:pPr>
      <w:r>
        <w:rPr>
          <w:rFonts w:ascii="Times New Roman" w:eastAsia="Times New Roman" w:hAnsi="Times New Roman" w:cs="Times New Roman"/>
          <w:color w:val="FFFF00"/>
          <w:sz w:val="40"/>
        </w:rPr>
        <w:t xml:space="preserve"> </w:t>
      </w:r>
      <w:r w:rsidR="007664B8">
        <w:object w:dxaOrig="8980" w:dyaOrig="5051">
          <v:rect id="rectole0000000002" o:spid="_x0000_i1027" style="width:449.3pt;height:252.7pt" o:ole="" o:preferrelative="t" stroked="f">
            <v:imagedata r:id="rId8" o:title=""/>
          </v:rect>
          <o:OLEObject Type="Embed" ProgID="StaticMetafile" ShapeID="rectole0000000002" DrawAspect="Content" ObjectID="_1648491783" r:id="rId9"/>
        </w:objec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Pr="0035763B" w:rsidRDefault="0035763B">
      <w:pPr>
        <w:rPr>
          <w:rFonts w:ascii="Times New Roman" w:eastAsia="Times New Roman" w:hAnsi="Times New Roman" w:cs="Times New Roman"/>
          <w:color w:val="FF0000"/>
          <w:sz w:val="40"/>
        </w:rPr>
      </w:pPr>
      <w:r w:rsidRPr="0035763B">
        <w:rPr>
          <w:rFonts w:ascii="Times New Roman" w:eastAsia="Times New Roman" w:hAnsi="Times New Roman" w:cs="Times New Roman"/>
          <w:color w:val="FF0000"/>
          <w:sz w:val="40"/>
        </w:rPr>
        <w:lastRenderedPageBreak/>
        <w:t xml:space="preserve">В книжном уголке собрали русские народные сказки, </w:t>
      </w:r>
      <w:proofErr w:type="spellStart"/>
      <w:r w:rsidRPr="0035763B">
        <w:rPr>
          <w:rFonts w:ascii="Times New Roman" w:eastAsia="Times New Roman" w:hAnsi="Times New Roman" w:cs="Times New Roman"/>
          <w:color w:val="FF0000"/>
          <w:sz w:val="40"/>
        </w:rPr>
        <w:t>потешки</w:t>
      </w:r>
      <w:proofErr w:type="spellEnd"/>
      <w:r w:rsidRPr="0035763B">
        <w:rPr>
          <w:rFonts w:ascii="Times New Roman" w:eastAsia="Times New Roman" w:hAnsi="Times New Roman" w:cs="Times New Roman"/>
          <w:color w:val="FF0000"/>
          <w:sz w:val="40"/>
        </w:rPr>
        <w:t>, книги для рассматривания:</w:t>
      </w:r>
    </w:p>
    <w:p w:rsidR="007664B8" w:rsidRPr="0035763B" w:rsidRDefault="007664B8">
      <w:pPr>
        <w:rPr>
          <w:rFonts w:ascii="Times New Roman" w:eastAsia="Times New Roman" w:hAnsi="Times New Roman" w:cs="Times New Roman"/>
          <w:color w:val="FF00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  <w:r>
        <w:object w:dxaOrig="8980" w:dyaOrig="5051">
          <v:rect id="rectole0000000003" o:spid="_x0000_i1028" style="width:449.3pt;height:252.7pt" o:ole="" o:preferrelative="t" stroked="f">
            <v:imagedata r:id="rId10" o:title=""/>
          </v:rect>
          <o:OLEObject Type="Embed" ProgID="StaticMetafile" ShapeID="rectole0000000003" DrawAspect="Content" ObjectID="_1648491784" r:id="rId11"/>
        </w:objec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  <w:r>
        <w:object w:dxaOrig="8980" w:dyaOrig="5051">
          <v:rect id="rectole0000000004" o:spid="_x0000_i1029" style="width:449.3pt;height:252.7pt" o:ole="" o:preferrelative="t" stroked="f">
            <v:imagedata r:id="rId12" o:title=""/>
          </v:rect>
          <o:OLEObject Type="Embed" ProgID="StaticMetafile" ShapeID="rectole0000000004" DrawAspect="Content" ObjectID="_1648491785" r:id="rId13"/>
        </w:objec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Pr="0035763B" w:rsidRDefault="0035763B">
      <w:pPr>
        <w:rPr>
          <w:rFonts w:ascii="Times New Roman" w:eastAsia="Times New Roman" w:hAnsi="Times New Roman" w:cs="Times New Roman"/>
          <w:color w:val="FF0000"/>
          <w:sz w:val="40"/>
        </w:rPr>
      </w:pPr>
      <w:r w:rsidRPr="0035763B">
        <w:rPr>
          <w:rFonts w:ascii="Times New Roman" w:eastAsia="Times New Roman" w:hAnsi="Times New Roman" w:cs="Times New Roman"/>
          <w:color w:val="FF0000"/>
          <w:sz w:val="40"/>
        </w:rPr>
        <w:t>собрали фотоальбомы с представителями флоры и фауны нашего региона:</w: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  <w:r>
        <w:object w:dxaOrig="8980" w:dyaOrig="5051">
          <v:rect id="rectole0000000005" o:spid="_x0000_i1030" style="width:449.3pt;height:252.7pt" o:ole="" o:preferrelative="t" stroked="f">
            <v:imagedata r:id="rId14" o:title=""/>
          </v:rect>
          <o:OLEObject Type="Embed" ProgID="StaticMetafile" ShapeID="rectole0000000005" DrawAspect="Content" ObjectID="_1648491786" r:id="rId15"/>
        </w:object>
      </w: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</w:p>
    <w:p w:rsidR="007664B8" w:rsidRDefault="007664B8">
      <w:pPr>
        <w:rPr>
          <w:rFonts w:ascii="Times New Roman" w:eastAsia="Times New Roman" w:hAnsi="Times New Roman" w:cs="Times New Roman"/>
          <w:color w:val="FFFF00"/>
          <w:sz w:val="40"/>
        </w:rPr>
      </w:pPr>
      <w:r>
        <w:object w:dxaOrig="8980" w:dyaOrig="5051">
          <v:rect id="rectole0000000006" o:spid="_x0000_i1031" style="width:449.3pt;height:252.7pt" o:ole="" o:preferrelative="t" stroked="f">
            <v:imagedata r:id="rId16" o:title=""/>
          </v:rect>
          <o:OLEObject Type="Embed" ProgID="StaticMetafile" ShapeID="rectole0000000006" DrawAspect="Content" ObjectID="_1648491787" r:id="rId17"/>
        </w:object>
      </w:r>
    </w:p>
    <w:p w:rsidR="007664B8" w:rsidRPr="0035763B" w:rsidRDefault="0035763B" w:rsidP="0035763B">
      <w:pPr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35763B">
        <w:rPr>
          <w:rFonts w:ascii="Times New Roman" w:eastAsia="Times New Roman" w:hAnsi="Times New Roman" w:cs="Times New Roman"/>
          <w:color w:val="FF0000"/>
          <w:sz w:val="28"/>
        </w:rPr>
        <w:t>Наша задача - обеспечить эмоционально положительную обстановку при восприятии ребенком окружающей жизни, высокий уровень эмоциональной активности и эстетического интереса, поэтому мы создаем такую обстановку в группе, чтобы удовольствие, получаемое ребенком от своего доброжелательного поступка, побеждало негативные чувства.</w:t>
      </w:r>
    </w:p>
    <w:p w:rsidR="007664B8" w:rsidRPr="0035763B" w:rsidRDefault="007664B8" w:rsidP="0035763B">
      <w:pPr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</w:rPr>
      </w:pPr>
    </w:p>
    <w:p w:rsidR="007664B8" w:rsidRPr="0035763B" w:rsidRDefault="0035763B" w:rsidP="0035763B">
      <w:pPr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</w:rPr>
      </w:pPr>
      <w:r w:rsidRPr="0035763B">
        <w:rPr>
          <w:rFonts w:ascii="Times New Roman" w:eastAsia="Times New Roman" w:hAnsi="Times New Roman" w:cs="Times New Roman"/>
          <w:color w:val="FF0000"/>
          <w:sz w:val="28"/>
        </w:rPr>
        <w:t>Таким образом - положительный результат возможен при условии вдумчивого, разностороннего развития и воспитания ребенка в разных видах деятельности, и особая роль отводится взрослым, так как они служат примером, образцом поведения для ребенка.</w:t>
      </w:r>
    </w:p>
    <w:sectPr w:rsidR="007664B8" w:rsidRPr="0035763B" w:rsidSect="00997A91">
      <w:pgSz w:w="11906" w:h="16838"/>
      <w:pgMar w:top="1134" w:right="850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7664B8"/>
    <w:rsid w:val="0035763B"/>
    <w:rsid w:val="007664B8"/>
    <w:rsid w:val="00997A91"/>
    <w:rsid w:val="00E647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47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289</Words>
  <Characters>1653</Characters>
  <Application>Microsoft Office Word</Application>
  <DocSecurity>0</DocSecurity>
  <Lines>13</Lines>
  <Paragraphs>3</Paragraphs>
  <ScaleCrop>false</ScaleCrop>
  <Company>Microsoft</Company>
  <LinksUpToDate>false</LinksUpToDate>
  <CharactersWithSpaces>1939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Валентина</cp:lastModifiedBy>
  <cp:revision>3</cp:revision>
  <dcterms:created xsi:type="dcterms:W3CDTF">2020-04-15T12:30:00Z</dcterms:created>
  <dcterms:modified xsi:type="dcterms:W3CDTF">2020-04-15T12:36:00Z</dcterms:modified>
</cp:coreProperties>
</file>