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80" w:rsidRDefault="00A85380" w:rsidP="00A85380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A85380" w:rsidRDefault="00A85380" w:rsidP="00A85380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216FD" w:rsidRPr="00A85380" w:rsidRDefault="00B216FD" w:rsidP="00A85380">
      <w:pPr>
        <w:widowControl w:val="0"/>
        <w:jc w:val="center"/>
        <w:rPr>
          <w:b/>
          <w:bCs/>
          <w:sz w:val="28"/>
          <w:szCs w:val="28"/>
        </w:rPr>
      </w:pPr>
    </w:p>
    <w:p w:rsidR="00B216FD" w:rsidRPr="00A85380" w:rsidRDefault="00B216FD" w:rsidP="00A85380">
      <w:pPr>
        <w:widowControl w:val="0"/>
        <w:jc w:val="center"/>
        <w:rPr>
          <w:b/>
          <w:bCs/>
          <w:sz w:val="28"/>
          <w:szCs w:val="28"/>
        </w:rPr>
      </w:pPr>
    </w:p>
    <w:p w:rsidR="00B216FD" w:rsidRPr="00A85380" w:rsidRDefault="00F326DF" w:rsidP="00A8538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Урюпинск,2020</w:t>
      </w:r>
    </w:p>
    <w:p w:rsidR="00F23B27" w:rsidRPr="00A85380" w:rsidRDefault="00815731" w:rsidP="00A8538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Содержание</w:t>
      </w:r>
    </w:p>
    <w:p w:rsidR="00F23B27" w:rsidRPr="00A85380" w:rsidRDefault="00815731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>Введение………………………………………………………………</w:t>
      </w:r>
      <w:r w:rsidR="00F8675A" w:rsidRPr="00A85380">
        <w:rPr>
          <w:sz w:val="28"/>
          <w:szCs w:val="28"/>
        </w:rPr>
        <w:t>…..</w:t>
      </w:r>
      <w:r w:rsidRPr="00A85380">
        <w:rPr>
          <w:sz w:val="28"/>
          <w:szCs w:val="28"/>
        </w:rPr>
        <w:t>3</w:t>
      </w:r>
    </w:p>
    <w:p w:rsidR="00815731" w:rsidRPr="00A85380" w:rsidRDefault="00815731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 xml:space="preserve">Глава </w:t>
      </w:r>
      <w:r w:rsidRPr="00A85380">
        <w:rPr>
          <w:sz w:val="28"/>
          <w:szCs w:val="28"/>
          <w:lang w:val="en-US"/>
        </w:rPr>
        <w:t>I</w:t>
      </w:r>
      <w:r w:rsidRPr="00A85380">
        <w:rPr>
          <w:sz w:val="28"/>
          <w:szCs w:val="28"/>
        </w:rPr>
        <w:t>. Социальная ситуация………………………………………</w:t>
      </w:r>
      <w:r w:rsidR="00F8675A" w:rsidRPr="00A85380">
        <w:rPr>
          <w:sz w:val="28"/>
          <w:szCs w:val="28"/>
        </w:rPr>
        <w:t>….</w:t>
      </w:r>
      <w:r w:rsidRPr="00A85380">
        <w:rPr>
          <w:sz w:val="28"/>
          <w:szCs w:val="28"/>
        </w:rPr>
        <w:t>.7</w:t>
      </w:r>
    </w:p>
    <w:p w:rsidR="00F23B27" w:rsidRPr="00A85380" w:rsidRDefault="00815731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 xml:space="preserve">Глава </w:t>
      </w:r>
      <w:r w:rsidRPr="00A85380">
        <w:rPr>
          <w:sz w:val="28"/>
          <w:szCs w:val="28"/>
          <w:lang w:val="en-US"/>
        </w:rPr>
        <w:t>II</w:t>
      </w:r>
      <w:r w:rsidRPr="00A85380">
        <w:rPr>
          <w:sz w:val="28"/>
          <w:szCs w:val="28"/>
        </w:rPr>
        <w:t>. Этапы реализации проекта………………………..………</w:t>
      </w:r>
      <w:r w:rsidR="00F8675A" w:rsidRPr="00A85380">
        <w:rPr>
          <w:sz w:val="28"/>
          <w:szCs w:val="28"/>
        </w:rPr>
        <w:t>…</w:t>
      </w:r>
      <w:r w:rsidRPr="00A85380">
        <w:rPr>
          <w:sz w:val="28"/>
          <w:szCs w:val="28"/>
        </w:rPr>
        <w:t>..8</w:t>
      </w:r>
    </w:p>
    <w:p w:rsidR="00F23B27" w:rsidRPr="00A85380" w:rsidRDefault="00815731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>Заключение……………………………………………………………</w:t>
      </w:r>
      <w:r w:rsidR="00F8675A" w:rsidRPr="00A85380">
        <w:rPr>
          <w:sz w:val="28"/>
          <w:szCs w:val="28"/>
        </w:rPr>
        <w:t>...</w:t>
      </w:r>
      <w:r w:rsidRPr="00A85380">
        <w:rPr>
          <w:sz w:val="28"/>
          <w:szCs w:val="28"/>
        </w:rPr>
        <w:t>..</w:t>
      </w:r>
      <w:r w:rsidR="00F8675A" w:rsidRPr="00A85380">
        <w:rPr>
          <w:sz w:val="28"/>
          <w:szCs w:val="28"/>
        </w:rPr>
        <w:t>16</w:t>
      </w:r>
    </w:p>
    <w:p w:rsidR="00F8675A" w:rsidRPr="00A85380" w:rsidRDefault="00F8675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>Литература…………………………………………………………….….18</w:t>
      </w: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F23B27" w:rsidRPr="00A85380" w:rsidRDefault="00F23B27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P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Default="00815731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A85380" w:rsidRPr="00A85380" w:rsidRDefault="00A85380" w:rsidP="00A85380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815731" w:rsidRPr="00A85380" w:rsidRDefault="00815731" w:rsidP="00A85380">
      <w:pPr>
        <w:shd w:val="clear" w:color="auto" w:fill="FFFFFF"/>
        <w:textAlignment w:val="baseline"/>
        <w:rPr>
          <w:b/>
          <w:sz w:val="28"/>
          <w:szCs w:val="28"/>
        </w:rPr>
      </w:pPr>
    </w:p>
    <w:p w:rsidR="0048156F" w:rsidRPr="00A85380" w:rsidRDefault="0048156F" w:rsidP="00A85380">
      <w:pPr>
        <w:pStyle w:val="a3"/>
        <w:rPr>
          <w:szCs w:val="28"/>
        </w:rPr>
      </w:pPr>
      <w:r w:rsidRPr="00A85380">
        <w:rPr>
          <w:szCs w:val="28"/>
        </w:rPr>
        <w:t>Введение</w:t>
      </w:r>
    </w:p>
    <w:p w:rsidR="00C8187A" w:rsidRPr="00A85380" w:rsidRDefault="00C8187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380">
        <w:rPr>
          <w:sz w:val="28"/>
          <w:szCs w:val="28"/>
        </w:rPr>
        <w:t>Физическая культура, являясь одной из составляющих частей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:rsidR="00656F6C" w:rsidRPr="00A85380" w:rsidRDefault="00656F6C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color w:val="000000"/>
          <w:sz w:val="28"/>
          <w:szCs w:val="28"/>
          <w:shd w:val="clear" w:color="auto" w:fill="FFFFFF"/>
        </w:rPr>
        <w:t>Каждому человеку присуще желание быть сильным и здоровым. Учёные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ведёт.</w:t>
      </w:r>
      <w:r w:rsidRPr="00A853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56F6C" w:rsidRPr="00A85380" w:rsidRDefault="00DE6E3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color w:val="000000"/>
          <w:sz w:val="28"/>
          <w:szCs w:val="28"/>
          <w:shd w:val="clear" w:color="auto" w:fill="FFFFFF"/>
        </w:rPr>
        <w:t>Известно, что все знания, умения, навыки и привычки ребёнок получает в процессе обучения и воспитания, поэтому методам формирования собственного здоровья необходимо учить, как учат детей чтению, письму и счёту. Ж</w:t>
      </w:r>
      <w:r w:rsidR="009D0120" w:rsidRPr="00A85380">
        <w:rPr>
          <w:color w:val="000000"/>
          <w:sz w:val="28"/>
          <w:szCs w:val="28"/>
          <w:shd w:val="clear" w:color="auto" w:fill="FFFFFF"/>
        </w:rPr>
        <w:t>изненно важно научить</w:t>
      </w:r>
      <w:r w:rsidRPr="00A85380">
        <w:rPr>
          <w:color w:val="000000"/>
          <w:sz w:val="28"/>
          <w:szCs w:val="28"/>
          <w:shd w:val="clear" w:color="auto" w:fill="FFFFFF"/>
        </w:rPr>
        <w:t xml:space="preserve"> быть здоровым.</w:t>
      </w:r>
    </w:p>
    <w:p w:rsidR="00656F6C" w:rsidRPr="00A85380" w:rsidRDefault="00DE6E3A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Школа – образовательное пространство, в котором протекает процесс социализации, воспитания и развития личности ребенка. Эт</w:t>
      </w:r>
      <w:r w:rsidR="002832FD" w:rsidRPr="00A85380">
        <w:rPr>
          <w:sz w:val="28"/>
          <w:szCs w:val="28"/>
        </w:rPr>
        <w:t>о</w:t>
      </w:r>
      <w:r w:rsidRPr="00A85380">
        <w:rPr>
          <w:sz w:val="28"/>
          <w:szCs w:val="28"/>
        </w:rPr>
        <w:t xml:space="preserve"> пространство должно быть функциональным и комфортным для ребенка, так как является не только составляющей частью процесса обучения, но и местом проведения свободного времени.</w:t>
      </w:r>
    </w:p>
    <w:p w:rsidR="005732D4" w:rsidRPr="00A85380" w:rsidRDefault="002832FD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Проблема </w:t>
      </w:r>
      <w:proofErr w:type="spellStart"/>
      <w:r w:rsidRPr="00A85380">
        <w:rPr>
          <w:sz w:val="28"/>
          <w:szCs w:val="28"/>
        </w:rPr>
        <w:t>здоровьеформирования</w:t>
      </w:r>
      <w:proofErr w:type="spellEnd"/>
      <w:r w:rsidRPr="00A85380">
        <w:rPr>
          <w:sz w:val="28"/>
          <w:szCs w:val="28"/>
        </w:rPr>
        <w:t xml:space="preserve"> становится еще острее, т.к. школа реализует программу инклюзивного образования.</w:t>
      </w:r>
    </w:p>
    <w:p w:rsidR="008A2CCD" w:rsidRPr="00A85380" w:rsidRDefault="00F326DF" w:rsidP="00A85380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</w:t>
      </w:r>
      <w:r w:rsidR="005732D4" w:rsidRPr="00A85380">
        <w:rPr>
          <w:b w:val="0"/>
          <w:szCs w:val="28"/>
        </w:rPr>
        <w:t>ОУ СОШ № 7 расположена на улице Мичурина, 42 в восточной части города Урюпинска. Здание школы построено в 1986 году на частично искусственно поднятом участке земли.</w:t>
      </w:r>
      <w:r w:rsidR="005F4F71" w:rsidRPr="00A85380">
        <w:rPr>
          <w:b w:val="0"/>
          <w:szCs w:val="28"/>
        </w:rPr>
        <w:t xml:space="preserve"> 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>Мы провели анализ социальной ситуации развития учащихся школы, который позволил выявить следующие проблемы: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proofErr w:type="gramStart"/>
      <w:r w:rsidRPr="000332F7">
        <w:rPr>
          <w:sz w:val="28"/>
          <w:szCs w:val="28"/>
        </w:rPr>
        <w:t>- в силу демографической проблемы число учащихся уменьшилось на 16% по сравнению с предыдущим годом, тем не менее, прогноз на ближайшие 2 года благоприятный (число детей дошкольного возраста в микрорайоне школы имеет тенденцию к увеличению);</w:t>
      </w:r>
      <w:proofErr w:type="gramEnd"/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>- выросло число неполных семей, в котор</w:t>
      </w:r>
      <w:r w:rsidR="00F326DF" w:rsidRPr="000332F7">
        <w:rPr>
          <w:sz w:val="28"/>
          <w:szCs w:val="28"/>
        </w:rPr>
        <w:t>ых воспитываются учащиеся школы;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>- увеличилось количество неблагополучных семей (за последние 4 года с 6% до 10% от общего числа семей учащихся);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>- увеличилось число детей, воспитывающихся в малообеспеченных семьях - увеличилось количество детей, состоящих на учёте у фтизиатра (с 4% до 8%) и число детей, состоящих на диспансерном учёте (с 9,4% до 16,3%);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>- с каждым годом растёт число безработных родителей (20 в 2010 году и 68 в 2014 году);</w:t>
      </w:r>
    </w:p>
    <w:p w:rsidR="008A2CCD" w:rsidRPr="000332F7" w:rsidRDefault="008A2CCD" w:rsidP="00A85380">
      <w:pPr>
        <w:ind w:firstLine="709"/>
        <w:jc w:val="both"/>
        <w:rPr>
          <w:sz w:val="28"/>
          <w:szCs w:val="28"/>
        </w:rPr>
      </w:pPr>
      <w:proofErr w:type="gramStart"/>
      <w:r w:rsidRPr="000332F7">
        <w:rPr>
          <w:sz w:val="28"/>
          <w:szCs w:val="28"/>
        </w:rPr>
        <w:lastRenderedPageBreak/>
        <w:t>- число детей с недостаточным уровнем психологической готовности к школе увеличивается (в 1 класс на следующий год придут 44% первоклассников с низким уровнем психологической готовности (по результатам диагностики).</w:t>
      </w:r>
      <w:proofErr w:type="gramEnd"/>
    </w:p>
    <w:p w:rsidR="00B0604A" w:rsidRPr="00233283" w:rsidRDefault="00B0604A" w:rsidP="00A85380">
      <w:pPr>
        <w:ind w:firstLine="709"/>
        <w:jc w:val="both"/>
        <w:rPr>
          <w:b/>
          <w:iCs/>
          <w:sz w:val="28"/>
          <w:szCs w:val="28"/>
        </w:rPr>
      </w:pPr>
      <w:r w:rsidRPr="00233283">
        <w:rPr>
          <w:b/>
          <w:iCs/>
          <w:sz w:val="28"/>
          <w:szCs w:val="28"/>
        </w:rPr>
        <w:t xml:space="preserve">Цель: </w:t>
      </w:r>
    </w:p>
    <w:p w:rsidR="00B0604A" w:rsidRPr="00233283" w:rsidRDefault="00B0604A" w:rsidP="00A85380">
      <w:pPr>
        <w:ind w:firstLine="709"/>
        <w:jc w:val="both"/>
        <w:rPr>
          <w:sz w:val="28"/>
          <w:szCs w:val="28"/>
        </w:rPr>
      </w:pPr>
      <w:r w:rsidRPr="00233283">
        <w:rPr>
          <w:color w:val="000000"/>
          <w:sz w:val="28"/>
          <w:szCs w:val="28"/>
          <w:shd w:val="clear" w:color="auto" w:fill="FFFFFF"/>
        </w:rPr>
        <w:t>создать и развить общественную организацию, объединяющую детей и взрослых для укрепления физического и морального здоровья школьников</w:t>
      </w:r>
      <w:r w:rsidRPr="00233283">
        <w:rPr>
          <w:sz w:val="28"/>
          <w:szCs w:val="28"/>
        </w:rPr>
        <w:t>, воспитания патриотизма и гражданственности;</w:t>
      </w:r>
    </w:p>
    <w:p w:rsidR="003775E9" w:rsidRPr="00233283" w:rsidRDefault="003775E9" w:rsidP="003775E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 xml:space="preserve">Задачи:  </w:t>
      </w:r>
    </w:p>
    <w:p w:rsidR="003775E9" w:rsidRPr="00233283" w:rsidRDefault="003775E9" w:rsidP="003775E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 xml:space="preserve">-формирование основ здорового образа жизни подрастающего поколения; </w:t>
      </w:r>
    </w:p>
    <w:p w:rsidR="003775E9" w:rsidRPr="00233283" w:rsidRDefault="003775E9" w:rsidP="003775E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 xml:space="preserve">-воспитание активной гражданской позиции школьников; </w:t>
      </w:r>
    </w:p>
    <w:p w:rsidR="003775E9" w:rsidRPr="00233283" w:rsidRDefault="003775E9" w:rsidP="003775E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>- обеспечение участия школьников, родителей, жителей микрорайона в реализации проекта</w:t>
      </w:r>
      <w:r w:rsidR="00233283">
        <w:rPr>
          <w:sz w:val="28"/>
          <w:szCs w:val="28"/>
        </w:rPr>
        <w:t>.</w:t>
      </w:r>
    </w:p>
    <w:p w:rsidR="00B0604A" w:rsidRPr="00A85380" w:rsidRDefault="00F326DF" w:rsidP="00F326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B0604A" w:rsidRPr="00A85380">
        <w:rPr>
          <w:sz w:val="28"/>
          <w:szCs w:val="28"/>
        </w:rPr>
        <w:t xml:space="preserve">В рамках реализации данного проекта спортивного клуба осуществляется взаимовыгодное эффективное партнёрство, в результате которого каждый участник приобретает определенные </w:t>
      </w:r>
      <w:r w:rsidR="00B0604A" w:rsidRPr="00A85380">
        <w:rPr>
          <w:b/>
          <w:i/>
          <w:sz w:val="28"/>
          <w:szCs w:val="28"/>
        </w:rPr>
        <w:t>возможности:</w:t>
      </w:r>
      <w:r w:rsidR="00B0604A" w:rsidRPr="00A85380">
        <w:rPr>
          <w:sz w:val="28"/>
          <w:szCs w:val="28"/>
        </w:rPr>
        <w:t xml:space="preserve"> </w:t>
      </w:r>
    </w:p>
    <w:p w:rsidR="00B0604A" w:rsidRPr="00A85380" w:rsidRDefault="00B0604A" w:rsidP="00A85380">
      <w:pPr>
        <w:tabs>
          <w:tab w:val="left" w:pos="5838"/>
        </w:tabs>
        <w:ind w:firstLine="709"/>
        <w:jc w:val="both"/>
        <w:rPr>
          <w:b/>
          <w:i/>
          <w:sz w:val="28"/>
          <w:szCs w:val="28"/>
        </w:rPr>
      </w:pPr>
      <w:r w:rsidRPr="00A85380">
        <w:rPr>
          <w:b/>
          <w:i/>
          <w:sz w:val="28"/>
          <w:szCs w:val="28"/>
        </w:rPr>
        <w:t>для школы: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организация оздоровительной работы (программа «Здоровье»);</w:t>
      </w:r>
    </w:p>
    <w:p w:rsidR="00B0604A" w:rsidRPr="00A85380" w:rsidRDefault="00B0604A" w:rsidP="00A85380">
      <w:pPr>
        <w:jc w:val="both"/>
        <w:rPr>
          <w:i/>
          <w:sz w:val="28"/>
          <w:szCs w:val="28"/>
        </w:rPr>
      </w:pPr>
      <w:r w:rsidRPr="00A85380">
        <w:rPr>
          <w:i/>
          <w:sz w:val="28"/>
          <w:szCs w:val="28"/>
        </w:rPr>
        <w:t>-</w:t>
      </w:r>
      <w:r w:rsidRPr="00A85380">
        <w:rPr>
          <w:sz w:val="28"/>
          <w:szCs w:val="28"/>
        </w:rPr>
        <w:t xml:space="preserve"> управление и корректировка семейного воспитания;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формирование имиджа школы и учащихся;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формирование активной родительской позиции;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совместное решение социальных проблем микрорайона;</w:t>
      </w:r>
    </w:p>
    <w:p w:rsidR="00B0604A" w:rsidRPr="00A85380" w:rsidRDefault="00B0604A" w:rsidP="00A85380">
      <w:pPr>
        <w:tabs>
          <w:tab w:val="left" w:pos="5345"/>
        </w:tabs>
        <w:ind w:firstLine="709"/>
        <w:jc w:val="both"/>
        <w:rPr>
          <w:b/>
          <w:i/>
          <w:sz w:val="28"/>
          <w:szCs w:val="28"/>
        </w:rPr>
      </w:pPr>
      <w:r w:rsidRPr="00A85380">
        <w:rPr>
          <w:b/>
          <w:i/>
          <w:sz w:val="28"/>
          <w:szCs w:val="28"/>
        </w:rPr>
        <w:t xml:space="preserve">для родителей, семьи: 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участие в управлении школой, лучшее понимание задач, стоящих перед школой;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- возможность узнать о способах изменения образа жизни на более </w:t>
      </w:r>
      <w:proofErr w:type="gramStart"/>
      <w:r w:rsidRPr="00A85380">
        <w:rPr>
          <w:sz w:val="28"/>
          <w:szCs w:val="28"/>
        </w:rPr>
        <w:t>благоприятный</w:t>
      </w:r>
      <w:proofErr w:type="gramEnd"/>
      <w:r w:rsidRPr="00A85380">
        <w:rPr>
          <w:sz w:val="28"/>
          <w:szCs w:val="28"/>
        </w:rPr>
        <w:t xml:space="preserve"> для здоровья;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расширение круга общения;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возможность ближе узнать детей, лучше понимать их проблемы;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укрепление семьи;</w:t>
      </w:r>
    </w:p>
    <w:p w:rsidR="00B0604A" w:rsidRPr="00A85380" w:rsidRDefault="00B0604A" w:rsidP="00A85380">
      <w:pPr>
        <w:ind w:firstLine="709"/>
        <w:jc w:val="both"/>
        <w:rPr>
          <w:b/>
          <w:i/>
          <w:sz w:val="28"/>
          <w:szCs w:val="28"/>
        </w:rPr>
      </w:pPr>
      <w:r w:rsidRPr="00A85380">
        <w:rPr>
          <w:b/>
          <w:i/>
          <w:sz w:val="28"/>
          <w:szCs w:val="28"/>
        </w:rPr>
        <w:t>для детей: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реализация личных потребностей;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ощущение себя партнерами взрослых в очень важном деле;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возможность внести свой вклад в улучшение образа жизни своей семьи;</w:t>
      </w:r>
    </w:p>
    <w:p w:rsidR="00B0604A" w:rsidRPr="00A85380" w:rsidRDefault="00B0604A" w:rsidP="00A85380">
      <w:pPr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воспитание себя через воспитание родителей;</w:t>
      </w:r>
    </w:p>
    <w:p w:rsidR="003775E9" w:rsidRDefault="00B0604A" w:rsidP="003775E9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85380">
        <w:rPr>
          <w:sz w:val="28"/>
          <w:szCs w:val="28"/>
        </w:rPr>
        <w:t>- умение ставить и воплощать позитивные цели.</w:t>
      </w:r>
      <w:r w:rsidR="003775E9" w:rsidRPr="003775E9">
        <w:rPr>
          <w:color w:val="FF0000"/>
          <w:sz w:val="28"/>
          <w:szCs w:val="28"/>
        </w:rPr>
        <w:t xml:space="preserve"> </w:t>
      </w:r>
    </w:p>
    <w:p w:rsidR="00B0604A" w:rsidRPr="00A85380" w:rsidRDefault="00B0604A" w:rsidP="00A853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5380">
        <w:rPr>
          <w:b/>
          <w:bCs/>
          <w:color w:val="000000"/>
          <w:sz w:val="28"/>
          <w:szCs w:val="28"/>
        </w:rPr>
        <w:t xml:space="preserve">Срок </w:t>
      </w:r>
      <w:r w:rsidR="00F326DF">
        <w:rPr>
          <w:b/>
          <w:bCs/>
          <w:color w:val="000000"/>
          <w:sz w:val="28"/>
          <w:szCs w:val="28"/>
        </w:rPr>
        <w:t>реализации проекта: 3 года (2019</w:t>
      </w:r>
      <w:r w:rsidR="00082B36" w:rsidRPr="00A85380">
        <w:rPr>
          <w:b/>
          <w:bCs/>
          <w:color w:val="000000"/>
          <w:sz w:val="28"/>
          <w:szCs w:val="28"/>
        </w:rPr>
        <w:t>-20</w:t>
      </w:r>
      <w:r w:rsidR="00F326DF">
        <w:rPr>
          <w:b/>
          <w:bCs/>
          <w:color w:val="000000"/>
          <w:sz w:val="28"/>
          <w:szCs w:val="28"/>
        </w:rPr>
        <w:t>21</w:t>
      </w:r>
      <w:r w:rsidRPr="00A85380">
        <w:rPr>
          <w:b/>
          <w:bCs/>
          <w:color w:val="000000"/>
          <w:sz w:val="28"/>
          <w:szCs w:val="28"/>
        </w:rPr>
        <w:t>гг.)</w:t>
      </w:r>
    </w:p>
    <w:p w:rsidR="00B0604A" w:rsidRPr="00A85380" w:rsidRDefault="00B0604A" w:rsidP="00A853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5380">
        <w:rPr>
          <w:b/>
          <w:bCs/>
          <w:color w:val="000000"/>
          <w:sz w:val="28"/>
          <w:szCs w:val="28"/>
        </w:rPr>
        <w:t xml:space="preserve">Практическая значимость: </w:t>
      </w:r>
      <w:r w:rsidRPr="00A85380">
        <w:rPr>
          <w:color w:val="000000"/>
          <w:sz w:val="28"/>
          <w:szCs w:val="28"/>
        </w:rPr>
        <w:t>привлечение общественности к значимости проекта; улучшение окружающего ландшафта и экологического состояния школьного двора; создание условий для привлечения жителей микрорайона к систематическим занятиям спортом.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A85380">
        <w:rPr>
          <w:b/>
          <w:bCs/>
          <w:iCs/>
          <w:color w:val="000000"/>
          <w:sz w:val="28"/>
          <w:szCs w:val="28"/>
        </w:rPr>
        <w:t>Ожидаемые результаты</w:t>
      </w:r>
    </w:p>
    <w:p w:rsidR="00B0604A" w:rsidRPr="00A85380" w:rsidRDefault="00B7038E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1</w:t>
      </w:r>
      <w:r w:rsidR="00B0604A" w:rsidRPr="00A85380">
        <w:rPr>
          <w:sz w:val="28"/>
          <w:szCs w:val="28"/>
        </w:rPr>
        <w:t xml:space="preserve">. Положительная оценка работы Клуба со стороны администрации школы, руководителей </w:t>
      </w:r>
      <w:proofErr w:type="spellStart"/>
      <w:r w:rsidR="00B0604A" w:rsidRPr="00A85380">
        <w:rPr>
          <w:sz w:val="28"/>
          <w:szCs w:val="28"/>
        </w:rPr>
        <w:t>ТОСов</w:t>
      </w:r>
      <w:proofErr w:type="spellEnd"/>
      <w:r w:rsidR="00B0604A" w:rsidRPr="00A85380">
        <w:rPr>
          <w:sz w:val="28"/>
          <w:szCs w:val="28"/>
        </w:rPr>
        <w:t>.</w:t>
      </w:r>
    </w:p>
    <w:p w:rsidR="00B0604A" w:rsidRPr="00A85380" w:rsidRDefault="00B0604A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lastRenderedPageBreak/>
        <w:t xml:space="preserve">3. </w:t>
      </w:r>
      <w:r w:rsidRPr="00A85380">
        <w:rPr>
          <w:color w:val="000000"/>
          <w:sz w:val="28"/>
          <w:szCs w:val="28"/>
        </w:rPr>
        <w:t>Повышение социальной активности учащихся и родителей.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sz w:val="28"/>
          <w:szCs w:val="28"/>
        </w:rPr>
        <w:t>4. Удовлетворенность родителей возможностью организовать свой досуг и досуг своих детей.</w:t>
      </w:r>
      <w:r w:rsidRPr="00A85380">
        <w:rPr>
          <w:color w:val="000000"/>
          <w:sz w:val="28"/>
          <w:szCs w:val="28"/>
        </w:rPr>
        <w:t xml:space="preserve"> 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 xml:space="preserve">5. Улучшение экологического состояния и </w:t>
      </w:r>
      <w:proofErr w:type="gramStart"/>
      <w:r w:rsidRPr="00A85380">
        <w:rPr>
          <w:color w:val="000000"/>
          <w:sz w:val="28"/>
          <w:szCs w:val="28"/>
        </w:rPr>
        <w:t>эстетического вида</w:t>
      </w:r>
      <w:proofErr w:type="gramEnd"/>
      <w:r w:rsidRPr="00A85380">
        <w:rPr>
          <w:color w:val="000000"/>
          <w:sz w:val="28"/>
          <w:szCs w:val="28"/>
        </w:rPr>
        <w:t xml:space="preserve"> пришкольной территории.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 xml:space="preserve">6. Повышение уровня общей культуры населения микрорайона. Формирование </w:t>
      </w:r>
      <w:proofErr w:type="spellStart"/>
      <w:r w:rsidRPr="00A85380">
        <w:rPr>
          <w:color w:val="000000"/>
          <w:sz w:val="28"/>
          <w:szCs w:val="28"/>
        </w:rPr>
        <w:t>здоровьеформирующего</w:t>
      </w:r>
      <w:proofErr w:type="spellEnd"/>
      <w:r w:rsidRPr="00A85380">
        <w:rPr>
          <w:color w:val="000000"/>
          <w:sz w:val="28"/>
          <w:szCs w:val="28"/>
        </w:rPr>
        <w:t xml:space="preserve"> сознания и ответственности у школьников и родителей. 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>7. Повышение мотивации и самооценки учащихся, формирование умения делать выбор и осмысливать как последствия данного выбора, так и результаты собственной деятельности.</w:t>
      </w: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>8. Формирование личностных качеств учащихся: целеустремлённости, трудолюбия, толерантности.</w:t>
      </w:r>
    </w:p>
    <w:p w:rsidR="00B0604A" w:rsidRPr="00A85380" w:rsidRDefault="00B0604A" w:rsidP="00A85380">
      <w:pPr>
        <w:ind w:firstLine="709"/>
        <w:jc w:val="both"/>
        <w:rPr>
          <w:sz w:val="28"/>
          <w:szCs w:val="28"/>
        </w:rPr>
      </w:pPr>
    </w:p>
    <w:p w:rsidR="00B0604A" w:rsidRPr="00A85380" w:rsidRDefault="00B0604A" w:rsidP="00A85380">
      <w:pPr>
        <w:pStyle w:val="a3"/>
        <w:rPr>
          <w:szCs w:val="28"/>
        </w:rPr>
      </w:pPr>
      <w:r w:rsidRPr="00A85380">
        <w:rPr>
          <w:szCs w:val="28"/>
        </w:rPr>
        <w:t>Глава I. Социальная ситуация</w:t>
      </w:r>
    </w:p>
    <w:p w:rsidR="008A2CCD" w:rsidRPr="00A85380" w:rsidRDefault="008A2CCD" w:rsidP="00A85380">
      <w:pPr>
        <w:pStyle w:val="a3"/>
        <w:ind w:firstLine="709"/>
        <w:jc w:val="both"/>
        <w:rPr>
          <w:b w:val="0"/>
          <w:szCs w:val="28"/>
        </w:rPr>
      </w:pPr>
      <w:r w:rsidRPr="00A85380">
        <w:rPr>
          <w:b w:val="0"/>
          <w:szCs w:val="28"/>
        </w:rPr>
        <w:t>Было проанализировано географическое положение образовательного учреждения.</w:t>
      </w:r>
    </w:p>
    <w:p w:rsidR="00C67DC8" w:rsidRPr="00A85380" w:rsidRDefault="005F4F71" w:rsidP="00A85380">
      <w:pPr>
        <w:pStyle w:val="a3"/>
        <w:ind w:firstLine="709"/>
        <w:jc w:val="both"/>
        <w:rPr>
          <w:b w:val="0"/>
          <w:szCs w:val="28"/>
        </w:rPr>
      </w:pPr>
      <w:r w:rsidRPr="00A85380">
        <w:rPr>
          <w:b w:val="0"/>
          <w:szCs w:val="28"/>
        </w:rPr>
        <w:t xml:space="preserve">Школа находится в удалении от </w:t>
      </w:r>
      <w:r w:rsidR="008A2CCD" w:rsidRPr="00A85380">
        <w:rPr>
          <w:b w:val="0"/>
          <w:szCs w:val="28"/>
        </w:rPr>
        <w:t xml:space="preserve">центра города, </w:t>
      </w:r>
      <w:r w:rsidRPr="00A85380">
        <w:rPr>
          <w:b w:val="0"/>
          <w:szCs w:val="28"/>
        </w:rPr>
        <w:t>городского стадиона, детск</w:t>
      </w:r>
      <w:r w:rsidR="008A2CCD" w:rsidRPr="00A85380">
        <w:rPr>
          <w:b w:val="0"/>
          <w:szCs w:val="28"/>
        </w:rPr>
        <w:t xml:space="preserve">ой </w:t>
      </w:r>
      <w:r w:rsidRPr="00A85380">
        <w:rPr>
          <w:b w:val="0"/>
          <w:szCs w:val="28"/>
        </w:rPr>
        <w:t>юношеск</w:t>
      </w:r>
      <w:r w:rsidR="008A2CCD" w:rsidRPr="00A85380">
        <w:rPr>
          <w:b w:val="0"/>
          <w:szCs w:val="28"/>
        </w:rPr>
        <w:t>ой</w:t>
      </w:r>
      <w:r w:rsidRPr="00A85380">
        <w:rPr>
          <w:b w:val="0"/>
          <w:szCs w:val="28"/>
        </w:rPr>
        <w:t xml:space="preserve"> спортивн</w:t>
      </w:r>
      <w:r w:rsidR="008A2CCD" w:rsidRPr="00A85380">
        <w:rPr>
          <w:b w:val="0"/>
          <w:szCs w:val="28"/>
        </w:rPr>
        <w:t>ой</w:t>
      </w:r>
      <w:r w:rsidRPr="00A85380">
        <w:rPr>
          <w:b w:val="0"/>
          <w:szCs w:val="28"/>
        </w:rPr>
        <w:t xml:space="preserve"> школ</w:t>
      </w:r>
      <w:r w:rsidR="008A2CCD" w:rsidRPr="00A85380">
        <w:rPr>
          <w:b w:val="0"/>
          <w:szCs w:val="28"/>
        </w:rPr>
        <w:t>ы</w:t>
      </w:r>
      <w:r w:rsidRPr="00A85380">
        <w:rPr>
          <w:b w:val="0"/>
          <w:szCs w:val="28"/>
        </w:rPr>
        <w:t xml:space="preserve">, нет прямого транспортного сообщения до физкультурно-оздоровительного комплекса. </w:t>
      </w:r>
    </w:p>
    <w:p w:rsidR="00B14DA1" w:rsidRPr="00A85380" w:rsidRDefault="005F4F71" w:rsidP="00A85380">
      <w:pPr>
        <w:pStyle w:val="a3"/>
        <w:ind w:firstLine="709"/>
        <w:jc w:val="both"/>
        <w:rPr>
          <w:b w:val="0"/>
          <w:szCs w:val="28"/>
        </w:rPr>
      </w:pPr>
      <w:r w:rsidRPr="00A85380">
        <w:rPr>
          <w:b w:val="0"/>
          <w:szCs w:val="28"/>
        </w:rPr>
        <w:t>Поэтому жители микрорайона – и дети, и взрослые, - приходят на территорию школьного стадиона для прогулки с детьми, для пробежки</w:t>
      </w:r>
      <w:r w:rsidR="00CF3268" w:rsidRPr="00A85380">
        <w:rPr>
          <w:b w:val="0"/>
          <w:szCs w:val="28"/>
        </w:rPr>
        <w:t>, для выполнения физических упражнений.</w:t>
      </w:r>
    </w:p>
    <w:p w:rsidR="00CF3268" w:rsidRPr="00A85380" w:rsidRDefault="00D81BD0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85380">
        <w:rPr>
          <w:sz w:val="28"/>
          <w:szCs w:val="28"/>
        </w:rPr>
        <w:t>Наблюдая за неорганизованным досугом молодежи и взрослых, было решено провести анкетирование</w:t>
      </w:r>
      <w:r w:rsidR="00CF3268" w:rsidRPr="00A85380">
        <w:rPr>
          <w:sz w:val="28"/>
          <w:szCs w:val="28"/>
        </w:rPr>
        <w:t>, чтобы выяснить отношение учащихся школы и родительской общественности к вопросу благоустройства школьного стадиона</w:t>
      </w:r>
      <w:r w:rsidRPr="00A85380">
        <w:rPr>
          <w:sz w:val="28"/>
          <w:szCs w:val="28"/>
        </w:rPr>
        <w:t>. П</w:t>
      </w:r>
      <w:r w:rsidR="00CF3268" w:rsidRPr="00A85380">
        <w:rPr>
          <w:sz w:val="28"/>
          <w:szCs w:val="28"/>
        </w:rPr>
        <w:t>роектной группой было проведено анкетирование 120 человек.</w:t>
      </w:r>
    </w:p>
    <w:p w:rsidR="00CF3268" w:rsidRPr="00A85380" w:rsidRDefault="00CF3268" w:rsidP="00A85380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A85380">
        <w:rPr>
          <w:b/>
          <w:bCs/>
          <w:sz w:val="28"/>
          <w:szCs w:val="28"/>
          <w:bdr w:val="none" w:sz="0" w:space="0" w:color="auto" w:frame="1"/>
        </w:rPr>
        <w:t>Анкета социологического опроса на предмет отношения к благоустройству школьного стадиона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972"/>
        <w:gridCol w:w="840"/>
        <w:gridCol w:w="1073"/>
        <w:gridCol w:w="1620"/>
      </w:tblGrid>
      <w:tr w:rsidR="00CF3268" w:rsidRPr="00A85380" w:rsidTr="00743F8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142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Ответ</w:t>
            </w:r>
          </w:p>
        </w:tc>
      </w:tr>
      <w:tr w:rsidR="00CF3268" w:rsidRPr="00A85380" w:rsidTr="00743F8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142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«Да»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«Нет»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85380">
              <w:rPr>
                <w:b/>
                <w:color w:val="000000"/>
                <w:sz w:val="28"/>
                <w:szCs w:val="28"/>
              </w:rPr>
              <w:t>«Все равно»</w:t>
            </w:r>
          </w:p>
        </w:tc>
      </w:tr>
      <w:tr w:rsidR="00CF3268" w:rsidRPr="00A85380" w:rsidTr="00CF326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Приходилось ли вам посещать пришкольную спортивную площадку МБОУ СОШ №7?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 w:hanging="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3268" w:rsidRPr="00A85380" w:rsidTr="00CF3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Нравится ли вам состояние пришкольной спортивной площадки?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18</w:t>
            </w:r>
          </w:p>
        </w:tc>
      </w:tr>
      <w:tr w:rsidR="00CF3268" w:rsidRPr="00A85380" w:rsidTr="00CF3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left="34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Считаете ли вы, что пришкольная спортивная площадка нуждается в благоустройстве?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268" w:rsidRPr="00A85380" w:rsidRDefault="00CF3268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81BD0" w:rsidRPr="00A85380" w:rsidTr="00CF3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BD0" w:rsidRPr="00A85380" w:rsidRDefault="00D81BD0" w:rsidP="00A85380">
            <w:pPr>
              <w:ind w:firstLine="142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BD0" w:rsidRPr="00A85380" w:rsidRDefault="00D81BD0" w:rsidP="00A85380">
            <w:pPr>
              <w:ind w:left="34"/>
              <w:textAlignment w:val="baseline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 xml:space="preserve">Существует ли необходимость организации школьного спортивного клуба?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BD0" w:rsidRPr="00A85380" w:rsidRDefault="00D81BD0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BD0" w:rsidRPr="00A85380" w:rsidRDefault="00D81BD0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BD0" w:rsidRPr="00A85380" w:rsidRDefault="00D81BD0" w:rsidP="00A85380">
            <w:pPr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CF3268" w:rsidRPr="00A85380" w:rsidRDefault="00D81BD0" w:rsidP="00A85380">
      <w:pPr>
        <w:ind w:firstLine="709"/>
        <w:jc w:val="both"/>
        <w:rPr>
          <w:sz w:val="28"/>
          <w:szCs w:val="28"/>
        </w:rPr>
      </w:pPr>
      <w:r w:rsidRPr="00A85380">
        <w:rPr>
          <w:color w:val="000000"/>
          <w:sz w:val="28"/>
          <w:szCs w:val="28"/>
        </w:rPr>
        <w:lastRenderedPageBreak/>
        <w:t xml:space="preserve">При статистическом анализе анкет выяснилось, большинство опрошенных считают, что пришкольная территория нуждается в благоустройстве. </w:t>
      </w:r>
      <w:r w:rsidRPr="00A85380">
        <w:rPr>
          <w:sz w:val="28"/>
          <w:szCs w:val="28"/>
        </w:rPr>
        <w:t xml:space="preserve">Так в школе </w:t>
      </w:r>
      <w:r w:rsidR="005C7C84" w:rsidRPr="00A85380">
        <w:rPr>
          <w:sz w:val="28"/>
          <w:szCs w:val="28"/>
        </w:rPr>
        <w:t>родилась идея создания</w:t>
      </w:r>
      <w:r w:rsidRPr="00A85380">
        <w:rPr>
          <w:sz w:val="28"/>
          <w:szCs w:val="28"/>
        </w:rPr>
        <w:t xml:space="preserve"> спортивн</w:t>
      </w:r>
      <w:r w:rsidR="005C7C84" w:rsidRPr="00A85380">
        <w:rPr>
          <w:sz w:val="28"/>
          <w:szCs w:val="28"/>
        </w:rPr>
        <w:t>ого</w:t>
      </w:r>
      <w:r w:rsidRPr="00A85380">
        <w:rPr>
          <w:sz w:val="28"/>
          <w:szCs w:val="28"/>
        </w:rPr>
        <w:t xml:space="preserve"> клуб</w:t>
      </w:r>
      <w:r w:rsidR="005C7C84" w:rsidRPr="00A85380">
        <w:rPr>
          <w:sz w:val="28"/>
          <w:szCs w:val="28"/>
        </w:rPr>
        <w:t>а</w:t>
      </w:r>
      <w:r w:rsidRPr="00A85380">
        <w:rPr>
          <w:sz w:val="28"/>
          <w:szCs w:val="28"/>
        </w:rPr>
        <w:t xml:space="preserve"> «Надежда».</w:t>
      </w:r>
    </w:p>
    <w:p w:rsidR="009E7F58" w:rsidRPr="00A85380" w:rsidRDefault="009E7F58" w:rsidP="00A85380">
      <w:pPr>
        <w:ind w:firstLine="709"/>
        <w:jc w:val="both"/>
        <w:rPr>
          <w:color w:val="000000"/>
          <w:sz w:val="28"/>
          <w:szCs w:val="28"/>
        </w:rPr>
      </w:pPr>
      <w:r w:rsidRPr="00A85380">
        <w:rPr>
          <w:sz w:val="28"/>
          <w:szCs w:val="28"/>
        </w:rPr>
        <w:t>Клуб сможет охватить все основные социально-демографические категории и группы населения. Клуб – это своеобразный кодекс, свод установок для обеспечения системного развития физической культуры и массового спорта в микрорайоне, регулирующий и определяющий физический потенциал и возможности человека на различных этапах его жизнедеятельности. Клуб направлен на стимулирование и соблюдение преемственности в осуществлении физического воспитания населения.</w:t>
      </w:r>
    </w:p>
    <w:p w:rsidR="005732D4" w:rsidRPr="00A85380" w:rsidRDefault="00B0604A" w:rsidP="00A85380">
      <w:pPr>
        <w:pStyle w:val="a3"/>
        <w:rPr>
          <w:szCs w:val="28"/>
        </w:rPr>
      </w:pPr>
      <w:bookmarkStart w:id="0" w:name="_Toc426104933"/>
      <w:r w:rsidRPr="00A85380">
        <w:rPr>
          <w:szCs w:val="28"/>
        </w:rPr>
        <w:t xml:space="preserve">Глава II. </w:t>
      </w:r>
      <w:r w:rsidR="005732D4" w:rsidRPr="00A85380">
        <w:rPr>
          <w:szCs w:val="28"/>
        </w:rPr>
        <w:t>Этапы реализации проекта</w:t>
      </w:r>
      <w:bookmarkEnd w:id="0"/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Для реализации проекта нами были изучены </w:t>
      </w:r>
      <w:r w:rsidR="00F33FC0" w:rsidRPr="00A85380">
        <w:rPr>
          <w:sz w:val="28"/>
          <w:szCs w:val="28"/>
        </w:rPr>
        <w:t>следующие документы:</w:t>
      </w:r>
      <w:r w:rsidRPr="00A85380">
        <w:rPr>
          <w:sz w:val="28"/>
          <w:szCs w:val="28"/>
        </w:rPr>
        <w:t xml:space="preserve"> </w:t>
      </w:r>
    </w:p>
    <w:p w:rsidR="009E7F58" w:rsidRPr="00A85380" w:rsidRDefault="009E7F58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Федеральный государственный образовательный стандарт (ФГОС) по физической культуре.</w:t>
      </w:r>
    </w:p>
    <w:p w:rsidR="00E01E6B" w:rsidRPr="00A85380" w:rsidRDefault="00E01E6B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Стратегия развития физической культуры и спорта в Российской Федерации на период до 2020 года.</w:t>
      </w:r>
    </w:p>
    <w:p w:rsidR="00E01E6B" w:rsidRPr="00A85380" w:rsidRDefault="00E01E6B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Государственная программа Российской Федерации</w:t>
      </w:r>
      <w:r w:rsidRPr="00A85380">
        <w:rPr>
          <w:color w:val="6F6F6F"/>
          <w:sz w:val="28"/>
          <w:szCs w:val="28"/>
        </w:rPr>
        <w:t xml:space="preserve"> </w:t>
      </w:r>
      <w:r w:rsidRPr="00A85380">
        <w:rPr>
          <w:sz w:val="28"/>
          <w:szCs w:val="28"/>
        </w:rPr>
        <w:t>«Развитие физической культуры и спорта».</w:t>
      </w:r>
    </w:p>
    <w:p w:rsidR="00F33FC0" w:rsidRPr="00A85380" w:rsidRDefault="00F33FC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Концепция Всероссийского физкультурно-оздоровительного комплекса.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bCs/>
          <w:sz w:val="28"/>
          <w:szCs w:val="28"/>
        </w:rPr>
        <w:t xml:space="preserve">На основании этих </w:t>
      </w:r>
      <w:r w:rsidR="00F33FC0" w:rsidRPr="00A85380">
        <w:rPr>
          <w:bCs/>
          <w:sz w:val="28"/>
          <w:szCs w:val="28"/>
        </w:rPr>
        <w:t>документов</w:t>
      </w:r>
      <w:r w:rsidRPr="00A85380">
        <w:rPr>
          <w:bCs/>
          <w:sz w:val="28"/>
          <w:szCs w:val="28"/>
        </w:rPr>
        <w:t xml:space="preserve"> возникла</w:t>
      </w:r>
      <w:r w:rsidRPr="00A85380">
        <w:rPr>
          <w:b/>
          <w:bCs/>
          <w:sz w:val="28"/>
          <w:szCs w:val="28"/>
        </w:rPr>
        <w:t xml:space="preserve"> проектная идея, </w:t>
      </w:r>
      <w:r w:rsidRPr="00A85380">
        <w:rPr>
          <w:sz w:val="28"/>
          <w:szCs w:val="28"/>
        </w:rPr>
        <w:t>предусматривающая создание следующих зон: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спортивная зона</w:t>
      </w:r>
      <w:r w:rsidR="004B7AC5" w:rsidRPr="00A85380">
        <w:rPr>
          <w:sz w:val="28"/>
          <w:szCs w:val="28"/>
        </w:rPr>
        <w:t>, спортивно-оздоровительный</w:t>
      </w:r>
      <w:r w:rsidR="003E0F57" w:rsidRPr="00A85380">
        <w:rPr>
          <w:sz w:val="28"/>
          <w:szCs w:val="28"/>
        </w:rPr>
        <w:t xml:space="preserve"> клуб</w:t>
      </w:r>
      <w:r w:rsidRPr="00A85380">
        <w:rPr>
          <w:sz w:val="28"/>
          <w:szCs w:val="28"/>
        </w:rPr>
        <w:t>;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b/>
          <w:sz w:val="28"/>
          <w:szCs w:val="28"/>
        </w:rPr>
        <w:t xml:space="preserve">- </w:t>
      </w:r>
      <w:r w:rsidRPr="00A85380">
        <w:rPr>
          <w:sz w:val="28"/>
          <w:szCs w:val="28"/>
        </w:rPr>
        <w:t>зона озеленения;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детская игровая зона;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тропа здоровья;</w:t>
      </w:r>
    </w:p>
    <w:p w:rsidR="005732D4" w:rsidRPr="00A85380" w:rsidRDefault="005732D4" w:rsidP="00A8538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5380">
        <w:rPr>
          <w:b/>
          <w:sz w:val="28"/>
          <w:szCs w:val="28"/>
        </w:rPr>
        <w:t>Спортивная зона</w:t>
      </w:r>
      <w:r w:rsidRPr="00A85380">
        <w:rPr>
          <w:sz w:val="28"/>
          <w:szCs w:val="28"/>
        </w:rPr>
        <w:t xml:space="preserve"> (футбольное поле – реконструкция). </w:t>
      </w:r>
    </w:p>
    <w:p w:rsidR="006D2DCC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В школе существует площадка для спортивных игр. Но она требует реконструкции. Предлагаем обновить покрытие на беговых дорожках. К футбольному полю предполагается добавить зрительскую трибуну, судейскую вышку, спортивные сооружения, футбольные ворота, комплексную спортивную площадку, предназначенную для игры в баскетбол, волейбол, теннис и мини-футбол. </w:t>
      </w:r>
      <w:r w:rsidR="00F33FC0" w:rsidRPr="00A85380">
        <w:rPr>
          <w:sz w:val="28"/>
          <w:szCs w:val="28"/>
        </w:rPr>
        <w:t xml:space="preserve">Границу западной части спортивной площадки </w:t>
      </w:r>
      <w:r w:rsidRPr="00A85380">
        <w:rPr>
          <w:sz w:val="28"/>
          <w:szCs w:val="28"/>
        </w:rPr>
        <w:t>зас</w:t>
      </w:r>
      <w:r w:rsidR="00F33FC0" w:rsidRPr="00A85380">
        <w:rPr>
          <w:sz w:val="28"/>
          <w:szCs w:val="28"/>
        </w:rPr>
        <w:t>адить деревьями и кустарником для защиты от ветров и создания теневой зоны.</w:t>
      </w:r>
      <w:r w:rsidRPr="00A85380">
        <w:rPr>
          <w:sz w:val="28"/>
          <w:szCs w:val="28"/>
        </w:rPr>
        <w:t xml:space="preserve"> На спортивной площадке предусматривается наличие традиционных спортивных снарядов. Возможно создание сооружения для соревнований по скейтборду, которое может быть использовано для состязаний как школьного, так и городского масштаба.</w:t>
      </w:r>
    </w:p>
    <w:p w:rsidR="005732D4" w:rsidRPr="00A85380" w:rsidRDefault="005732D4" w:rsidP="00A85380">
      <w:pPr>
        <w:pStyle w:val="a5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A85380">
        <w:rPr>
          <w:b/>
          <w:sz w:val="28"/>
          <w:szCs w:val="28"/>
        </w:rPr>
        <w:t xml:space="preserve">Детская игровая зона </w:t>
      </w:r>
      <w:r w:rsidRPr="00A85380">
        <w:rPr>
          <w:sz w:val="28"/>
          <w:szCs w:val="28"/>
        </w:rPr>
        <w:t>(игровые площадки для младших школьников)</w:t>
      </w:r>
      <w:r w:rsidR="00F33FC0" w:rsidRPr="00A85380">
        <w:rPr>
          <w:sz w:val="28"/>
          <w:szCs w:val="28"/>
        </w:rPr>
        <w:t>.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На школьном дворе обязательно должна быть зона отдыха для организации досуга учащихся групп продленного дня и ребят из летнего пришкольного лагеря. В нашем представлении – это различные игровые сооружения и уютные беседки, которые можно расположить в тенистой аллее </w:t>
      </w:r>
      <w:r w:rsidR="00B86B63" w:rsidRPr="00A85380">
        <w:rPr>
          <w:sz w:val="28"/>
          <w:szCs w:val="28"/>
        </w:rPr>
        <w:t xml:space="preserve">с </w:t>
      </w:r>
      <w:r w:rsidR="00B86B63" w:rsidRPr="00A85380">
        <w:rPr>
          <w:sz w:val="28"/>
          <w:szCs w:val="28"/>
        </w:rPr>
        <w:lastRenderedPageBreak/>
        <w:t>южной стороны</w:t>
      </w:r>
      <w:r w:rsidRPr="00A85380">
        <w:rPr>
          <w:sz w:val="28"/>
          <w:szCs w:val="28"/>
        </w:rPr>
        <w:t xml:space="preserve"> школы. Любое строение, увитое разнообразными вьющимися насаждениями, выглядит просто великолепно.</w:t>
      </w:r>
    </w:p>
    <w:p w:rsidR="005732D4" w:rsidRPr="00A85380" w:rsidRDefault="005732D4" w:rsidP="00A8538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5380">
        <w:rPr>
          <w:b/>
          <w:sz w:val="28"/>
          <w:szCs w:val="28"/>
        </w:rPr>
        <w:t>Тропа здоровья (экологическая, биологическая</w:t>
      </w:r>
      <w:r w:rsidR="00B86B63" w:rsidRPr="00A85380">
        <w:rPr>
          <w:b/>
          <w:sz w:val="28"/>
          <w:szCs w:val="28"/>
        </w:rPr>
        <w:t>, информационная</w:t>
      </w:r>
      <w:r w:rsidRPr="00A85380">
        <w:rPr>
          <w:b/>
          <w:sz w:val="28"/>
          <w:szCs w:val="28"/>
        </w:rPr>
        <w:t>).</w:t>
      </w:r>
      <w:r w:rsidRPr="00A85380">
        <w:rPr>
          <w:sz w:val="28"/>
          <w:szCs w:val="28"/>
        </w:rPr>
        <w:t xml:space="preserve"> </w:t>
      </w:r>
    </w:p>
    <w:p w:rsidR="005732D4" w:rsidRPr="00A85380" w:rsidRDefault="00B86B63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sz w:val="28"/>
          <w:szCs w:val="28"/>
        </w:rPr>
        <w:t>Экологическая составляющая тропы предполагает</w:t>
      </w:r>
      <w:r w:rsidR="005D1682" w:rsidRPr="00A85380">
        <w:rPr>
          <w:sz w:val="28"/>
          <w:szCs w:val="28"/>
        </w:rPr>
        <w:t xml:space="preserve"> высадку растений и</w:t>
      </w:r>
      <w:r w:rsidRPr="00A85380">
        <w:rPr>
          <w:sz w:val="28"/>
          <w:szCs w:val="28"/>
        </w:rPr>
        <w:t xml:space="preserve"> установку </w:t>
      </w:r>
      <w:r w:rsidR="005732D4" w:rsidRPr="00A85380">
        <w:rPr>
          <w:sz w:val="28"/>
          <w:szCs w:val="28"/>
        </w:rPr>
        <w:t xml:space="preserve"> </w:t>
      </w:r>
      <w:r w:rsidRPr="00A85380">
        <w:rPr>
          <w:sz w:val="28"/>
          <w:szCs w:val="28"/>
        </w:rPr>
        <w:t xml:space="preserve">фигурок животных, птиц – представителей </w:t>
      </w:r>
      <w:r w:rsidR="005D1682" w:rsidRPr="00A85380">
        <w:rPr>
          <w:sz w:val="28"/>
          <w:szCs w:val="28"/>
        </w:rPr>
        <w:t>местной флоры и фауны.</w:t>
      </w:r>
    </w:p>
    <w:p w:rsidR="005732D4" w:rsidRPr="00A85380" w:rsidRDefault="005732D4" w:rsidP="00A8538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>Маршрут тропы должен соответствовать её назначению и учитывать условия данной местности. Тропа должна удовлетворять эстетические и познавательные потребности учащихся и других посетителей и проходить таким образом, чтобы по возможности охватить все объекты живой и неживой природы, которые украшают ландшафт и представляют интерес с точки зрения познавательного и воспитательного назначения. На всех остановках тропы должны</w:t>
      </w:r>
      <w:r w:rsidR="00B86B63" w:rsidRPr="00A85380">
        <w:rPr>
          <w:color w:val="000000"/>
          <w:sz w:val="28"/>
          <w:szCs w:val="28"/>
        </w:rPr>
        <w:t xml:space="preserve"> быть</w:t>
      </w:r>
      <w:r w:rsidRPr="00A85380">
        <w:rPr>
          <w:color w:val="000000"/>
          <w:sz w:val="28"/>
          <w:szCs w:val="28"/>
        </w:rPr>
        <w:t xml:space="preserve"> установ</w:t>
      </w:r>
      <w:r w:rsidR="00B86B63" w:rsidRPr="00A85380">
        <w:rPr>
          <w:color w:val="000000"/>
          <w:sz w:val="28"/>
          <w:szCs w:val="28"/>
        </w:rPr>
        <w:t>лены</w:t>
      </w:r>
      <w:r w:rsidRPr="00A85380">
        <w:rPr>
          <w:color w:val="000000"/>
          <w:sz w:val="28"/>
          <w:szCs w:val="28"/>
        </w:rPr>
        <w:t xml:space="preserve"> информационные стенды, знакомящие посетителей с природными объе</w:t>
      </w:r>
      <w:r w:rsidR="00B86B63" w:rsidRPr="00A85380">
        <w:rPr>
          <w:color w:val="000000"/>
          <w:sz w:val="28"/>
          <w:szCs w:val="28"/>
        </w:rPr>
        <w:t>ктами, находящимися на маршруте и с</w:t>
      </w:r>
      <w:r w:rsidRPr="00A85380">
        <w:rPr>
          <w:color w:val="000000"/>
          <w:sz w:val="28"/>
          <w:szCs w:val="28"/>
        </w:rPr>
        <w:t xml:space="preserve"> </w:t>
      </w:r>
      <w:r w:rsidR="00B86B63" w:rsidRPr="00A85380">
        <w:rPr>
          <w:sz w:val="28"/>
          <w:szCs w:val="28"/>
        </w:rPr>
        <w:t>пропагандой олимпийских принципов и символики.</w:t>
      </w:r>
      <w:r w:rsidR="00B86B63" w:rsidRPr="00A85380">
        <w:rPr>
          <w:color w:val="000000"/>
          <w:sz w:val="28"/>
          <w:szCs w:val="28"/>
        </w:rPr>
        <w:t xml:space="preserve"> </w:t>
      </w:r>
      <w:r w:rsidRPr="00A85380">
        <w:rPr>
          <w:color w:val="000000"/>
          <w:sz w:val="28"/>
          <w:szCs w:val="28"/>
        </w:rPr>
        <w:t>На начальном пункте тропы устанавливается главный стенд. Он представляет собой щит, на котором дана схема всей тропы с указанием остановок. Возле каждой из них – условный знак, значение которого раскрывается тут же на щите.</w:t>
      </w:r>
    </w:p>
    <w:p w:rsidR="005732D4" w:rsidRPr="00A85380" w:rsidRDefault="005732D4" w:rsidP="00A85380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85380">
        <w:rPr>
          <w:b/>
          <w:sz w:val="28"/>
          <w:szCs w:val="28"/>
        </w:rPr>
        <w:t>Зона озеленения</w:t>
      </w:r>
      <w:r w:rsidRPr="00A85380">
        <w:rPr>
          <w:sz w:val="28"/>
          <w:szCs w:val="28"/>
        </w:rPr>
        <w:t xml:space="preserve"> (газоны, клумбы, аллеи)</w:t>
      </w:r>
      <w:r w:rsidR="005D1682" w:rsidRPr="00A85380">
        <w:rPr>
          <w:sz w:val="28"/>
          <w:szCs w:val="28"/>
        </w:rPr>
        <w:t>.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Зона озеленения – </w:t>
      </w:r>
      <w:r w:rsidR="005D1682" w:rsidRPr="00A85380">
        <w:rPr>
          <w:sz w:val="28"/>
          <w:szCs w:val="28"/>
        </w:rPr>
        <w:t xml:space="preserve">территория, требующая некоторой </w:t>
      </w:r>
      <w:r w:rsidR="0050250A" w:rsidRPr="00A85380">
        <w:rPr>
          <w:sz w:val="28"/>
          <w:szCs w:val="28"/>
        </w:rPr>
        <w:t>корректировки</w:t>
      </w:r>
      <w:r w:rsidR="005D1682" w:rsidRPr="00A85380">
        <w:rPr>
          <w:sz w:val="28"/>
          <w:szCs w:val="28"/>
        </w:rPr>
        <w:t>.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Нужен ли газон на пришкольном участке? Разумеется да. Спокойный природный зеленый цвет снимает стрессы, восстанавливает работоспособность, дает энергию утомленному зрению.</w:t>
      </w:r>
    </w:p>
    <w:p w:rsidR="005732D4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Арочный каркас над дорожкой, увитый клематисами, ипомеей настраивает на романтический лад. В аллею прекрасно вписываются многие приятно пахнущие многолетники и бордюрные растения. Композицию можно составить из сочетающихся по цвету растений: </w:t>
      </w:r>
      <w:proofErr w:type="spellStart"/>
      <w:r w:rsidRPr="00A85380">
        <w:rPr>
          <w:sz w:val="28"/>
          <w:szCs w:val="28"/>
        </w:rPr>
        <w:t>мордовник</w:t>
      </w:r>
      <w:proofErr w:type="spellEnd"/>
      <w:r w:rsidRPr="00A85380">
        <w:rPr>
          <w:sz w:val="28"/>
          <w:szCs w:val="28"/>
        </w:rPr>
        <w:t xml:space="preserve"> </w:t>
      </w:r>
      <w:proofErr w:type="spellStart"/>
      <w:r w:rsidRPr="00A85380">
        <w:rPr>
          <w:sz w:val="28"/>
          <w:szCs w:val="28"/>
        </w:rPr>
        <w:t>баннатский</w:t>
      </w:r>
      <w:proofErr w:type="spellEnd"/>
      <w:r w:rsidRPr="00A85380">
        <w:rPr>
          <w:sz w:val="28"/>
          <w:szCs w:val="28"/>
        </w:rPr>
        <w:t>, чистец византийский, лаванда узколистная, очиток видный, гвоздика перистая.</w:t>
      </w:r>
    </w:p>
    <w:p w:rsidR="00B9367D" w:rsidRPr="00A85380" w:rsidRDefault="005732D4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По нашему мнению, центральным звеном в озеленении участка, является клумба у входа </w:t>
      </w:r>
      <w:r w:rsidR="005D1682" w:rsidRPr="00A85380">
        <w:rPr>
          <w:sz w:val="28"/>
          <w:szCs w:val="28"/>
        </w:rPr>
        <w:t>в школьное помещение</w:t>
      </w:r>
      <w:r w:rsidRPr="00A85380">
        <w:rPr>
          <w:sz w:val="28"/>
          <w:szCs w:val="28"/>
        </w:rPr>
        <w:t>.</w:t>
      </w:r>
      <w:bookmarkStart w:id="1" w:name="_Toc426104934"/>
    </w:p>
    <w:p w:rsidR="005732D4" w:rsidRPr="00A85380" w:rsidRDefault="005732D4" w:rsidP="00A85380">
      <w:pPr>
        <w:pStyle w:val="a3"/>
        <w:outlineLvl w:val="0"/>
        <w:rPr>
          <w:szCs w:val="28"/>
        </w:rPr>
      </w:pPr>
      <w:bookmarkStart w:id="2" w:name="_Toc444522143"/>
      <w:bookmarkStart w:id="3" w:name="_Toc444522239"/>
      <w:bookmarkStart w:id="4" w:name="_Toc444522598"/>
      <w:bookmarkStart w:id="5" w:name="_Toc444522742"/>
      <w:r w:rsidRPr="00A85380">
        <w:rPr>
          <w:szCs w:val="28"/>
        </w:rPr>
        <w:t>План реализации проекта</w:t>
      </w:r>
      <w:bookmarkEnd w:id="1"/>
      <w:bookmarkEnd w:id="2"/>
      <w:bookmarkEnd w:id="3"/>
      <w:bookmarkEnd w:id="4"/>
      <w:bookmarkEnd w:id="5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500"/>
      </w:tblGrid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A8538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A85380">
              <w:rPr>
                <w:b/>
                <w:sz w:val="28"/>
                <w:szCs w:val="28"/>
              </w:rPr>
              <w:t>Содержание мероприятия</w:t>
            </w:r>
          </w:p>
        </w:tc>
      </w:tr>
      <w:tr w:rsidR="00DC23E1" w:rsidRPr="00A85380" w:rsidTr="00743F8D">
        <w:tc>
          <w:tcPr>
            <w:tcW w:w="9288" w:type="dxa"/>
            <w:gridSpan w:val="3"/>
          </w:tcPr>
          <w:p w:rsidR="00DC23E1" w:rsidRPr="00A85380" w:rsidRDefault="00DC23E1" w:rsidP="00A85380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A85380">
              <w:rPr>
                <w:b/>
                <w:sz w:val="28"/>
                <w:szCs w:val="28"/>
              </w:rPr>
              <w:t>Подготовит</w:t>
            </w:r>
            <w:r w:rsidR="00F326DF">
              <w:rPr>
                <w:b/>
                <w:sz w:val="28"/>
                <w:szCs w:val="28"/>
              </w:rPr>
              <w:t>ельно-организационный этап (2019</w:t>
            </w:r>
            <w:r w:rsidRPr="00A85380">
              <w:rPr>
                <w:b/>
                <w:sz w:val="28"/>
                <w:szCs w:val="28"/>
              </w:rPr>
              <w:t>)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Формирование инициативной группы из числа обучающихся, родителей, педагогов</w:t>
            </w:r>
            <w:r w:rsidR="00DC23E1" w:rsidRPr="00A85380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Выявление актуальной проблемы.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22</w:t>
            </w:r>
          </w:p>
        </w:tc>
        <w:tc>
          <w:tcPr>
            <w:tcW w:w="4140" w:type="dxa"/>
          </w:tcPr>
          <w:p w:rsidR="005732D4" w:rsidRPr="00A85380" w:rsidRDefault="002C18D1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bCs/>
                <w:sz w:val="28"/>
                <w:szCs w:val="28"/>
              </w:rPr>
              <w:t>Проведение социологического</w:t>
            </w:r>
            <w:r w:rsidR="005732D4" w:rsidRPr="00A85380">
              <w:rPr>
                <w:bCs/>
                <w:sz w:val="28"/>
                <w:szCs w:val="28"/>
              </w:rPr>
              <w:t xml:space="preserve"> </w:t>
            </w:r>
            <w:r w:rsidRPr="00A85380">
              <w:rPr>
                <w:bCs/>
                <w:sz w:val="28"/>
                <w:szCs w:val="28"/>
              </w:rPr>
              <w:t>опроса</w:t>
            </w:r>
            <w:r w:rsidR="005732D4" w:rsidRPr="00A8538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5732D4" w:rsidRPr="00A85380" w:rsidRDefault="002C18D1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bCs/>
                <w:sz w:val="28"/>
                <w:szCs w:val="28"/>
              </w:rPr>
              <w:t>Анкетирование</w:t>
            </w:r>
            <w:r w:rsidR="005732D4" w:rsidRPr="00A85380">
              <w:rPr>
                <w:bCs/>
                <w:sz w:val="28"/>
                <w:szCs w:val="28"/>
              </w:rPr>
              <w:t>.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33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Собрание актива обучающихся и родителей из числа добровольцев</w:t>
            </w:r>
            <w:r w:rsidR="002C18D1" w:rsidRPr="00A85380">
              <w:rPr>
                <w:sz w:val="28"/>
                <w:szCs w:val="28"/>
              </w:rPr>
              <w:t xml:space="preserve">, выявление внешкольных и </w:t>
            </w:r>
            <w:proofErr w:type="spellStart"/>
            <w:r w:rsidR="002C18D1" w:rsidRPr="00A85380">
              <w:rPr>
                <w:sz w:val="28"/>
                <w:szCs w:val="28"/>
              </w:rPr>
              <w:t>внутришкольных</w:t>
            </w:r>
            <w:proofErr w:type="spellEnd"/>
            <w:r w:rsidR="002C18D1" w:rsidRPr="00A85380">
              <w:rPr>
                <w:sz w:val="28"/>
                <w:szCs w:val="28"/>
              </w:rPr>
              <w:t xml:space="preserve">  ресурсов.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Информирование о начале работы над проектом, создание рабочих групп.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4</w:t>
            </w:r>
          </w:p>
          <w:p w:rsidR="005732D4" w:rsidRPr="00A85380" w:rsidRDefault="005732D4" w:rsidP="00A85380">
            <w:pPr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lastRenderedPageBreak/>
              <w:t xml:space="preserve">Разработка коллективного </w:t>
            </w:r>
            <w:r w:rsidRPr="00A85380">
              <w:rPr>
                <w:sz w:val="28"/>
                <w:szCs w:val="28"/>
              </w:rPr>
              <w:lastRenderedPageBreak/>
              <w:t>проекта</w:t>
            </w:r>
            <w:r w:rsidR="002C18D1" w:rsidRPr="00A85380">
              <w:rPr>
                <w:sz w:val="28"/>
                <w:szCs w:val="28"/>
              </w:rPr>
              <w:t>, положения, модели клуба.</w:t>
            </w:r>
          </w:p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lastRenderedPageBreak/>
              <w:t xml:space="preserve">Разработка плана зон и эскизов </w:t>
            </w:r>
            <w:r w:rsidRPr="00A85380">
              <w:rPr>
                <w:sz w:val="28"/>
                <w:szCs w:val="28"/>
              </w:rPr>
              <w:lastRenderedPageBreak/>
              <w:t xml:space="preserve">игровых и спортивных сооружений. Выбор лучшего. </w:t>
            </w:r>
          </w:p>
        </w:tc>
      </w:tr>
      <w:tr w:rsidR="002C18D1" w:rsidRPr="00A85380" w:rsidTr="00743F8D">
        <w:tc>
          <w:tcPr>
            <w:tcW w:w="648" w:type="dxa"/>
          </w:tcPr>
          <w:p w:rsidR="002C18D1" w:rsidRPr="00A85380" w:rsidRDefault="002C18D1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2C18D1" w:rsidRPr="00A85380" w:rsidRDefault="002C18D1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Разработка и утверждение плана работы спортивного клуба, системы мониторинга.</w:t>
            </w:r>
          </w:p>
          <w:p w:rsidR="002C18D1" w:rsidRPr="00A85380" w:rsidRDefault="002C18D1" w:rsidP="00A85380">
            <w:pPr>
              <w:ind w:left="61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C18D1" w:rsidRPr="00A85380" w:rsidRDefault="00DC23E1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Определение направлений и режима работы.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55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Очистка</w:t>
            </w:r>
            <w:r w:rsidR="005D1682" w:rsidRPr="00A85380">
              <w:rPr>
                <w:sz w:val="28"/>
                <w:szCs w:val="28"/>
              </w:rPr>
              <w:t>,</w:t>
            </w:r>
            <w:r w:rsidR="00743F8D" w:rsidRPr="00A85380">
              <w:rPr>
                <w:sz w:val="28"/>
                <w:szCs w:val="28"/>
              </w:rPr>
              <w:t xml:space="preserve"> </w:t>
            </w:r>
            <w:r w:rsidRPr="00A85380">
              <w:rPr>
                <w:sz w:val="28"/>
                <w:szCs w:val="28"/>
              </w:rPr>
              <w:t xml:space="preserve">выравнивание </w:t>
            </w:r>
            <w:r w:rsidR="005D1682" w:rsidRPr="00A85380">
              <w:rPr>
                <w:sz w:val="28"/>
                <w:szCs w:val="28"/>
              </w:rPr>
              <w:t xml:space="preserve">и планировка </w:t>
            </w:r>
            <w:r w:rsidRPr="00A85380">
              <w:rPr>
                <w:sz w:val="28"/>
                <w:szCs w:val="28"/>
              </w:rPr>
              <w:t>территории (трудовой десант).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Приобретение необходимого оборудования, распределение фронта работ, уборка </w:t>
            </w:r>
            <w:r w:rsidR="005D1682" w:rsidRPr="00A85380">
              <w:rPr>
                <w:sz w:val="28"/>
                <w:szCs w:val="28"/>
              </w:rPr>
              <w:t xml:space="preserve">и выравнивание  </w:t>
            </w:r>
            <w:r w:rsidRPr="00A85380">
              <w:rPr>
                <w:sz w:val="28"/>
                <w:szCs w:val="28"/>
              </w:rPr>
              <w:t>территории</w:t>
            </w:r>
            <w:r w:rsidR="005D1682" w:rsidRPr="00A85380">
              <w:rPr>
                <w:sz w:val="28"/>
                <w:szCs w:val="28"/>
              </w:rPr>
              <w:t>, разметка на площадке сооружений, дорожек, и т.д.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7</w:t>
            </w:r>
            <w:r w:rsidR="005D1682" w:rsidRPr="00A85380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Улучшение спортивных площадок.</w:t>
            </w:r>
          </w:p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Создание игровых площадок 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Установка скамеек, песочницы, качелей, урн для мусора, детского городка, спортивных сооружений и т.д. </w:t>
            </w:r>
          </w:p>
        </w:tc>
      </w:tr>
      <w:tr w:rsidR="005732D4" w:rsidRPr="00A85380" w:rsidTr="00743F8D">
        <w:tc>
          <w:tcPr>
            <w:tcW w:w="648" w:type="dxa"/>
          </w:tcPr>
          <w:p w:rsidR="005732D4" w:rsidRPr="00A85380" w:rsidRDefault="005732D4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8</w:t>
            </w:r>
            <w:r w:rsidR="005325AC" w:rsidRPr="00A85380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Улучшение состояния пришкольного участка. Озеленение пришкольной территории</w:t>
            </w:r>
          </w:p>
        </w:tc>
        <w:tc>
          <w:tcPr>
            <w:tcW w:w="4500" w:type="dxa"/>
          </w:tcPr>
          <w:p w:rsidR="005732D4" w:rsidRPr="00A85380" w:rsidRDefault="005732D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Посев газонной травы, разбивка цветника, клумб, посадка деревьев, кустарников, обновление зелёных насаждений.</w:t>
            </w:r>
          </w:p>
        </w:tc>
      </w:tr>
      <w:tr w:rsidR="005325AC" w:rsidRPr="00A85380" w:rsidTr="00743F8D">
        <w:tc>
          <w:tcPr>
            <w:tcW w:w="648" w:type="dxa"/>
          </w:tcPr>
          <w:p w:rsidR="005325AC" w:rsidRPr="00A85380" w:rsidRDefault="005325AC" w:rsidP="00A85380">
            <w:pPr>
              <w:ind w:firstLine="709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89</w:t>
            </w:r>
          </w:p>
        </w:tc>
        <w:tc>
          <w:tcPr>
            <w:tcW w:w="4140" w:type="dxa"/>
          </w:tcPr>
          <w:p w:rsidR="005325AC" w:rsidRPr="00A85380" w:rsidRDefault="005325AC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Освещение хода работы</w:t>
            </w:r>
          </w:p>
        </w:tc>
        <w:tc>
          <w:tcPr>
            <w:tcW w:w="4500" w:type="dxa"/>
          </w:tcPr>
          <w:p w:rsidR="005325AC" w:rsidRPr="00A85380" w:rsidRDefault="005325AC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Выпуск школьной газеты «Семь вестей»</w:t>
            </w:r>
          </w:p>
          <w:p w:rsidR="00187F24" w:rsidRPr="00A85380" w:rsidRDefault="00187F24" w:rsidP="00A85380">
            <w:pPr>
              <w:ind w:left="61"/>
              <w:jc w:val="both"/>
              <w:rPr>
                <w:sz w:val="28"/>
                <w:szCs w:val="28"/>
              </w:rPr>
            </w:pPr>
          </w:p>
          <w:p w:rsidR="00187F24" w:rsidRPr="00A85380" w:rsidRDefault="00187F24" w:rsidP="00A85380">
            <w:pPr>
              <w:ind w:left="61"/>
              <w:jc w:val="both"/>
              <w:rPr>
                <w:sz w:val="28"/>
                <w:szCs w:val="28"/>
              </w:rPr>
            </w:pPr>
          </w:p>
        </w:tc>
      </w:tr>
      <w:tr w:rsidR="00DC23E1" w:rsidRPr="00A85380" w:rsidTr="00743F8D">
        <w:tc>
          <w:tcPr>
            <w:tcW w:w="9288" w:type="dxa"/>
            <w:gridSpan w:val="3"/>
          </w:tcPr>
          <w:p w:rsidR="00DC23E1" w:rsidRPr="00A85380" w:rsidRDefault="00DC23E1" w:rsidP="00F326DF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A85380">
              <w:rPr>
                <w:b/>
                <w:sz w:val="28"/>
                <w:szCs w:val="28"/>
              </w:rPr>
              <w:t>Практический этап (20</w:t>
            </w:r>
            <w:r w:rsidR="00F326DF">
              <w:rPr>
                <w:b/>
                <w:sz w:val="28"/>
                <w:szCs w:val="28"/>
              </w:rPr>
              <w:t>20</w:t>
            </w:r>
            <w:r w:rsidR="0050250A" w:rsidRPr="00A85380">
              <w:rPr>
                <w:b/>
                <w:sz w:val="28"/>
                <w:szCs w:val="28"/>
              </w:rPr>
              <w:t>-20</w:t>
            </w:r>
            <w:r w:rsidR="00F326DF">
              <w:rPr>
                <w:b/>
                <w:sz w:val="28"/>
                <w:szCs w:val="28"/>
              </w:rPr>
              <w:t>21</w:t>
            </w:r>
            <w:r w:rsidRPr="00A85380">
              <w:rPr>
                <w:b/>
                <w:sz w:val="28"/>
                <w:szCs w:val="28"/>
              </w:rPr>
              <w:t>)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Открытие спортивно-оздоровительного клуба «Надежда» 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Проведение рекламной акции среди населения. 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Апробация модели клуба.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Опросы, анкетирование.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Открытие секций и кружков.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Уточнение режима работы.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Корректировка проекта и плана работы.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Внесение изменений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Открытие спортивно-игровой площадки.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Разработка плана работы площадки.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Открытие кабинета лечебной физкультуры.</w:t>
            </w:r>
          </w:p>
        </w:tc>
        <w:tc>
          <w:tcPr>
            <w:tcW w:w="450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Разработка режима работы</w:t>
            </w:r>
            <w:r w:rsidR="00657114" w:rsidRPr="00A85380">
              <w:rPr>
                <w:sz w:val="28"/>
                <w:szCs w:val="28"/>
              </w:rPr>
              <w:t>.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DA37F3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Открытие комнаты релаксации</w:t>
            </w:r>
            <w:r w:rsidR="00657114" w:rsidRPr="00A85380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DA37F3" w:rsidRPr="00A85380" w:rsidRDefault="0065711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Разработка режима работы.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65711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Разработка и утверждение системы мониторинга.</w:t>
            </w:r>
          </w:p>
        </w:tc>
        <w:tc>
          <w:tcPr>
            <w:tcW w:w="4500" w:type="dxa"/>
          </w:tcPr>
          <w:p w:rsidR="00657114" w:rsidRPr="00A85380" w:rsidRDefault="002200E5" w:rsidP="00A85380">
            <w:pPr>
              <w:pStyle w:val="aa"/>
              <w:shd w:val="clear" w:color="auto" w:fill="FFFFFF"/>
              <w:spacing w:before="75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Мониторинги</w:t>
            </w:r>
            <w:r w:rsidR="00657114" w:rsidRPr="00A85380">
              <w:rPr>
                <w:color w:val="000000"/>
                <w:sz w:val="28"/>
                <w:szCs w:val="28"/>
              </w:rPr>
              <w:t xml:space="preserve"> по направлениям:</w:t>
            </w:r>
          </w:p>
          <w:p w:rsidR="00657114" w:rsidRPr="00A85380" w:rsidRDefault="00657114" w:rsidP="00A85380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 xml:space="preserve">соматическое здоровье </w:t>
            </w:r>
          </w:p>
          <w:p w:rsidR="00657114" w:rsidRPr="00A85380" w:rsidRDefault="00657114" w:rsidP="00A85380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физическое здоровье</w:t>
            </w:r>
          </w:p>
          <w:p w:rsidR="00657114" w:rsidRPr="00A85380" w:rsidRDefault="00657114" w:rsidP="00A85380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психологическое</w:t>
            </w:r>
          </w:p>
          <w:p w:rsidR="00DA37F3" w:rsidRPr="00A85380" w:rsidRDefault="00657114" w:rsidP="00A85380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A85380">
              <w:rPr>
                <w:color w:val="000000"/>
                <w:sz w:val="28"/>
                <w:szCs w:val="28"/>
              </w:rPr>
              <w:t>социальное</w:t>
            </w:r>
          </w:p>
        </w:tc>
      </w:tr>
      <w:tr w:rsidR="00DA37F3" w:rsidRPr="00A85380" w:rsidTr="00743F8D">
        <w:tc>
          <w:tcPr>
            <w:tcW w:w="648" w:type="dxa"/>
          </w:tcPr>
          <w:p w:rsidR="00DA37F3" w:rsidRPr="00A85380" w:rsidRDefault="00DA37F3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A37F3" w:rsidRPr="00A85380" w:rsidRDefault="0065711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 xml:space="preserve">Ретрансляция педагогической </w:t>
            </w:r>
            <w:r w:rsidRPr="00A85380">
              <w:rPr>
                <w:sz w:val="28"/>
                <w:szCs w:val="28"/>
              </w:rPr>
              <w:lastRenderedPageBreak/>
              <w:t>инициативы.</w:t>
            </w:r>
          </w:p>
        </w:tc>
        <w:tc>
          <w:tcPr>
            <w:tcW w:w="4500" w:type="dxa"/>
          </w:tcPr>
          <w:p w:rsidR="00DA37F3" w:rsidRPr="00A85380" w:rsidRDefault="00657114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lastRenderedPageBreak/>
              <w:t>Выступление на семинарах.</w:t>
            </w:r>
          </w:p>
        </w:tc>
      </w:tr>
      <w:tr w:rsidR="0050250A" w:rsidRPr="00A85380" w:rsidTr="00743F8D">
        <w:tc>
          <w:tcPr>
            <w:tcW w:w="648" w:type="dxa"/>
          </w:tcPr>
          <w:p w:rsidR="0050250A" w:rsidRPr="00A85380" w:rsidRDefault="0050250A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Освещение хода работы</w:t>
            </w:r>
          </w:p>
        </w:tc>
        <w:tc>
          <w:tcPr>
            <w:tcW w:w="450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Выпуск школьной газеты «Семь вестей»</w:t>
            </w:r>
          </w:p>
        </w:tc>
      </w:tr>
      <w:tr w:rsidR="0050250A" w:rsidRPr="00A85380" w:rsidTr="00743F8D">
        <w:tc>
          <w:tcPr>
            <w:tcW w:w="9288" w:type="dxa"/>
            <w:gridSpan w:val="3"/>
          </w:tcPr>
          <w:p w:rsidR="0050250A" w:rsidRPr="00A85380" w:rsidRDefault="0050250A" w:rsidP="00F326DF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A85380">
              <w:rPr>
                <w:b/>
                <w:sz w:val="28"/>
                <w:szCs w:val="28"/>
              </w:rPr>
              <w:t>Практико-обобщающий этап (20</w:t>
            </w:r>
            <w:r w:rsidR="00F326DF">
              <w:rPr>
                <w:b/>
                <w:sz w:val="28"/>
                <w:szCs w:val="28"/>
              </w:rPr>
              <w:t>21</w:t>
            </w:r>
            <w:r w:rsidRPr="00A85380">
              <w:rPr>
                <w:b/>
                <w:sz w:val="28"/>
                <w:szCs w:val="28"/>
              </w:rPr>
              <w:t>)</w:t>
            </w:r>
          </w:p>
        </w:tc>
      </w:tr>
      <w:tr w:rsidR="0050250A" w:rsidRPr="00A85380" w:rsidTr="00743F8D">
        <w:tc>
          <w:tcPr>
            <w:tcW w:w="648" w:type="dxa"/>
          </w:tcPr>
          <w:p w:rsidR="0050250A" w:rsidRPr="00A85380" w:rsidRDefault="0050250A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233283">
              <w:rPr>
                <w:sz w:val="28"/>
                <w:szCs w:val="28"/>
              </w:rPr>
              <w:t>Анализ и сопоставление полученных результатов с поставленными целями.</w:t>
            </w:r>
          </w:p>
        </w:tc>
        <w:tc>
          <w:tcPr>
            <w:tcW w:w="450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</w:p>
        </w:tc>
      </w:tr>
      <w:tr w:rsidR="0050250A" w:rsidRPr="00A85380" w:rsidTr="00743F8D">
        <w:tc>
          <w:tcPr>
            <w:tcW w:w="648" w:type="dxa"/>
          </w:tcPr>
          <w:p w:rsidR="0050250A" w:rsidRPr="00A85380" w:rsidRDefault="0050250A" w:rsidP="00A8538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Освещение хода работы</w:t>
            </w:r>
          </w:p>
        </w:tc>
        <w:tc>
          <w:tcPr>
            <w:tcW w:w="4500" w:type="dxa"/>
          </w:tcPr>
          <w:p w:rsidR="0050250A" w:rsidRPr="00A85380" w:rsidRDefault="0050250A" w:rsidP="00A85380">
            <w:pPr>
              <w:ind w:left="61"/>
              <w:jc w:val="both"/>
              <w:rPr>
                <w:sz w:val="28"/>
                <w:szCs w:val="28"/>
              </w:rPr>
            </w:pPr>
            <w:r w:rsidRPr="00A85380">
              <w:rPr>
                <w:sz w:val="28"/>
                <w:szCs w:val="28"/>
              </w:rPr>
              <w:t>Выпуск школьной газеты «Семь вестей»</w:t>
            </w:r>
          </w:p>
        </w:tc>
      </w:tr>
    </w:tbl>
    <w:p w:rsidR="005732D4" w:rsidRPr="00A85380" w:rsidRDefault="005732D4" w:rsidP="00A85380">
      <w:pPr>
        <w:pStyle w:val="a3"/>
        <w:jc w:val="left"/>
        <w:rPr>
          <w:szCs w:val="28"/>
        </w:rPr>
      </w:pPr>
    </w:p>
    <w:p w:rsidR="007B6990" w:rsidRPr="00233283" w:rsidRDefault="007B6990" w:rsidP="00A85380">
      <w:pPr>
        <w:ind w:firstLine="709"/>
        <w:jc w:val="both"/>
        <w:rPr>
          <w:b/>
          <w:sz w:val="28"/>
          <w:szCs w:val="28"/>
        </w:rPr>
      </w:pPr>
      <w:r w:rsidRPr="00233283">
        <w:rPr>
          <w:b/>
          <w:sz w:val="28"/>
          <w:szCs w:val="28"/>
        </w:rPr>
        <w:t>Ресурсное обеспечение объекта</w:t>
      </w:r>
    </w:p>
    <w:p w:rsidR="007B6990" w:rsidRPr="00233283" w:rsidRDefault="007B6990" w:rsidP="00A85380">
      <w:pPr>
        <w:pStyle w:val="ad"/>
        <w:spacing w:after="0"/>
        <w:ind w:firstLine="709"/>
        <w:jc w:val="both"/>
        <w:rPr>
          <w:sz w:val="28"/>
          <w:szCs w:val="28"/>
        </w:rPr>
      </w:pPr>
      <w:r w:rsidRPr="00233283">
        <w:rPr>
          <w:sz w:val="28"/>
          <w:szCs w:val="28"/>
        </w:rPr>
        <w:t>Для реализации данного проекта в школ</w:t>
      </w:r>
      <w:r w:rsidR="005C7C84" w:rsidRPr="00233283">
        <w:rPr>
          <w:sz w:val="28"/>
          <w:szCs w:val="28"/>
        </w:rPr>
        <w:t>е</w:t>
      </w:r>
      <w:r w:rsidRPr="00233283">
        <w:rPr>
          <w:sz w:val="28"/>
          <w:szCs w:val="28"/>
        </w:rPr>
        <w:t xml:space="preserve"> есть необходимые ресурсы:</w:t>
      </w:r>
    </w:p>
    <w:p w:rsidR="007B6990" w:rsidRPr="00233283" w:rsidRDefault="007B6990" w:rsidP="00A85380">
      <w:pPr>
        <w:pStyle w:val="ad"/>
        <w:spacing w:after="0"/>
        <w:ind w:firstLine="709"/>
        <w:jc w:val="both"/>
        <w:rPr>
          <w:sz w:val="28"/>
          <w:szCs w:val="28"/>
        </w:rPr>
      </w:pPr>
      <w:proofErr w:type="gramStart"/>
      <w:r w:rsidRPr="00233283">
        <w:rPr>
          <w:b/>
          <w:bCs/>
          <w:i/>
          <w:sz w:val="28"/>
          <w:szCs w:val="28"/>
        </w:rPr>
        <w:t>Природные</w:t>
      </w:r>
      <w:r w:rsidRPr="00233283">
        <w:rPr>
          <w:sz w:val="28"/>
          <w:szCs w:val="28"/>
        </w:rPr>
        <w:t xml:space="preserve"> – наличие </w:t>
      </w:r>
      <w:r w:rsidR="005C7C84" w:rsidRPr="00233283">
        <w:rPr>
          <w:sz w:val="28"/>
          <w:szCs w:val="28"/>
        </w:rPr>
        <w:t>озелененной, огражденной</w:t>
      </w:r>
      <w:r w:rsidR="00DC23E1" w:rsidRPr="00233283">
        <w:rPr>
          <w:sz w:val="28"/>
          <w:szCs w:val="28"/>
        </w:rPr>
        <w:t xml:space="preserve"> и освещенной </w:t>
      </w:r>
      <w:r w:rsidR="005C7C84" w:rsidRPr="00233283">
        <w:rPr>
          <w:sz w:val="28"/>
          <w:szCs w:val="28"/>
        </w:rPr>
        <w:t>школьной территории</w:t>
      </w:r>
      <w:r w:rsidRPr="00233283">
        <w:rPr>
          <w:sz w:val="28"/>
          <w:szCs w:val="28"/>
        </w:rPr>
        <w:t>, отсутствие вредных промышленных предприятий;</w:t>
      </w:r>
      <w:proofErr w:type="gramEnd"/>
    </w:p>
    <w:p w:rsidR="007B6990" w:rsidRPr="00233283" w:rsidRDefault="007B6990" w:rsidP="00A85380">
      <w:pPr>
        <w:pStyle w:val="ad"/>
        <w:spacing w:after="0"/>
        <w:ind w:firstLine="709"/>
        <w:jc w:val="both"/>
        <w:rPr>
          <w:b/>
          <w:sz w:val="28"/>
          <w:szCs w:val="28"/>
        </w:rPr>
      </w:pPr>
      <w:r w:rsidRPr="00233283">
        <w:rPr>
          <w:b/>
          <w:bCs/>
          <w:i/>
          <w:sz w:val="28"/>
          <w:szCs w:val="28"/>
        </w:rPr>
        <w:t>Материальные</w:t>
      </w:r>
      <w:r w:rsidRPr="00233283">
        <w:rPr>
          <w:i/>
          <w:sz w:val="28"/>
          <w:szCs w:val="28"/>
        </w:rPr>
        <w:t xml:space="preserve"> </w:t>
      </w:r>
      <w:r w:rsidRPr="00233283">
        <w:rPr>
          <w:sz w:val="28"/>
          <w:szCs w:val="28"/>
        </w:rPr>
        <w:t xml:space="preserve">– наличие спортивного зала, спортивной площадки, необходимого спортивного оборудования, </w:t>
      </w:r>
      <w:r w:rsidR="00DC23E1" w:rsidRPr="00233283">
        <w:rPr>
          <w:sz w:val="28"/>
          <w:szCs w:val="28"/>
        </w:rPr>
        <w:t>медицинского кабинета</w:t>
      </w:r>
      <w:r w:rsidRPr="00233283">
        <w:rPr>
          <w:b/>
          <w:sz w:val="28"/>
          <w:szCs w:val="28"/>
        </w:rPr>
        <w:t>;</w:t>
      </w:r>
      <w:r w:rsidR="005C7C84" w:rsidRPr="00233283">
        <w:rPr>
          <w:b/>
          <w:sz w:val="28"/>
          <w:szCs w:val="28"/>
        </w:rPr>
        <w:t xml:space="preserve"> </w:t>
      </w:r>
    </w:p>
    <w:p w:rsidR="007B6990" w:rsidRPr="00233283" w:rsidRDefault="007B6990" w:rsidP="00A85380">
      <w:pPr>
        <w:pStyle w:val="ad"/>
        <w:spacing w:after="0"/>
        <w:ind w:firstLine="709"/>
        <w:jc w:val="both"/>
        <w:rPr>
          <w:sz w:val="28"/>
          <w:szCs w:val="28"/>
        </w:rPr>
      </w:pPr>
      <w:r w:rsidRPr="00233283">
        <w:rPr>
          <w:b/>
          <w:bCs/>
          <w:i/>
          <w:sz w:val="28"/>
          <w:szCs w:val="28"/>
        </w:rPr>
        <w:t>Человеческие</w:t>
      </w:r>
      <w:r w:rsidRPr="00233283">
        <w:rPr>
          <w:sz w:val="28"/>
          <w:szCs w:val="28"/>
        </w:rPr>
        <w:t xml:space="preserve"> – наличие квалифицированных педагогических кадров, фельдшера, </w:t>
      </w:r>
      <w:r w:rsidR="005C7C84" w:rsidRPr="00233283">
        <w:rPr>
          <w:sz w:val="28"/>
          <w:szCs w:val="28"/>
        </w:rPr>
        <w:t>учителей, учащихся и</w:t>
      </w:r>
      <w:r w:rsidRPr="00233283">
        <w:rPr>
          <w:sz w:val="28"/>
          <w:szCs w:val="28"/>
        </w:rPr>
        <w:t xml:space="preserve"> родителей, активно участвующих в работе клуба;</w:t>
      </w:r>
    </w:p>
    <w:p w:rsidR="007B6990" w:rsidRPr="00233283" w:rsidRDefault="007B6990" w:rsidP="00A85380">
      <w:pPr>
        <w:pStyle w:val="ad"/>
        <w:spacing w:after="0"/>
        <w:ind w:firstLine="709"/>
        <w:jc w:val="both"/>
        <w:rPr>
          <w:sz w:val="28"/>
          <w:szCs w:val="28"/>
        </w:rPr>
      </w:pPr>
      <w:r w:rsidRPr="00233283">
        <w:rPr>
          <w:b/>
          <w:bCs/>
          <w:i/>
          <w:sz w:val="28"/>
          <w:szCs w:val="28"/>
        </w:rPr>
        <w:t>Информационные</w:t>
      </w:r>
      <w:r w:rsidRPr="00233283">
        <w:rPr>
          <w:sz w:val="28"/>
          <w:szCs w:val="28"/>
        </w:rPr>
        <w:t xml:space="preserve"> – сотрудничество с </w:t>
      </w:r>
      <w:r w:rsidR="005C7C84" w:rsidRPr="00233283">
        <w:rPr>
          <w:sz w:val="28"/>
          <w:szCs w:val="28"/>
        </w:rPr>
        <w:t>городской</w:t>
      </w:r>
      <w:r w:rsidRPr="00233283">
        <w:rPr>
          <w:sz w:val="28"/>
          <w:szCs w:val="28"/>
        </w:rPr>
        <w:t xml:space="preserve"> газетой,</w:t>
      </w:r>
      <w:r w:rsidR="00DC23E1" w:rsidRPr="00233283">
        <w:rPr>
          <w:sz w:val="28"/>
          <w:szCs w:val="28"/>
        </w:rPr>
        <w:t xml:space="preserve"> телевидением, радио,</w:t>
      </w:r>
      <w:r w:rsidRPr="00233283">
        <w:rPr>
          <w:sz w:val="28"/>
          <w:szCs w:val="28"/>
        </w:rPr>
        <w:t xml:space="preserve"> выпуск «Школьной</w:t>
      </w:r>
      <w:r w:rsidR="005C7C84" w:rsidRPr="00233283">
        <w:rPr>
          <w:sz w:val="28"/>
          <w:szCs w:val="28"/>
        </w:rPr>
        <w:t xml:space="preserve"> страницы» для населения</w:t>
      </w:r>
      <w:r w:rsidRPr="00233283">
        <w:rPr>
          <w:sz w:val="28"/>
          <w:szCs w:val="28"/>
        </w:rPr>
        <w:t>;</w:t>
      </w:r>
    </w:p>
    <w:p w:rsidR="005732D4" w:rsidRPr="00233283" w:rsidRDefault="007B6990" w:rsidP="00A85380">
      <w:pPr>
        <w:ind w:firstLine="709"/>
        <w:jc w:val="both"/>
        <w:rPr>
          <w:sz w:val="28"/>
          <w:szCs w:val="28"/>
        </w:rPr>
      </w:pPr>
      <w:r w:rsidRPr="00233283">
        <w:rPr>
          <w:b/>
          <w:bCs/>
          <w:i/>
          <w:sz w:val="28"/>
          <w:szCs w:val="28"/>
        </w:rPr>
        <w:t xml:space="preserve">Юридические </w:t>
      </w:r>
      <w:r w:rsidRPr="00233283">
        <w:rPr>
          <w:sz w:val="28"/>
          <w:szCs w:val="28"/>
        </w:rPr>
        <w:t xml:space="preserve">– разработано Положение о </w:t>
      </w:r>
      <w:r w:rsidR="005C7C84" w:rsidRPr="00233283">
        <w:rPr>
          <w:sz w:val="28"/>
          <w:szCs w:val="28"/>
        </w:rPr>
        <w:t>спортивном</w:t>
      </w:r>
      <w:r w:rsidRPr="00233283">
        <w:rPr>
          <w:sz w:val="28"/>
          <w:szCs w:val="28"/>
        </w:rPr>
        <w:t xml:space="preserve"> клубе «Надежда», утвержденное приказом директора школы №</w:t>
      </w:r>
      <w:r w:rsidR="003C2AEE" w:rsidRPr="00233283">
        <w:rPr>
          <w:sz w:val="28"/>
          <w:szCs w:val="28"/>
        </w:rPr>
        <w:t>14</w:t>
      </w:r>
      <w:r w:rsidRPr="00233283">
        <w:rPr>
          <w:sz w:val="28"/>
          <w:szCs w:val="28"/>
        </w:rPr>
        <w:t xml:space="preserve"> от </w:t>
      </w:r>
      <w:r w:rsidR="003C2AEE" w:rsidRPr="00233283">
        <w:rPr>
          <w:sz w:val="28"/>
          <w:szCs w:val="28"/>
        </w:rPr>
        <w:t>14</w:t>
      </w:r>
      <w:r w:rsidRPr="00233283">
        <w:rPr>
          <w:sz w:val="28"/>
          <w:szCs w:val="28"/>
        </w:rPr>
        <w:t xml:space="preserve"> </w:t>
      </w:r>
      <w:r w:rsidR="005C7C84" w:rsidRPr="00233283">
        <w:rPr>
          <w:sz w:val="28"/>
          <w:szCs w:val="28"/>
        </w:rPr>
        <w:t>февраля</w:t>
      </w:r>
      <w:r w:rsidRPr="00233283">
        <w:rPr>
          <w:sz w:val="28"/>
          <w:szCs w:val="28"/>
        </w:rPr>
        <w:t xml:space="preserve"> 20</w:t>
      </w:r>
      <w:r w:rsidR="005C7C84" w:rsidRPr="00233283">
        <w:rPr>
          <w:sz w:val="28"/>
          <w:szCs w:val="28"/>
        </w:rPr>
        <w:t>14</w:t>
      </w:r>
      <w:r w:rsidRPr="00233283">
        <w:rPr>
          <w:sz w:val="28"/>
          <w:szCs w:val="28"/>
        </w:rPr>
        <w:t xml:space="preserve"> года.</w:t>
      </w:r>
      <w:r w:rsidR="006D2DCC" w:rsidRPr="00233283">
        <w:rPr>
          <w:sz w:val="28"/>
          <w:szCs w:val="28"/>
        </w:rPr>
        <w:t xml:space="preserve"> (Приложение 1)</w:t>
      </w:r>
    </w:p>
    <w:p w:rsidR="005325AC" w:rsidRPr="00A85380" w:rsidRDefault="005325AC" w:rsidP="00A85380">
      <w:pPr>
        <w:shd w:val="clear" w:color="auto" w:fill="FFFFFF"/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Реализация проекта</w:t>
      </w:r>
      <w:r w:rsidRPr="00A85380">
        <w:rPr>
          <w:b/>
          <w:iCs/>
          <w:color w:val="000000"/>
          <w:sz w:val="28"/>
          <w:szCs w:val="28"/>
        </w:rPr>
        <w:t xml:space="preserve"> «</w:t>
      </w:r>
      <w:r w:rsidRPr="00A85380">
        <w:rPr>
          <w:iCs/>
          <w:color w:val="000000"/>
          <w:sz w:val="28"/>
          <w:szCs w:val="28"/>
        </w:rPr>
        <w:t>Спортивный клуб как форма сотрудничества школы, семьи и общественности</w:t>
      </w:r>
      <w:r w:rsidR="00267E63" w:rsidRPr="00A85380">
        <w:rPr>
          <w:iCs/>
          <w:color w:val="000000"/>
          <w:sz w:val="28"/>
          <w:szCs w:val="28"/>
        </w:rPr>
        <w:t>»</w:t>
      </w:r>
      <w:r w:rsidRPr="00A85380">
        <w:rPr>
          <w:iCs/>
          <w:color w:val="000000"/>
          <w:sz w:val="28"/>
          <w:szCs w:val="28"/>
        </w:rPr>
        <w:t xml:space="preserve"> </w:t>
      </w:r>
      <w:r w:rsidRPr="00A85380">
        <w:rPr>
          <w:sz w:val="28"/>
          <w:szCs w:val="28"/>
        </w:rPr>
        <w:t>будет способствовать модернизации системы физкультурно-спортивного движения города, созданию эффективной школьной системы физического воспитания и развития массового спорта. Это позволит существенно повысить возможности использования средств физической культуры и спорта в учеб</w:t>
      </w:r>
      <w:r w:rsidR="00267E63" w:rsidRPr="00A85380">
        <w:rPr>
          <w:sz w:val="28"/>
          <w:szCs w:val="28"/>
        </w:rPr>
        <w:t xml:space="preserve">но-воспитательном процессе, </w:t>
      </w:r>
      <w:r w:rsidRPr="00A85380">
        <w:rPr>
          <w:sz w:val="28"/>
          <w:szCs w:val="28"/>
        </w:rPr>
        <w:t>активном вовлечении населения микрорайона в систематические занятия физической культурой и спортом, реализации олимпийских принципов.</w:t>
      </w:r>
    </w:p>
    <w:p w:rsidR="00064C76" w:rsidRPr="000332F7" w:rsidRDefault="0050250A" w:rsidP="000332F7">
      <w:pPr>
        <w:shd w:val="clear" w:color="auto" w:fill="FFFFFF"/>
        <w:ind w:firstLine="709"/>
        <w:jc w:val="both"/>
        <w:rPr>
          <w:sz w:val="28"/>
          <w:szCs w:val="28"/>
        </w:rPr>
      </w:pPr>
      <w:r w:rsidRPr="000332F7">
        <w:rPr>
          <w:sz w:val="28"/>
          <w:szCs w:val="28"/>
        </w:rPr>
        <w:t xml:space="preserve">За первый год </w:t>
      </w:r>
      <w:r w:rsidR="005B5003" w:rsidRPr="000332F7">
        <w:rPr>
          <w:sz w:val="28"/>
          <w:szCs w:val="28"/>
        </w:rPr>
        <w:t>работы клуба проведены</w:t>
      </w:r>
      <w:r w:rsidR="00064C76" w:rsidRPr="000332F7">
        <w:rPr>
          <w:sz w:val="28"/>
          <w:szCs w:val="28"/>
        </w:rPr>
        <w:t xml:space="preserve"> </w:t>
      </w:r>
      <w:r w:rsidR="005B5003" w:rsidRPr="000332F7">
        <w:rPr>
          <w:sz w:val="28"/>
          <w:szCs w:val="28"/>
        </w:rPr>
        <w:t>мероприятия</w:t>
      </w:r>
      <w:r w:rsidR="00064C76" w:rsidRPr="000332F7">
        <w:rPr>
          <w:sz w:val="28"/>
          <w:szCs w:val="28"/>
        </w:rPr>
        <w:t xml:space="preserve"> по следующим направлениям</w:t>
      </w:r>
      <w:r w:rsidR="000332F7">
        <w:rPr>
          <w:sz w:val="28"/>
          <w:szCs w:val="28"/>
        </w:rPr>
        <w:t>:</w:t>
      </w:r>
      <w:r w:rsidR="006D2DCC" w:rsidRPr="000332F7">
        <w:rPr>
          <w:sz w:val="28"/>
          <w:szCs w:val="28"/>
        </w:rPr>
        <w:t xml:space="preserve"> </w:t>
      </w:r>
      <w:r w:rsidR="000332F7">
        <w:rPr>
          <w:sz w:val="28"/>
          <w:szCs w:val="28"/>
        </w:rPr>
        <w:t>л</w:t>
      </w:r>
      <w:r w:rsidR="00064C76" w:rsidRPr="000332F7">
        <w:rPr>
          <w:sz w:val="28"/>
          <w:szCs w:val="28"/>
        </w:rPr>
        <w:t>егкая атлетика</w:t>
      </w:r>
      <w:r w:rsidR="000332F7">
        <w:rPr>
          <w:sz w:val="28"/>
          <w:szCs w:val="28"/>
        </w:rPr>
        <w:t>; с</w:t>
      </w:r>
      <w:r w:rsidR="00064C76" w:rsidRPr="000332F7">
        <w:rPr>
          <w:sz w:val="28"/>
          <w:szCs w:val="28"/>
        </w:rPr>
        <w:t>портивно-массовая работа</w:t>
      </w:r>
      <w:r w:rsidR="000332F7">
        <w:rPr>
          <w:sz w:val="28"/>
          <w:szCs w:val="28"/>
        </w:rPr>
        <w:t>; с</w:t>
      </w:r>
      <w:r w:rsidR="00064C76" w:rsidRPr="000332F7">
        <w:rPr>
          <w:sz w:val="28"/>
          <w:szCs w:val="28"/>
        </w:rPr>
        <w:t>портивные игры</w:t>
      </w:r>
      <w:r w:rsidR="000332F7">
        <w:rPr>
          <w:sz w:val="28"/>
          <w:szCs w:val="28"/>
        </w:rPr>
        <w:t>;</w:t>
      </w:r>
    </w:p>
    <w:p w:rsidR="005B5003" w:rsidRPr="000332F7" w:rsidRDefault="000332F7" w:rsidP="000332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64C76" w:rsidRPr="000332F7">
        <w:rPr>
          <w:sz w:val="28"/>
          <w:szCs w:val="28"/>
        </w:rPr>
        <w:t>ыжная подготовка</w:t>
      </w:r>
      <w:r>
        <w:rPr>
          <w:sz w:val="28"/>
          <w:szCs w:val="28"/>
        </w:rPr>
        <w:t>; п</w:t>
      </w:r>
      <w:r w:rsidR="00064C76" w:rsidRPr="000332F7">
        <w:rPr>
          <w:sz w:val="28"/>
          <w:szCs w:val="28"/>
        </w:rPr>
        <w:t>одвижные игры</w:t>
      </w:r>
      <w:r>
        <w:rPr>
          <w:sz w:val="28"/>
          <w:szCs w:val="28"/>
        </w:rPr>
        <w:t>; г</w:t>
      </w:r>
      <w:r w:rsidR="005B5003" w:rsidRPr="000332F7">
        <w:rPr>
          <w:sz w:val="28"/>
          <w:szCs w:val="28"/>
        </w:rPr>
        <w:t>имнастика.</w:t>
      </w:r>
    </w:p>
    <w:p w:rsidR="00B0604A" w:rsidRPr="00A85380" w:rsidRDefault="00B0604A" w:rsidP="00A85380">
      <w:pPr>
        <w:pStyle w:val="a3"/>
        <w:rPr>
          <w:szCs w:val="28"/>
        </w:rPr>
      </w:pPr>
      <w:r w:rsidRPr="00A85380">
        <w:rPr>
          <w:szCs w:val="28"/>
        </w:rPr>
        <w:t>Заключение</w:t>
      </w:r>
    </w:p>
    <w:p w:rsidR="009222C3" w:rsidRPr="00A85380" w:rsidRDefault="009222C3" w:rsidP="00A8538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Работа школы по вовлечению в здоровый образ жизни не только учащихся, но и их родителей и другого взрослого населения получила положительные оценки. В микрорайоне стало меньше проблем с организацией в вечернее время молодёжи, с асоциальным поведением. Это отмечают руководители территориальных общественных самоуправлений микрорайона.  </w:t>
      </w:r>
      <w:r w:rsidR="00F23B27" w:rsidRPr="00A85380">
        <w:rPr>
          <w:sz w:val="28"/>
          <w:szCs w:val="28"/>
        </w:rPr>
        <w:t>Наша гипотеза подтвердилась.</w:t>
      </w:r>
    </w:p>
    <w:p w:rsidR="009222C3" w:rsidRPr="00A85380" w:rsidRDefault="009222C3" w:rsidP="00A8538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Родители учащихся удовлетворены возможностью больше общаться со своими детьми, что помогает лучше познавать друг друга, лучше понимать, </w:t>
      </w:r>
      <w:r w:rsidRPr="00A85380">
        <w:rPr>
          <w:sz w:val="28"/>
          <w:szCs w:val="28"/>
        </w:rPr>
        <w:lastRenderedPageBreak/>
        <w:t xml:space="preserve">стать друзьями. Родители находят с учителями большее взаимопонимание, вносят свои предложения в организацию совместного времяпровождения, активнее участвуют в общешкольных мероприятиях </w:t>
      </w:r>
    </w:p>
    <w:p w:rsidR="009222C3" w:rsidRPr="00A85380" w:rsidRDefault="009222C3" w:rsidP="00A8538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Дети с другой стороны познают своих родителей, видят детский азарт родителей в спортивных состязаниях, порой становятся наставниками родителей, когда в чём-то их опережают, превосходят.</w:t>
      </w:r>
    </w:p>
    <w:p w:rsidR="00B0604A" w:rsidRPr="00A85380" w:rsidRDefault="009222C3" w:rsidP="0023328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Педагоги, несмотря на дополнительные нагрузки при работе в вечернее время, всё-таки удовлетворены тем эффектом, который получают в результате сотрудничества с родителями, их большим взаимопониманием.</w:t>
      </w:r>
    </w:p>
    <w:p w:rsidR="00B0604A" w:rsidRPr="00A85380" w:rsidRDefault="00B0604A" w:rsidP="00A8538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DB0C18" w:rsidRPr="00A85380" w:rsidRDefault="00B0604A" w:rsidP="00A85380">
      <w:pPr>
        <w:pStyle w:val="a3"/>
        <w:rPr>
          <w:szCs w:val="28"/>
        </w:rPr>
      </w:pPr>
      <w:r w:rsidRPr="00A85380">
        <w:rPr>
          <w:szCs w:val="28"/>
        </w:rPr>
        <w:t>Литератур</w:t>
      </w:r>
      <w:r w:rsidR="00FB61BB" w:rsidRPr="00A85380">
        <w:rPr>
          <w:szCs w:val="28"/>
        </w:rPr>
        <w:t>а</w:t>
      </w:r>
    </w:p>
    <w:p w:rsidR="00DB0C18" w:rsidRPr="00A85380" w:rsidRDefault="00DB0C18" w:rsidP="00A85380">
      <w:pPr>
        <w:pStyle w:val="c4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proofErr w:type="spellStart"/>
      <w:r w:rsidRPr="00A85380">
        <w:rPr>
          <w:rStyle w:val="c5"/>
          <w:sz w:val="28"/>
          <w:szCs w:val="28"/>
        </w:rPr>
        <w:t>Аболин</w:t>
      </w:r>
      <w:proofErr w:type="spellEnd"/>
      <w:r w:rsidRPr="00A85380">
        <w:rPr>
          <w:rStyle w:val="c5"/>
          <w:sz w:val="28"/>
          <w:szCs w:val="28"/>
        </w:rPr>
        <w:t xml:space="preserve"> В.С. Игры на воздухе: - С.Петербург СП ГПУ, 2002 - 79 </w:t>
      </w:r>
      <w:proofErr w:type="gramStart"/>
      <w:r w:rsidRPr="00A85380">
        <w:rPr>
          <w:rStyle w:val="c5"/>
          <w:sz w:val="28"/>
          <w:szCs w:val="28"/>
        </w:rPr>
        <w:t>с</w:t>
      </w:r>
      <w:proofErr w:type="gramEnd"/>
      <w:r w:rsidRPr="00A85380">
        <w:rPr>
          <w:rStyle w:val="c5"/>
          <w:sz w:val="28"/>
          <w:szCs w:val="28"/>
        </w:rPr>
        <w:t>.</w:t>
      </w:r>
    </w:p>
    <w:p w:rsidR="00DB0C18" w:rsidRPr="00A85380" w:rsidRDefault="00DB0C18" w:rsidP="00A85380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Азарова Р. И. Досуг современной молодежи//Внешкольник. – № 10. - 2003. </w:t>
      </w:r>
    </w:p>
    <w:p w:rsidR="00DB0C18" w:rsidRPr="00A85380" w:rsidRDefault="00DB0C18" w:rsidP="00A85380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A85380">
        <w:rPr>
          <w:color w:val="000000"/>
          <w:sz w:val="28"/>
          <w:szCs w:val="28"/>
        </w:rPr>
        <w:t>Архангельский Н.В. Ценности и воспитание // №4 - М.: Педагогика, 1999.</w:t>
      </w:r>
    </w:p>
    <w:p w:rsidR="00DB0C18" w:rsidRPr="00A85380" w:rsidRDefault="00DB0C18" w:rsidP="00A85380">
      <w:pPr>
        <w:pStyle w:val="c4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proofErr w:type="spellStart"/>
      <w:r w:rsidRPr="00A85380">
        <w:rPr>
          <w:rStyle w:val="c5"/>
          <w:sz w:val="28"/>
          <w:szCs w:val="28"/>
        </w:rPr>
        <w:t>Больсевич</w:t>
      </w:r>
      <w:proofErr w:type="spellEnd"/>
      <w:r w:rsidRPr="00A85380">
        <w:rPr>
          <w:rStyle w:val="c5"/>
          <w:sz w:val="28"/>
          <w:szCs w:val="28"/>
        </w:rPr>
        <w:t xml:space="preserve"> В.К. Физическая культура для всех и для каждого: - М: </w:t>
      </w:r>
      <w:proofErr w:type="spellStart"/>
      <w:r w:rsidRPr="00A85380">
        <w:rPr>
          <w:rStyle w:val="c5"/>
          <w:sz w:val="28"/>
          <w:szCs w:val="28"/>
        </w:rPr>
        <w:t>ФиС</w:t>
      </w:r>
      <w:proofErr w:type="spellEnd"/>
      <w:r w:rsidRPr="00A85380">
        <w:rPr>
          <w:rStyle w:val="c5"/>
          <w:sz w:val="28"/>
          <w:szCs w:val="28"/>
        </w:rPr>
        <w:t>, 2007 - 232 с.</w:t>
      </w:r>
    </w:p>
    <w:p w:rsidR="00DB0C18" w:rsidRPr="00A85380" w:rsidRDefault="00DB0C18" w:rsidP="00A85380">
      <w:pPr>
        <w:pStyle w:val="c4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proofErr w:type="spellStart"/>
      <w:r w:rsidRPr="00A85380">
        <w:rPr>
          <w:rStyle w:val="c5"/>
          <w:sz w:val="28"/>
          <w:szCs w:val="28"/>
        </w:rPr>
        <w:t>Гейцин</w:t>
      </w:r>
      <w:proofErr w:type="spellEnd"/>
      <w:r w:rsidRPr="00A85380">
        <w:rPr>
          <w:rStyle w:val="c5"/>
          <w:sz w:val="28"/>
          <w:szCs w:val="28"/>
        </w:rPr>
        <w:t xml:space="preserve"> К.А. Ни дня без физкультуры: - М: Физкультура в школе, 2009 - 41 </w:t>
      </w:r>
      <w:proofErr w:type="gramStart"/>
      <w:r w:rsidRPr="00A85380">
        <w:rPr>
          <w:rStyle w:val="c5"/>
          <w:sz w:val="28"/>
          <w:szCs w:val="28"/>
        </w:rPr>
        <w:t>с</w:t>
      </w:r>
      <w:proofErr w:type="gramEnd"/>
      <w:r w:rsidRPr="00A85380">
        <w:rPr>
          <w:rStyle w:val="c5"/>
          <w:sz w:val="28"/>
          <w:szCs w:val="28"/>
        </w:rPr>
        <w:t>.</w:t>
      </w:r>
    </w:p>
    <w:p w:rsidR="00DB0C18" w:rsidRPr="00A85380" w:rsidRDefault="00DB0C18" w:rsidP="00A85380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A85380">
        <w:rPr>
          <w:color w:val="000000"/>
          <w:sz w:val="28"/>
          <w:szCs w:val="28"/>
        </w:rPr>
        <w:t>Малкин В.Р. «Управление психологической подготовки в спорте» 2008 г.</w:t>
      </w:r>
    </w:p>
    <w:p w:rsidR="00FB61BB" w:rsidRPr="00A85380" w:rsidRDefault="00FB61BB" w:rsidP="00A85380">
      <w:pPr>
        <w:pStyle w:val="aa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0604A" w:rsidRPr="00A85380" w:rsidRDefault="00B0604A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B0C18" w:rsidRPr="00A85380" w:rsidRDefault="00DB0C18" w:rsidP="00A8538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326DF" w:rsidRDefault="00F326DF" w:rsidP="00A85380">
      <w:pPr>
        <w:shd w:val="clear" w:color="auto" w:fill="FFFFFF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6D2DCC" w:rsidRPr="00A85380" w:rsidRDefault="000353E0" w:rsidP="000332F7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A85380">
        <w:rPr>
          <w:color w:val="000000"/>
          <w:sz w:val="28"/>
          <w:szCs w:val="28"/>
        </w:rPr>
        <w:t>Приложение 1</w:t>
      </w:r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1. Общие положения 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Школьный спортивный клуб – общественная организация учителей и учащихся, способствующая развитию физической культуры, спорта и туризма в школе.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Общее руководство клубом осуществляется Советом клуба.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Состав Совета клуба утверждается приказом директора образовательного учреждения.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Школьный спортивный клуб имеет название, флаг, эмблему и спортивную форму.</w:t>
      </w:r>
    </w:p>
    <w:p w:rsidR="000353E0" w:rsidRPr="00A85380" w:rsidRDefault="000353E0" w:rsidP="00A85380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85380">
        <w:rPr>
          <w:b/>
          <w:bCs/>
          <w:sz w:val="28"/>
          <w:szCs w:val="28"/>
        </w:rPr>
        <w:t>2. Цели спортивного клуба</w:t>
      </w:r>
      <w:r w:rsidRPr="00A85380">
        <w:rPr>
          <w:b/>
          <w:sz w:val="28"/>
          <w:szCs w:val="28"/>
        </w:rPr>
        <w:t>:</w:t>
      </w:r>
    </w:p>
    <w:p w:rsidR="000353E0" w:rsidRPr="00A85380" w:rsidRDefault="000353E0" w:rsidP="00A8538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 - создание благоприятных  условий и возможностей для  удовлетворения интересов различных слоев населения в области физической культуры и спорта; </w:t>
      </w:r>
    </w:p>
    <w:p w:rsidR="000353E0" w:rsidRPr="00A85380" w:rsidRDefault="000353E0" w:rsidP="00A8538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установление сотруднической деятельности со  спортивными учреждениями, клубами  и секциями города, района и области;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380">
        <w:rPr>
          <w:rFonts w:ascii="Times New Roman" w:hAnsi="Times New Roman"/>
          <w:b/>
          <w:sz w:val="28"/>
          <w:szCs w:val="28"/>
          <w:lang w:val="ru-RU"/>
        </w:rPr>
        <w:t>3. Задами клуба являются: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80">
        <w:rPr>
          <w:rFonts w:ascii="Times New Roman" w:hAnsi="Times New Roman"/>
          <w:sz w:val="28"/>
          <w:szCs w:val="28"/>
          <w:lang w:val="ru-RU"/>
        </w:rPr>
        <w:t>- совершенствование воспитания детей, подростков, молодежи как гражданина России, обладающего высоким уровнем культуры;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80">
        <w:rPr>
          <w:rFonts w:ascii="Times New Roman" w:hAnsi="Times New Roman"/>
          <w:sz w:val="28"/>
          <w:szCs w:val="28"/>
          <w:lang w:val="ru-RU"/>
        </w:rPr>
        <w:t>- организация достойного досуга учащихся;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80">
        <w:rPr>
          <w:rFonts w:ascii="Times New Roman" w:hAnsi="Times New Roman"/>
          <w:sz w:val="28"/>
          <w:szCs w:val="28"/>
          <w:lang w:val="ru-RU"/>
        </w:rPr>
        <w:t>- активизация физкультурно-спортивной</w:t>
      </w:r>
      <w:r w:rsidRPr="00A85380">
        <w:rPr>
          <w:rFonts w:ascii="Times New Roman" w:hAnsi="Times New Roman"/>
          <w:sz w:val="28"/>
          <w:szCs w:val="28"/>
        </w:rPr>
        <w:t> </w:t>
      </w:r>
      <w:r w:rsidRPr="00A85380">
        <w:rPr>
          <w:rFonts w:ascii="Times New Roman" w:hAnsi="Times New Roman"/>
          <w:sz w:val="28"/>
          <w:szCs w:val="28"/>
          <w:lang w:val="ru-RU"/>
        </w:rPr>
        <w:t xml:space="preserve"> работы и участие всех учащихся в спортивной жизни школы;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5380">
        <w:rPr>
          <w:rFonts w:ascii="Times New Roman" w:eastAsia="Times New Roman" w:hAnsi="Times New Roman"/>
          <w:sz w:val="28"/>
          <w:szCs w:val="28"/>
          <w:lang w:val="ru-RU"/>
        </w:rPr>
        <w:t>- укрепление здоровья и физическое совершенствование учащихся общеобразовательной школы на основе систематически организованных обязательных внеклассных спортивно-оздоровительных занятий всех детей;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5380">
        <w:rPr>
          <w:rFonts w:ascii="Times New Roman" w:eastAsia="Times New Roman" w:hAnsi="Times New Roman"/>
          <w:sz w:val="28"/>
          <w:szCs w:val="28"/>
          <w:lang w:val="ru-RU"/>
        </w:rPr>
        <w:t xml:space="preserve">- закрепление и совершенствование умений и навыков </w:t>
      </w:r>
      <w:proofErr w:type="gramStart"/>
      <w:r w:rsidRPr="00A85380">
        <w:rPr>
          <w:rFonts w:ascii="Times New Roman" w:eastAsia="Times New Roman" w:hAnsi="Times New Roman"/>
          <w:sz w:val="28"/>
          <w:szCs w:val="28"/>
          <w:lang w:val="ru-RU"/>
        </w:rPr>
        <w:t>учащихся</w:t>
      </w:r>
      <w:proofErr w:type="gramEnd"/>
      <w:r w:rsidRPr="00A85380">
        <w:rPr>
          <w:rFonts w:ascii="Times New Roman" w:eastAsia="Times New Roman" w:hAnsi="Times New Roman"/>
          <w:sz w:val="28"/>
          <w:szCs w:val="28"/>
          <w:lang w:val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5380">
        <w:rPr>
          <w:rFonts w:ascii="Times New Roman" w:eastAsia="Times New Roman" w:hAnsi="Times New Roman"/>
          <w:sz w:val="28"/>
          <w:szCs w:val="28"/>
          <w:lang w:val="ru-RU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5380">
        <w:rPr>
          <w:rFonts w:ascii="Times New Roman" w:eastAsia="Times New Roman" w:hAnsi="Times New Roman"/>
          <w:sz w:val="28"/>
          <w:szCs w:val="28"/>
        </w:rPr>
        <w:t> </w:t>
      </w:r>
      <w:r w:rsidRPr="00A85380">
        <w:rPr>
          <w:rFonts w:ascii="Times New Roman" w:eastAsia="Times New Roman" w:hAnsi="Times New Roman"/>
          <w:sz w:val="28"/>
          <w:szCs w:val="28"/>
          <w:lang w:val="ru-RU"/>
        </w:rPr>
        <w:t>- привлечение к спортивно-массовой работе в клубе известных спортсменов, ветеранов спорта, родителей учащихся школы;</w:t>
      </w:r>
    </w:p>
    <w:p w:rsidR="000353E0" w:rsidRPr="00A85380" w:rsidRDefault="000353E0" w:rsidP="00A8538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5380">
        <w:rPr>
          <w:rFonts w:ascii="Times New Roman" w:eastAsia="Times New Roman" w:hAnsi="Times New Roman"/>
          <w:sz w:val="28"/>
          <w:szCs w:val="28"/>
          <w:lang w:val="ru-RU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sz w:val="28"/>
          <w:szCs w:val="28"/>
        </w:rPr>
        <w:t> </w:t>
      </w:r>
      <w:r w:rsidRPr="00A85380">
        <w:rPr>
          <w:b/>
          <w:sz w:val="28"/>
          <w:szCs w:val="28"/>
        </w:rPr>
        <w:t>3. Функции клуба: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lastRenderedPageBreak/>
        <w:t>- обеспечение систематического проведения внеклассных физкультурно-спортивных мероприятий с учащимися;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организация постоянно действующих спортивных секций и групп общей физической подготовки для учащихся;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- проведение </w:t>
      </w:r>
      <w:proofErr w:type="spellStart"/>
      <w:r w:rsidRPr="00A85380">
        <w:rPr>
          <w:sz w:val="28"/>
          <w:szCs w:val="28"/>
        </w:rPr>
        <w:t>внутришкольных</w:t>
      </w:r>
      <w:proofErr w:type="spellEnd"/>
      <w:r w:rsidRPr="00A85380">
        <w:rPr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  организация участия в соревнованиях, проводимых органами управления образования;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проведение спортивных праздников, показательных выступлений ведущих спортсменов школы, района, города;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проведение широкой пропаганды физической культуры и спорта в школе;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proofErr w:type="gramStart"/>
      <w:r w:rsidRPr="00A85380">
        <w:rPr>
          <w:sz w:val="28"/>
          <w:szCs w:val="28"/>
        </w:rPr>
        <w:t>- формирование сборных команд образовательного учреждения для участия в соревнованиях более высокого ранга (городские,  областные).</w:t>
      </w:r>
      <w:proofErr w:type="gramEnd"/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4. Организация работы спортивного клуба школы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Общее руководство деятельностью спортивного клуба школы осуществляет заместитель директора образовательного учреждения.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Спортивный клуб ежегодно на своем собрании избирает Совет из 5-9 человек (заместитель председателя, секретарь, председатель коллегии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Совет клуба отчитывается один раз в году перед конференцией представителей классов о проделанной работе.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5. Права Совета спортивного клуба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принимать учащихся в состав клуба и исключать из него;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участвовать в распределении денежных средств выделенных для развития физкультуры и спорта в школе;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- заносить в Книгу почета образовательного учреждения фамилии лучших активистов, </w:t>
      </w:r>
      <w:r w:rsidR="00216533" w:rsidRPr="00A85380">
        <w:rPr>
          <w:sz w:val="28"/>
          <w:szCs w:val="28"/>
        </w:rPr>
        <w:t>физкультурников и спортсменов;</w:t>
      </w:r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6. Обязанности членов спортивного клуба школы</w:t>
      </w:r>
      <w:r w:rsidR="00216533" w:rsidRPr="00A85380">
        <w:rPr>
          <w:b/>
          <w:sz w:val="28"/>
          <w:szCs w:val="28"/>
        </w:rPr>
        <w:t>: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посещать спортивные секции по избранному виду спорта;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lastRenderedPageBreak/>
        <w:t>- принимать активное участие в спортивных и физкультурно-оздоровительных мероприятиях школы;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соблюдать рекомендации школьного врача по вопросам самоконтроля и соблюдения правил личной гигиены;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ежегодно сдавать нормативы ГТО по физической культуре;</w:t>
      </w:r>
    </w:p>
    <w:p w:rsidR="00216533" w:rsidRPr="00A85380" w:rsidRDefault="00216533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соблюдать олимпийские принципы;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способствовать укреплению материально-спортивной базы школы;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7. Учет и отчетность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В спортивном клубе школы ведется следующая документация: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журнал учета работы спортивного клуба школы и</w:t>
      </w:r>
      <w:r w:rsidR="00216533" w:rsidRPr="00A85380">
        <w:rPr>
          <w:sz w:val="28"/>
          <w:szCs w:val="28"/>
        </w:rPr>
        <w:t xml:space="preserve"> календарь спортивно-</w:t>
      </w:r>
      <w:r w:rsidRPr="00A85380">
        <w:rPr>
          <w:sz w:val="28"/>
          <w:szCs w:val="28"/>
        </w:rPr>
        <w:t>массовых мероприятий на учебный год;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дневник</w:t>
      </w:r>
      <w:r w:rsidR="00216533" w:rsidRPr="00A85380">
        <w:rPr>
          <w:sz w:val="28"/>
          <w:szCs w:val="28"/>
        </w:rPr>
        <w:t xml:space="preserve"> учета физкультурно-спортивной </w:t>
      </w:r>
      <w:r w:rsidRPr="00A85380">
        <w:rPr>
          <w:sz w:val="28"/>
          <w:szCs w:val="28"/>
        </w:rPr>
        <w:t>работы класса, школы;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журнал учета занятий в спортивных секциях и группах общефизической подготовки;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- книга рекордов учащихся школы.</w:t>
      </w:r>
    </w:p>
    <w:p w:rsidR="000353E0" w:rsidRPr="00A85380" w:rsidRDefault="000353E0" w:rsidP="00A85380">
      <w:pPr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8. Планирование работы клуба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Внеклассная физкультурно-спортивная работа в школе планируется на учебный год.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В план включаются следующие разделы: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1. Организация работы по физическому воспитанию учащихся класса, школы;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2. Физкультурно-оздоровительная и спортивно-массовая работа;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3. Медицинский контроль;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4. Совместная работа с общешкольным родительским комитетом и родительскими комитетами классов школы;</w:t>
      </w:r>
    </w:p>
    <w:p w:rsidR="00216533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5. Работа по укреплению материально-техничес</w:t>
      </w:r>
      <w:r w:rsidR="00216533" w:rsidRPr="00A85380">
        <w:rPr>
          <w:sz w:val="28"/>
          <w:szCs w:val="28"/>
        </w:rPr>
        <w:t>кой базы спортивного клуба</w:t>
      </w:r>
      <w:r w:rsidRPr="00A85380">
        <w:rPr>
          <w:sz w:val="28"/>
          <w:szCs w:val="28"/>
        </w:rPr>
        <w:t xml:space="preserve"> школы</w:t>
      </w:r>
    </w:p>
    <w:p w:rsidR="000353E0" w:rsidRPr="00A85380" w:rsidRDefault="000353E0" w:rsidP="00A85380">
      <w:pPr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План утверждает директор и доводит до сведения педагогического коллектива школы.</w:t>
      </w:r>
    </w:p>
    <w:p w:rsidR="00187F24" w:rsidRPr="00A85380" w:rsidRDefault="00187F24" w:rsidP="00A85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53E0" w:rsidRPr="00A85380" w:rsidRDefault="000353E0" w:rsidP="00A85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85380">
        <w:rPr>
          <w:b/>
          <w:sz w:val="28"/>
          <w:szCs w:val="28"/>
        </w:rPr>
        <w:t>9. Учебно-спортивная работа</w:t>
      </w:r>
    </w:p>
    <w:p w:rsidR="000353E0" w:rsidRPr="00A85380" w:rsidRDefault="000353E0" w:rsidP="00A85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Секции, учебные группы, отделения и команды в клубе комплектуются</w:t>
      </w:r>
      <w:r w:rsidR="00216533" w:rsidRPr="00A85380">
        <w:rPr>
          <w:sz w:val="28"/>
          <w:szCs w:val="28"/>
        </w:rPr>
        <w:t xml:space="preserve"> с учетом пола, возраста </w:t>
      </w:r>
      <w:r w:rsidRPr="00A85380">
        <w:rPr>
          <w:sz w:val="28"/>
          <w:szCs w:val="28"/>
        </w:rPr>
        <w:t>и уровня спортивно-технической подготовки.</w:t>
      </w:r>
    </w:p>
    <w:p w:rsidR="000353E0" w:rsidRPr="00A85380" w:rsidRDefault="00216533" w:rsidP="00A85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Зачисление в клуб производится  по личному заявлению и </w:t>
      </w:r>
      <w:r w:rsidR="000353E0" w:rsidRPr="00A85380">
        <w:rPr>
          <w:sz w:val="28"/>
          <w:szCs w:val="28"/>
        </w:rPr>
        <w:t>справке</w:t>
      </w:r>
      <w:r w:rsidRPr="00A85380">
        <w:rPr>
          <w:sz w:val="28"/>
          <w:szCs w:val="28"/>
        </w:rPr>
        <w:t xml:space="preserve"> </w:t>
      </w:r>
      <w:r w:rsidR="000353E0" w:rsidRPr="00A85380">
        <w:rPr>
          <w:sz w:val="28"/>
          <w:szCs w:val="28"/>
        </w:rPr>
        <w:t>(допуску) лечебного учреждения.</w:t>
      </w:r>
    </w:p>
    <w:p w:rsidR="000353E0" w:rsidRPr="00A85380" w:rsidRDefault="00F70A19" w:rsidP="00A85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 xml:space="preserve">Занятия в </w:t>
      </w:r>
      <w:r w:rsidR="00216533" w:rsidRPr="00A85380">
        <w:rPr>
          <w:sz w:val="28"/>
          <w:szCs w:val="28"/>
        </w:rPr>
        <w:t xml:space="preserve">клубе проводятся в соответствии с графиком </w:t>
      </w:r>
      <w:r w:rsidR="000353E0" w:rsidRPr="00A85380">
        <w:rPr>
          <w:sz w:val="28"/>
          <w:szCs w:val="28"/>
        </w:rPr>
        <w:t>и</w:t>
      </w:r>
      <w:r w:rsidR="00216533" w:rsidRPr="00A85380">
        <w:rPr>
          <w:sz w:val="28"/>
          <w:szCs w:val="28"/>
        </w:rPr>
        <w:t xml:space="preserve"> </w:t>
      </w:r>
      <w:r w:rsidR="000353E0" w:rsidRPr="00A85380">
        <w:rPr>
          <w:sz w:val="28"/>
          <w:szCs w:val="28"/>
        </w:rPr>
        <w:t>расписани</w:t>
      </w:r>
      <w:r w:rsidR="00216533" w:rsidRPr="00A85380">
        <w:rPr>
          <w:sz w:val="28"/>
          <w:szCs w:val="28"/>
        </w:rPr>
        <w:t>ем</w:t>
      </w:r>
      <w:r w:rsidR="000353E0" w:rsidRPr="00A85380">
        <w:rPr>
          <w:sz w:val="28"/>
          <w:szCs w:val="28"/>
        </w:rPr>
        <w:t xml:space="preserve"> в форме уроков, тренировок, консульт</w:t>
      </w:r>
      <w:r w:rsidR="00216533" w:rsidRPr="00A85380">
        <w:rPr>
          <w:sz w:val="28"/>
          <w:szCs w:val="28"/>
        </w:rPr>
        <w:t xml:space="preserve">аций, соревнований, а также участия в физкультурно-спортивных </w:t>
      </w:r>
      <w:r w:rsidR="000353E0" w:rsidRPr="00A85380">
        <w:rPr>
          <w:sz w:val="28"/>
          <w:szCs w:val="28"/>
        </w:rPr>
        <w:t>праздниках</w:t>
      </w:r>
      <w:r w:rsidR="00216533" w:rsidRPr="00A85380">
        <w:rPr>
          <w:sz w:val="28"/>
          <w:szCs w:val="28"/>
        </w:rPr>
        <w:t xml:space="preserve">, агитационно-пропагандистских пробегах, </w:t>
      </w:r>
      <w:r w:rsidR="000353E0" w:rsidRPr="00A85380">
        <w:rPr>
          <w:sz w:val="28"/>
          <w:szCs w:val="28"/>
        </w:rPr>
        <w:t>по</w:t>
      </w:r>
      <w:r w:rsidR="00216533" w:rsidRPr="00A85380">
        <w:rPr>
          <w:sz w:val="28"/>
          <w:szCs w:val="28"/>
        </w:rPr>
        <w:t xml:space="preserve">казательных выступлениях, участие в конкурсах </w:t>
      </w:r>
      <w:proofErr w:type="spellStart"/>
      <w:r w:rsidR="00216533" w:rsidRPr="00A85380">
        <w:rPr>
          <w:sz w:val="28"/>
          <w:szCs w:val="28"/>
        </w:rPr>
        <w:t>здоровьесберегающих</w:t>
      </w:r>
      <w:proofErr w:type="spellEnd"/>
      <w:r w:rsidR="00216533" w:rsidRPr="00A85380">
        <w:rPr>
          <w:sz w:val="28"/>
          <w:szCs w:val="28"/>
        </w:rPr>
        <w:t xml:space="preserve"> проектах.</w:t>
      </w:r>
    </w:p>
    <w:p w:rsidR="001023FB" w:rsidRPr="001023FB" w:rsidRDefault="000353E0" w:rsidP="00102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85380">
        <w:rPr>
          <w:sz w:val="28"/>
          <w:szCs w:val="28"/>
        </w:rPr>
        <w:t>Непо</w:t>
      </w:r>
      <w:r w:rsidR="00216533" w:rsidRPr="00A85380">
        <w:rPr>
          <w:sz w:val="28"/>
          <w:szCs w:val="28"/>
        </w:rPr>
        <w:t xml:space="preserve">средственное проведение занятий </w:t>
      </w:r>
      <w:r w:rsidRPr="00A85380">
        <w:rPr>
          <w:sz w:val="28"/>
          <w:szCs w:val="28"/>
        </w:rPr>
        <w:t>осуществляется</w:t>
      </w:r>
      <w:r w:rsidR="00216533" w:rsidRPr="00A85380">
        <w:rPr>
          <w:sz w:val="28"/>
          <w:szCs w:val="28"/>
        </w:rPr>
        <w:t xml:space="preserve"> </w:t>
      </w:r>
      <w:r w:rsidRPr="00A85380">
        <w:rPr>
          <w:sz w:val="28"/>
          <w:szCs w:val="28"/>
        </w:rPr>
        <w:t>активи</w:t>
      </w:r>
      <w:r w:rsidR="00216533" w:rsidRPr="00A85380">
        <w:rPr>
          <w:sz w:val="28"/>
          <w:szCs w:val="28"/>
        </w:rPr>
        <w:t xml:space="preserve">стами-общественниками из числа наиболее подготовленных членов клуба, </w:t>
      </w:r>
      <w:r w:rsidR="00216533" w:rsidRPr="00A85380">
        <w:rPr>
          <w:sz w:val="28"/>
          <w:szCs w:val="28"/>
        </w:rPr>
        <w:lastRenderedPageBreak/>
        <w:t xml:space="preserve">прошедших </w:t>
      </w:r>
      <w:r w:rsidRPr="00A85380">
        <w:rPr>
          <w:sz w:val="28"/>
          <w:szCs w:val="28"/>
        </w:rPr>
        <w:t>подготовку на специальных курсах,  а также штатными тренерами-преподавателями.</w:t>
      </w:r>
    </w:p>
    <w:p w:rsidR="001023FB" w:rsidRDefault="001023FB" w:rsidP="001023F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3FB" w:rsidRDefault="001023FB" w:rsidP="001023F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3FB" w:rsidRDefault="001023FB" w:rsidP="001023F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3FB" w:rsidRDefault="001023FB" w:rsidP="001023FB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3FB" w:rsidRDefault="001023FB" w:rsidP="001023FB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DC7320" w:rsidRPr="00A85380" w:rsidRDefault="001023FB" w:rsidP="001023FB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 w:rsidR="00187F24" w:rsidRPr="00A85380">
        <w:rPr>
          <w:b/>
          <w:color w:val="000000"/>
          <w:sz w:val="28"/>
          <w:szCs w:val="28"/>
        </w:rPr>
        <w:t>блем</w:t>
      </w:r>
      <w:r w:rsidR="00830304" w:rsidRPr="00A85380">
        <w:rPr>
          <w:b/>
          <w:color w:val="000000"/>
          <w:sz w:val="28"/>
          <w:szCs w:val="28"/>
        </w:rPr>
        <w:t>а</w:t>
      </w:r>
      <w:proofErr w:type="spellEnd"/>
    </w:p>
    <w:p w:rsidR="00DC7320" w:rsidRPr="00A85380" w:rsidRDefault="00830304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853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240030</wp:posOffset>
            </wp:positionV>
            <wp:extent cx="5427345" cy="5735320"/>
            <wp:effectExtent l="19050" t="0" r="1905" b="0"/>
            <wp:wrapTight wrapText="bothSides">
              <wp:wrapPolygon edited="0">
                <wp:start x="9553" y="0"/>
                <wp:lineTo x="8567" y="72"/>
                <wp:lineTo x="5535" y="933"/>
                <wp:lineTo x="4776" y="1578"/>
                <wp:lineTo x="3715" y="2296"/>
                <wp:lineTo x="2426" y="3444"/>
                <wp:lineTo x="1516" y="4592"/>
                <wp:lineTo x="834" y="5740"/>
                <wp:lineTo x="379" y="6888"/>
                <wp:lineTo x="76" y="8035"/>
                <wp:lineTo x="-76" y="11479"/>
                <wp:lineTo x="682" y="13775"/>
                <wp:lineTo x="1289" y="14923"/>
                <wp:lineTo x="2123" y="16071"/>
                <wp:lineTo x="3260" y="17219"/>
                <wp:lineTo x="4928" y="18367"/>
                <wp:lineTo x="5004" y="18510"/>
                <wp:lineTo x="7506" y="19515"/>
                <wp:lineTo x="7809" y="19586"/>
                <wp:lineTo x="9174" y="19802"/>
                <wp:lineTo x="9401" y="19802"/>
                <wp:lineTo x="12206" y="19802"/>
                <wp:lineTo x="12434" y="19802"/>
                <wp:lineTo x="13799" y="19586"/>
                <wp:lineTo x="13799" y="19515"/>
                <wp:lineTo x="14102" y="19515"/>
                <wp:lineTo x="16604" y="18510"/>
                <wp:lineTo x="16604" y="18367"/>
                <wp:lineTo x="16680" y="18367"/>
                <wp:lineTo x="18272" y="17291"/>
                <wp:lineTo x="18347" y="17219"/>
                <wp:lineTo x="19409" y="16143"/>
                <wp:lineTo x="19485" y="16071"/>
                <wp:lineTo x="20243" y="14995"/>
                <wp:lineTo x="20319" y="14923"/>
                <wp:lineTo x="20925" y="13775"/>
                <wp:lineTo x="21380" y="12699"/>
                <wp:lineTo x="21608" y="11479"/>
                <wp:lineTo x="21608" y="8681"/>
                <wp:lineTo x="21532" y="8035"/>
                <wp:lineTo x="21229" y="6959"/>
                <wp:lineTo x="21229" y="6888"/>
                <wp:lineTo x="20774" y="5811"/>
                <wp:lineTo x="20774" y="5740"/>
                <wp:lineTo x="20091" y="4592"/>
                <wp:lineTo x="19181" y="3444"/>
                <wp:lineTo x="17968" y="2296"/>
                <wp:lineTo x="16831" y="1578"/>
                <wp:lineTo x="16073" y="933"/>
                <wp:lineTo x="13040" y="72"/>
                <wp:lineTo x="12055" y="0"/>
                <wp:lineTo x="9553" y="0"/>
              </wp:wrapPolygon>
            </wp:wrapTight>
            <wp:docPr id="3" name="Рисунок 2" descr="F: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573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C7320" w:rsidRPr="00A85380" w:rsidRDefault="00DC732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A5745" w:rsidRPr="00A85380" w:rsidRDefault="002A5745" w:rsidP="00A85380">
      <w:pPr>
        <w:spacing w:before="100" w:beforeAutospacing="1" w:after="100" w:afterAutospacing="1"/>
        <w:rPr>
          <w:sz w:val="28"/>
          <w:szCs w:val="28"/>
        </w:rPr>
      </w:pPr>
    </w:p>
    <w:p w:rsidR="002A5745" w:rsidRPr="00A85380" w:rsidRDefault="002A5745" w:rsidP="00A85380">
      <w:pPr>
        <w:spacing w:before="100" w:beforeAutospacing="1" w:after="100" w:afterAutospacing="1"/>
        <w:rPr>
          <w:sz w:val="28"/>
          <w:szCs w:val="28"/>
        </w:rPr>
      </w:pPr>
    </w:p>
    <w:p w:rsidR="00216533" w:rsidRPr="00A85380" w:rsidRDefault="00216533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9D0C50" w:rsidRPr="00A85380" w:rsidRDefault="009D0C50" w:rsidP="00A8538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sectPr w:rsidR="009D0C50" w:rsidRPr="00A85380" w:rsidSect="00A85380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96" w:rsidRDefault="00CC6A96" w:rsidP="00B9367D">
      <w:r>
        <w:separator/>
      </w:r>
    </w:p>
  </w:endnote>
  <w:endnote w:type="continuationSeparator" w:id="0">
    <w:p w:rsidR="00CC6A96" w:rsidRDefault="00CC6A96" w:rsidP="00B9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6DF" w:rsidRDefault="00F326DF">
    <w:pPr>
      <w:pStyle w:val="af3"/>
      <w:jc w:val="center"/>
    </w:pPr>
  </w:p>
  <w:p w:rsidR="00F326DF" w:rsidRDefault="00F326D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96" w:rsidRDefault="00CC6A96" w:rsidP="00B9367D">
      <w:r>
        <w:separator/>
      </w:r>
    </w:p>
  </w:footnote>
  <w:footnote w:type="continuationSeparator" w:id="0">
    <w:p w:rsidR="00CC6A96" w:rsidRDefault="00CC6A96" w:rsidP="00B93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0A"/>
    <w:multiLevelType w:val="hybridMultilevel"/>
    <w:tmpl w:val="2746326E"/>
    <w:lvl w:ilvl="0" w:tplc="6B9A7D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96F"/>
    <w:multiLevelType w:val="hybridMultilevel"/>
    <w:tmpl w:val="AEEE6118"/>
    <w:lvl w:ilvl="0" w:tplc="B13267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3E14EB8"/>
    <w:multiLevelType w:val="multilevel"/>
    <w:tmpl w:val="403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A472F"/>
    <w:multiLevelType w:val="hybridMultilevel"/>
    <w:tmpl w:val="4928EC8A"/>
    <w:lvl w:ilvl="0" w:tplc="D7F42E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155B57"/>
    <w:multiLevelType w:val="hybridMultilevel"/>
    <w:tmpl w:val="BDEA6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0B6F2A"/>
    <w:multiLevelType w:val="multilevel"/>
    <w:tmpl w:val="F71C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5102C"/>
    <w:multiLevelType w:val="hybridMultilevel"/>
    <w:tmpl w:val="B478D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F4B35"/>
    <w:multiLevelType w:val="hybridMultilevel"/>
    <w:tmpl w:val="FD0A309E"/>
    <w:lvl w:ilvl="0" w:tplc="F5AEAB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1855BEA"/>
    <w:multiLevelType w:val="hybridMultilevel"/>
    <w:tmpl w:val="EE0E0FAE"/>
    <w:lvl w:ilvl="0" w:tplc="D4464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62D48"/>
    <w:multiLevelType w:val="hybridMultilevel"/>
    <w:tmpl w:val="9BEC3F12"/>
    <w:lvl w:ilvl="0" w:tplc="00BED4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3370BC"/>
    <w:multiLevelType w:val="hybridMultilevel"/>
    <w:tmpl w:val="32CE6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D41462"/>
    <w:multiLevelType w:val="hybridMultilevel"/>
    <w:tmpl w:val="505EB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605E3"/>
    <w:multiLevelType w:val="hybridMultilevel"/>
    <w:tmpl w:val="2346BD14"/>
    <w:lvl w:ilvl="0" w:tplc="54A0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CF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02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EC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A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63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A0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C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0A6BE9"/>
    <w:multiLevelType w:val="hybridMultilevel"/>
    <w:tmpl w:val="4996590A"/>
    <w:lvl w:ilvl="0" w:tplc="00BED4A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8C5E6D"/>
    <w:multiLevelType w:val="multilevel"/>
    <w:tmpl w:val="8EF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99194A"/>
    <w:multiLevelType w:val="hybridMultilevel"/>
    <w:tmpl w:val="2362E7AA"/>
    <w:lvl w:ilvl="0" w:tplc="E2BCECE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52D3E"/>
    <w:multiLevelType w:val="hybridMultilevel"/>
    <w:tmpl w:val="C180C8DA"/>
    <w:lvl w:ilvl="0" w:tplc="00BED4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D765A"/>
    <w:multiLevelType w:val="multilevel"/>
    <w:tmpl w:val="6892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B5890"/>
    <w:multiLevelType w:val="hybridMultilevel"/>
    <w:tmpl w:val="BDEA6F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9"/>
  </w:num>
  <w:num w:numId="5">
    <w:abstractNumId w:val="8"/>
  </w:num>
  <w:num w:numId="6">
    <w:abstractNumId w:val="17"/>
  </w:num>
  <w:num w:numId="7">
    <w:abstractNumId w:val="5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D4"/>
    <w:rsid w:val="000332F7"/>
    <w:rsid w:val="000353E0"/>
    <w:rsid w:val="00043F92"/>
    <w:rsid w:val="00064C76"/>
    <w:rsid w:val="00075C1B"/>
    <w:rsid w:val="00082B36"/>
    <w:rsid w:val="001023FB"/>
    <w:rsid w:val="00132F09"/>
    <w:rsid w:val="00187F24"/>
    <w:rsid w:val="00190C78"/>
    <w:rsid w:val="00190DCF"/>
    <w:rsid w:val="001B7846"/>
    <w:rsid w:val="001D481A"/>
    <w:rsid w:val="00205F11"/>
    <w:rsid w:val="00216533"/>
    <w:rsid w:val="002200E5"/>
    <w:rsid w:val="002218EB"/>
    <w:rsid w:val="00233283"/>
    <w:rsid w:val="002642C2"/>
    <w:rsid w:val="00267E63"/>
    <w:rsid w:val="002832FD"/>
    <w:rsid w:val="00290830"/>
    <w:rsid w:val="002A5745"/>
    <w:rsid w:val="002C18D1"/>
    <w:rsid w:val="00342091"/>
    <w:rsid w:val="00352D83"/>
    <w:rsid w:val="003775E9"/>
    <w:rsid w:val="00381BE6"/>
    <w:rsid w:val="00391587"/>
    <w:rsid w:val="00393B3D"/>
    <w:rsid w:val="003C2AEE"/>
    <w:rsid w:val="003E0F57"/>
    <w:rsid w:val="0042195D"/>
    <w:rsid w:val="00422DA8"/>
    <w:rsid w:val="0048156F"/>
    <w:rsid w:val="004B7AC5"/>
    <w:rsid w:val="0050250A"/>
    <w:rsid w:val="005325AC"/>
    <w:rsid w:val="005732D4"/>
    <w:rsid w:val="005B5003"/>
    <w:rsid w:val="005C680C"/>
    <w:rsid w:val="005C7C84"/>
    <w:rsid w:val="005D1682"/>
    <w:rsid w:val="005E3C7D"/>
    <w:rsid w:val="005F4F71"/>
    <w:rsid w:val="005F6DE8"/>
    <w:rsid w:val="00610666"/>
    <w:rsid w:val="006538BF"/>
    <w:rsid w:val="00656F6C"/>
    <w:rsid w:val="00657114"/>
    <w:rsid w:val="00665091"/>
    <w:rsid w:val="006D20AF"/>
    <w:rsid w:val="006D2DCC"/>
    <w:rsid w:val="00722092"/>
    <w:rsid w:val="00743F8D"/>
    <w:rsid w:val="007452B8"/>
    <w:rsid w:val="00754C6D"/>
    <w:rsid w:val="007611AD"/>
    <w:rsid w:val="0079413E"/>
    <w:rsid w:val="007A5194"/>
    <w:rsid w:val="007B6990"/>
    <w:rsid w:val="007E2C8E"/>
    <w:rsid w:val="007F0935"/>
    <w:rsid w:val="00815731"/>
    <w:rsid w:val="00823043"/>
    <w:rsid w:val="00830304"/>
    <w:rsid w:val="008477CD"/>
    <w:rsid w:val="008A0091"/>
    <w:rsid w:val="008A0117"/>
    <w:rsid w:val="008A2CCD"/>
    <w:rsid w:val="008D565E"/>
    <w:rsid w:val="00904A13"/>
    <w:rsid w:val="009106A3"/>
    <w:rsid w:val="00917B73"/>
    <w:rsid w:val="009222C3"/>
    <w:rsid w:val="009234EA"/>
    <w:rsid w:val="00962D02"/>
    <w:rsid w:val="009B3E33"/>
    <w:rsid w:val="009D0120"/>
    <w:rsid w:val="009D0C50"/>
    <w:rsid w:val="009E7F58"/>
    <w:rsid w:val="00A00068"/>
    <w:rsid w:val="00A85380"/>
    <w:rsid w:val="00AA5498"/>
    <w:rsid w:val="00AB7790"/>
    <w:rsid w:val="00B0604A"/>
    <w:rsid w:val="00B14DA1"/>
    <w:rsid w:val="00B216FD"/>
    <w:rsid w:val="00B230A9"/>
    <w:rsid w:val="00B24425"/>
    <w:rsid w:val="00B56812"/>
    <w:rsid w:val="00B7038E"/>
    <w:rsid w:val="00B86B63"/>
    <w:rsid w:val="00B87A33"/>
    <w:rsid w:val="00B9367D"/>
    <w:rsid w:val="00C123B7"/>
    <w:rsid w:val="00C67DC8"/>
    <w:rsid w:val="00C8187A"/>
    <w:rsid w:val="00CC6A96"/>
    <w:rsid w:val="00CF1DF0"/>
    <w:rsid w:val="00CF3268"/>
    <w:rsid w:val="00D2415D"/>
    <w:rsid w:val="00D301DC"/>
    <w:rsid w:val="00D64565"/>
    <w:rsid w:val="00D81BD0"/>
    <w:rsid w:val="00D94F9C"/>
    <w:rsid w:val="00D95AA2"/>
    <w:rsid w:val="00DA37F3"/>
    <w:rsid w:val="00DB0C18"/>
    <w:rsid w:val="00DC23E1"/>
    <w:rsid w:val="00DC7320"/>
    <w:rsid w:val="00DE6E3A"/>
    <w:rsid w:val="00E01E6B"/>
    <w:rsid w:val="00E34157"/>
    <w:rsid w:val="00E828E0"/>
    <w:rsid w:val="00EC774C"/>
    <w:rsid w:val="00F06D1A"/>
    <w:rsid w:val="00F23B27"/>
    <w:rsid w:val="00F326DF"/>
    <w:rsid w:val="00F33FC0"/>
    <w:rsid w:val="00F4224E"/>
    <w:rsid w:val="00F70A19"/>
    <w:rsid w:val="00F83438"/>
    <w:rsid w:val="00F8675A"/>
    <w:rsid w:val="00FB5266"/>
    <w:rsid w:val="00FB55B7"/>
    <w:rsid w:val="00FB61BB"/>
    <w:rsid w:val="00FE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2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732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32D4"/>
    <w:pPr>
      <w:ind w:left="720"/>
      <w:contextualSpacing/>
    </w:pPr>
  </w:style>
  <w:style w:type="character" w:customStyle="1" w:styleId="apple-converted-space">
    <w:name w:val="apple-converted-space"/>
    <w:basedOn w:val="a0"/>
    <w:rsid w:val="005732D4"/>
  </w:style>
  <w:style w:type="character" w:customStyle="1" w:styleId="10">
    <w:name w:val="Заголовок 1 Знак"/>
    <w:basedOn w:val="a0"/>
    <w:link w:val="1"/>
    <w:uiPriority w:val="9"/>
    <w:rsid w:val="0057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5732D4"/>
    <w:pPr>
      <w:spacing w:line="276" w:lineRule="auto"/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5732D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5732D4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573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2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39158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91587"/>
    <w:rPr>
      <w:b/>
      <w:bCs/>
    </w:rPr>
  </w:style>
  <w:style w:type="character" w:styleId="ac">
    <w:name w:val="Emphasis"/>
    <w:basedOn w:val="a0"/>
    <w:uiPriority w:val="20"/>
    <w:qFormat/>
    <w:rsid w:val="00B230A9"/>
    <w:rPr>
      <w:i/>
      <w:iCs/>
    </w:rPr>
  </w:style>
  <w:style w:type="paragraph" w:customStyle="1" w:styleId="c1">
    <w:name w:val="c1"/>
    <w:basedOn w:val="a"/>
    <w:rsid w:val="00917B73"/>
    <w:pPr>
      <w:spacing w:before="100" w:beforeAutospacing="1" w:after="100" w:afterAutospacing="1"/>
    </w:pPr>
  </w:style>
  <w:style w:type="character" w:customStyle="1" w:styleId="c0">
    <w:name w:val="c0"/>
    <w:basedOn w:val="a0"/>
    <w:rsid w:val="00917B73"/>
  </w:style>
  <w:style w:type="paragraph" w:styleId="ad">
    <w:name w:val="Body Text"/>
    <w:aliases w:val="Body Text Char"/>
    <w:basedOn w:val="a"/>
    <w:link w:val="ae"/>
    <w:rsid w:val="007B6990"/>
    <w:pPr>
      <w:spacing w:after="120"/>
    </w:pPr>
  </w:style>
  <w:style w:type="character" w:customStyle="1" w:styleId="ae">
    <w:name w:val="Основной текст Знак"/>
    <w:aliases w:val="Body Text Char Знак"/>
    <w:basedOn w:val="a0"/>
    <w:link w:val="ad"/>
    <w:rsid w:val="007B6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uiPriority w:val="1"/>
    <w:qFormat/>
    <w:rsid w:val="000353E0"/>
    <w:rPr>
      <w:rFonts w:asciiTheme="minorHAnsi" w:eastAsiaTheme="minorEastAsia" w:hAnsiTheme="minorHAnsi"/>
      <w:szCs w:val="32"/>
      <w:lang w:val="en-US" w:eastAsia="en-US" w:bidi="en-US"/>
    </w:rPr>
  </w:style>
  <w:style w:type="table" w:styleId="af0">
    <w:name w:val="Table Grid"/>
    <w:basedOn w:val="a1"/>
    <w:rsid w:val="0021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936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93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936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93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0C18"/>
    <w:pPr>
      <w:spacing w:before="100" w:beforeAutospacing="1" w:after="100" w:afterAutospacing="1"/>
    </w:pPr>
  </w:style>
  <w:style w:type="character" w:customStyle="1" w:styleId="c5">
    <w:name w:val="c5"/>
    <w:basedOn w:val="a0"/>
    <w:rsid w:val="00DB0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CF46-AC16-415C-A593-F04C3F8B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2015-09-07T12:06:00Z</cp:lastPrinted>
  <dcterms:created xsi:type="dcterms:W3CDTF">2016-02-29T12:30:00Z</dcterms:created>
  <dcterms:modified xsi:type="dcterms:W3CDTF">2020-08-18T07:18:00Z</dcterms:modified>
</cp:coreProperties>
</file>