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F1" w:rsidRPr="00366FF1" w:rsidRDefault="00366FF1" w:rsidP="00366F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Частное</w:t>
      </w:r>
      <w:r w:rsidRPr="0036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общеобразовательное учреждение</w:t>
      </w:r>
    </w:p>
    <w:p w:rsidR="00366FF1" w:rsidRPr="00366FF1" w:rsidRDefault="00366FF1" w:rsidP="00366F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«Школа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интернат № 18 среднего </w:t>
      </w:r>
      <w:r w:rsidRPr="0036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</w:t>
      </w:r>
    </w:p>
    <w:p w:rsidR="00366FF1" w:rsidRDefault="00366FF1" w:rsidP="00366F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открытого акционерного общества «Российские железные дороги» </w:t>
      </w:r>
    </w:p>
    <w:p w:rsidR="006D529B" w:rsidRDefault="006D529B" w:rsidP="00366F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29B" w:rsidRPr="00366FF1" w:rsidRDefault="006D529B" w:rsidP="00366F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FF1" w:rsidRPr="00366FF1" w:rsidRDefault="00366FF1" w:rsidP="0036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FF1" w:rsidRPr="00366FF1" w:rsidRDefault="00366FF1" w:rsidP="0036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FF1" w:rsidRPr="00366FF1" w:rsidRDefault="006D529B" w:rsidP="00366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303530</wp:posOffset>
            </wp:positionH>
            <wp:positionV relativeFrom="paragraph">
              <wp:posOffset>15875</wp:posOffset>
            </wp:positionV>
            <wp:extent cx="5369560" cy="2265045"/>
            <wp:effectExtent l="19050" t="0" r="2540" b="0"/>
            <wp:wrapSquare wrapText="bothSides"/>
            <wp:docPr id="2" name="Рисунок 1" descr="https://im0-tub-ru.yandex.net/i?id=621ba7aa6648ea8b3c951012e55a61b0&amp;n=33&amp;h=190&amp;w=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21ba7aa6648ea8b3c951012e55a61b0&amp;n=33&amp;h=190&amp;w=45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6FF1" w:rsidRPr="00366FF1" w:rsidRDefault="00366FF1" w:rsidP="00366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FF1" w:rsidRDefault="00366FF1" w:rsidP="0036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29B" w:rsidRDefault="006D529B" w:rsidP="0036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29B" w:rsidRDefault="006D529B" w:rsidP="0036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29B" w:rsidRPr="00366FF1" w:rsidRDefault="006D529B" w:rsidP="0036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FF1" w:rsidRPr="00366FF1" w:rsidRDefault="00366FF1" w:rsidP="0036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FF1" w:rsidRPr="00366FF1" w:rsidRDefault="00366FF1" w:rsidP="00366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6FF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Проект:</w:t>
      </w:r>
    </w:p>
    <w:p w:rsidR="00366FF1" w:rsidRPr="00366FF1" w:rsidRDefault="00366FF1" w:rsidP="00366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6FF1">
        <w:rPr>
          <w:rFonts w:ascii="Times New Roman" w:eastAsia="Times New Roman" w:hAnsi="Times New Roman" w:cs="Times New Roman"/>
          <w:sz w:val="32"/>
          <w:szCs w:val="32"/>
          <w:lang w:eastAsia="ru-RU"/>
        </w:rPr>
        <w:t>«СОЦИАЛЬНОЕ ПАРТНЁРСТВО</w:t>
      </w:r>
    </w:p>
    <w:p w:rsidR="00366FF1" w:rsidRPr="00366FF1" w:rsidRDefault="00366FF1" w:rsidP="00366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6FF1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СПОСОБ СОЦИАЛИЗАЦИИ ЛИЧНОСТИ УЧАЩИХСЯ»</w:t>
      </w:r>
    </w:p>
    <w:p w:rsidR="00366FF1" w:rsidRPr="00366FF1" w:rsidRDefault="00366FF1" w:rsidP="00366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FF1" w:rsidRPr="00366FF1" w:rsidRDefault="00366FF1" w:rsidP="00366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FF1" w:rsidRPr="00366FF1" w:rsidRDefault="00366FF1" w:rsidP="00366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FF1" w:rsidRPr="00366FF1" w:rsidRDefault="00366FF1" w:rsidP="00366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FF1" w:rsidRPr="00366FF1" w:rsidRDefault="00366FF1" w:rsidP="00366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FF1" w:rsidRPr="00366FF1" w:rsidRDefault="00366FF1" w:rsidP="00366F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 проекта: </w:t>
      </w:r>
    </w:p>
    <w:p w:rsidR="00366FF1" w:rsidRPr="00366FF1" w:rsidRDefault="00366FF1" w:rsidP="00366F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Козарезова Г. А.</w:t>
      </w:r>
      <w:r w:rsidRPr="00366FF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директора по воспитательной работе</w:t>
      </w:r>
    </w:p>
    <w:p w:rsidR="00366FF1" w:rsidRPr="00366FF1" w:rsidRDefault="00366FF1" w:rsidP="00366F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естова Т. М.</w:t>
      </w:r>
      <w:r w:rsidRPr="00366FF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истории и обществознания</w:t>
      </w:r>
    </w:p>
    <w:p w:rsidR="00366FF1" w:rsidRPr="00366FF1" w:rsidRDefault="00366FF1" w:rsidP="00366F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Митина Т. Г.</w:t>
      </w:r>
      <w:r w:rsidRPr="00366FF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</w:t>
      </w:r>
    </w:p>
    <w:p w:rsidR="00366FF1" w:rsidRPr="00366FF1" w:rsidRDefault="00366FF1" w:rsidP="00366F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FF1" w:rsidRPr="00366FF1" w:rsidRDefault="00366FF1" w:rsidP="00366F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FF1" w:rsidRPr="00366FF1" w:rsidRDefault="00366FF1" w:rsidP="00366F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FF1" w:rsidRPr="00366FF1" w:rsidRDefault="00366FF1" w:rsidP="00366F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FF1" w:rsidRPr="00366FF1" w:rsidRDefault="00366FF1" w:rsidP="00366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F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Барабинск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</w:p>
    <w:p w:rsidR="00366FF1" w:rsidRPr="00366FF1" w:rsidRDefault="00366FF1" w:rsidP="00366F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FF1" w:rsidRPr="00366FF1" w:rsidRDefault="00366FF1" w:rsidP="00366F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FF1" w:rsidRPr="00366FF1" w:rsidRDefault="00366FF1" w:rsidP="00E75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366FF1" w:rsidRPr="00366FF1" w:rsidRDefault="00366FF1" w:rsidP="00366F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3F0" w:rsidRPr="00A01A6E" w:rsidRDefault="00B343F0" w:rsidP="00B343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01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0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Краткая аннотация к проекту.</w:t>
      </w:r>
    </w:p>
    <w:p w:rsidR="00B343F0" w:rsidRPr="00A01A6E" w:rsidRDefault="00B343F0" w:rsidP="00B343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01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0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реализованного проекта</w:t>
      </w:r>
    </w:p>
    <w:p w:rsidR="00B343F0" w:rsidRPr="00A01A6E" w:rsidRDefault="00B343F0" w:rsidP="00B343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Цели и задачи проекта</w:t>
      </w:r>
    </w:p>
    <w:p w:rsidR="00B343F0" w:rsidRPr="00A01A6E" w:rsidRDefault="00B343F0" w:rsidP="00B343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2D4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</w:t>
      </w:r>
      <w:r w:rsidR="0094215F" w:rsidRPr="00A0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езультаты</w:t>
      </w:r>
      <w:r w:rsidR="0094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43F0" w:rsidRPr="00A01A6E" w:rsidRDefault="005F39EC" w:rsidP="00B343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343F0" w:rsidRPr="00A0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9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</w:t>
      </w:r>
      <w:r w:rsidR="0094215F" w:rsidRPr="00A0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проекта</w:t>
      </w:r>
    </w:p>
    <w:p w:rsidR="00B343F0" w:rsidRPr="00A01A6E" w:rsidRDefault="005F39EC" w:rsidP="00B343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343F0" w:rsidRPr="00A0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343F0" w:rsidRPr="00A01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950F0" w:rsidRPr="007950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Показатели эффективности реализации проекта</w:t>
      </w:r>
    </w:p>
    <w:p w:rsidR="00366FF1" w:rsidRPr="00366FF1" w:rsidRDefault="00366FF1" w:rsidP="00366F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FF1" w:rsidRPr="00366FF1" w:rsidRDefault="00366FF1" w:rsidP="0036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FF1" w:rsidRPr="00366FF1" w:rsidRDefault="00366FF1" w:rsidP="0036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FF1" w:rsidRPr="00366FF1" w:rsidRDefault="00366FF1" w:rsidP="0036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FF1" w:rsidRPr="00366FF1" w:rsidRDefault="00366FF1" w:rsidP="0036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FF1" w:rsidRPr="00366FF1" w:rsidRDefault="00366FF1" w:rsidP="0036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FF1" w:rsidRPr="00366FF1" w:rsidRDefault="00366FF1" w:rsidP="0036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FF1" w:rsidRPr="00366FF1" w:rsidRDefault="00366FF1" w:rsidP="0036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FF1" w:rsidRPr="00366FF1" w:rsidRDefault="00366FF1" w:rsidP="0036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FF1" w:rsidRPr="00366FF1" w:rsidRDefault="00366FF1" w:rsidP="0036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FF1" w:rsidRPr="00366FF1" w:rsidRDefault="00366FF1" w:rsidP="0036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FF1" w:rsidRPr="00366FF1" w:rsidRDefault="00366FF1" w:rsidP="0036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FF1" w:rsidRPr="00366FF1" w:rsidRDefault="00366FF1" w:rsidP="0036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FF1" w:rsidRPr="00366FF1" w:rsidRDefault="00366FF1" w:rsidP="0036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FF1" w:rsidRPr="00366FF1" w:rsidRDefault="00366FF1" w:rsidP="0036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FF1" w:rsidRPr="00366FF1" w:rsidRDefault="00366FF1" w:rsidP="0036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FF1" w:rsidRPr="00366FF1" w:rsidRDefault="00366FF1" w:rsidP="0036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FF1" w:rsidRDefault="00366FF1" w:rsidP="0036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654" w:rsidRDefault="00313654" w:rsidP="0036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654" w:rsidRDefault="00313654" w:rsidP="0036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654" w:rsidRDefault="00313654" w:rsidP="0036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654" w:rsidRDefault="00313654" w:rsidP="0036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62E" w:rsidRDefault="00E7562E" w:rsidP="0036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62E" w:rsidRDefault="00E7562E" w:rsidP="0036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62E" w:rsidRDefault="00E7562E" w:rsidP="0036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62E" w:rsidRDefault="00E7562E" w:rsidP="0036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62E" w:rsidRDefault="00E7562E" w:rsidP="0036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62E" w:rsidRDefault="00E7562E" w:rsidP="0036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62E" w:rsidRDefault="00E7562E" w:rsidP="0036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62E" w:rsidRDefault="00E7562E" w:rsidP="0036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62E" w:rsidRDefault="00E7562E" w:rsidP="0036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B44" w:rsidRDefault="00F76B44" w:rsidP="0036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0F0" w:rsidRDefault="007950F0" w:rsidP="0036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0F0" w:rsidRDefault="007950F0" w:rsidP="0036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62E" w:rsidRDefault="00E7562E" w:rsidP="0036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9EC" w:rsidRDefault="005F39EC" w:rsidP="0036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62E" w:rsidRPr="00366FF1" w:rsidRDefault="00E7562E" w:rsidP="0036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FF1" w:rsidRDefault="00366FF1" w:rsidP="003808D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A0835" w:rsidRPr="00F76B44" w:rsidRDefault="00EA0835" w:rsidP="00517F08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Краткая аннотация к проекту</w:t>
      </w:r>
    </w:p>
    <w:p w:rsidR="00EA0835" w:rsidRPr="00A01A6E" w:rsidRDefault="00EA0835" w:rsidP="00517F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4D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Название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«Социальное партнерство как способ социализации личности учащихся</w:t>
      </w:r>
      <w:r w:rsidRPr="00A0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A0835" w:rsidRPr="001F4DA9" w:rsidRDefault="00EA0835" w:rsidP="00517F0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Авторы</w:t>
      </w:r>
      <w:r w:rsidRPr="001F4D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проекта: </w:t>
      </w:r>
    </w:p>
    <w:p w:rsidR="00EA0835" w:rsidRPr="00EA0835" w:rsidRDefault="00EA0835" w:rsidP="00517F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Козарезова Галина  Александровна</w:t>
      </w:r>
      <w:r w:rsidRPr="00EA0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заместитель директора по воспитательной работе</w:t>
      </w:r>
      <w:r w:rsidR="0065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высшей категории</w:t>
      </w:r>
    </w:p>
    <w:p w:rsidR="00EA0835" w:rsidRPr="00EA0835" w:rsidRDefault="00EA0835" w:rsidP="00517F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Некрестова Татьяна Михайловна</w:t>
      </w:r>
      <w:r w:rsidRPr="00EA0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истории и обществознания</w:t>
      </w:r>
      <w:r w:rsidR="0065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высшей категории</w:t>
      </w:r>
    </w:p>
    <w:p w:rsidR="00EA0835" w:rsidRDefault="00EA0835" w:rsidP="00517F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Митина Татьяна  Геннадьевна</w:t>
      </w:r>
      <w:r w:rsidRPr="00EA0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первой категории</w:t>
      </w:r>
    </w:p>
    <w:p w:rsidR="00EA0835" w:rsidRPr="00A01A6E" w:rsidRDefault="00EA0835" w:rsidP="00517F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4D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реализации:</w:t>
      </w:r>
      <w:r w:rsidRPr="00A0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2015- сентябрь 2016</w:t>
      </w:r>
    </w:p>
    <w:p w:rsidR="00EA0835" w:rsidRPr="00E91B5F" w:rsidRDefault="00EA0835" w:rsidP="00517F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4D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проекта:</w:t>
      </w:r>
      <w:r w:rsidR="0065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социальный</w:t>
      </w:r>
    </w:p>
    <w:p w:rsidR="00652877" w:rsidRDefault="00EA0835" w:rsidP="006528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A01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дея создания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проекта:</w:t>
      </w:r>
      <w:bookmarkStart w:id="0" w:name="_GoBack"/>
      <w:bookmarkEnd w:id="0"/>
    </w:p>
    <w:p w:rsidR="00EA0835" w:rsidRPr="00652877" w:rsidRDefault="00EA0835" w:rsidP="006528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343F0">
        <w:rPr>
          <w:rFonts w:ascii="Times New Roman" w:hAnsi="Times New Roman" w:cs="Times New Roman"/>
          <w:sz w:val="28"/>
          <w:szCs w:val="28"/>
        </w:rPr>
        <w:t>оциальное партнерство о</w:t>
      </w:r>
      <w:r>
        <w:rPr>
          <w:rFonts w:ascii="Times New Roman" w:hAnsi="Times New Roman" w:cs="Times New Roman"/>
          <w:sz w:val="28"/>
          <w:szCs w:val="28"/>
        </w:rPr>
        <w:t xml:space="preserve">бъявлено сегодня одним из главных </w:t>
      </w:r>
      <w:r w:rsidRPr="00B343F0">
        <w:rPr>
          <w:rFonts w:ascii="Times New Roman" w:hAnsi="Times New Roman" w:cs="Times New Roman"/>
          <w:sz w:val="28"/>
          <w:szCs w:val="28"/>
        </w:rPr>
        <w:t xml:space="preserve"> напра</w:t>
      </w:r>
      <w:r>
        <w:rPr>
          <w:rFonts w:ascii="Times New Roman" w:hAnsi="Times New Roman" w:cs="Times New Roman"/>
          <w:sz w:val="28"/>
          <w:szCs w:val="28"/>
        </w:rPr>
        <w:t xml:space="preserve">влений модернизации </w:t>
      </w:r>
      <w:r w:rsidRPr="00B343F0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России. В</w:t>
      </w:r>
      <w:r w:rsidRPr="00B343F0">
        <w:rPr>
          <w:rFonts w:ascii="Times New Roman" w:hAnsi="Times New Roman" w:cs="Times New Roman"/>
          <w:sz w:val="28"/>
          <w:szCs w:val="28"/>
        </w:rPr>
        <w:t xml:space="preserve"> целях повышения эффективности воспитательного процесса и профориентационной работы  в нашей школе</w:t>
      </w:r>
      <w:r>
        <w:rPr>
          <w:rFonts w:ascii="Times New Roman" w:hAnsi="Times New Roman" w:cs="Times New Roman"/>
          <w:sz w:val="28"/>
          <w:szCs w:val="28"/>
        </w:rPr>
        <w:t>-интернате</w:t>
      </w:r>
      <w:r w:rsidRPr="00B343F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рганизовано взаимодействие </w:t>
      </w:r>
      <w:r w:rsidRPr="00B343F0">
        <w:rPr>
          <w:rFonts w:ascii="Times New Roman" w:hAnsi="Times New Roman" w:cs="Times New Roman"/>
          <w:sz w:val="28"/>
          <w:szCs w:val="28"/>
        </w:rPr>
        <w:t xml:space="preserve"> с учреждениями образовательной, культурной, правовой, профилактической направленности. Рассматривая социальное партнёрство как способ социализации личности учащихся, мы сотрудни</w:t>
      </w:r>
      <w:r>
        <w:rPr>
          <w:rFonts w:ascii="Times New Roman" w:hAnsi="Times New Roman" w:cs="Times New Roman"/>
          <w:sz w:val="28"/>
          <w:szCs w:val="28"/>
        </w:rPr>
        <w:t xml:space="preserve">чаем не только </w:t>
      </w:r>
      <w:r w:rsidR="00B129C6">
        <w:rPr>
          <w:rFonts w:ascii="Times New Roman" w:hAnsi="Times New Roman" w:cs="Times New Roman"/>
          <w:sz w:val="28"/>
          <w:szCs w:val="28"/>
        </w:rPr>
        <w:t xml:space="preserve">железнодорожными предприятия </w:t>
      </w:r>
      <w:r w:rsidR="00C02196">
        <w:rPr>
          <w:rFonts w:ascii="Times New Roman" w:hAnsi="Times New Roman" w:cs="Times New Roman"/>
          <w:sz w:val="28"/>
          <w:szCs w:val="28"/>
        </w:rPr>
        <w:t xml:space="preserve">Барабинского узла, </w:t>
      </w:r>
      <w:r w:rsidR="00B129C6">
        <w:rPr>
          <w:rFonts w:ascii="Times New Roman" w:hAnsi="Times New Roman" w:cs="Times New Roman"/>
          <w:sz w:val="28"/>
          <w:szCs w:val="28"/>
        </w:rPr>
        <w:t xml:space="preserve"> но и с ДДТ, ДЮСШ, библиотеками,</w:t>
      </w:r>
      <w:r w:rsidRPr="00B343F0">
        <w:rPr>
          <w:rFonts w:ascii="Times New Roman" w:hAnsi="Times New Roman" w:cs="Times New Roman"/>
          <w:sz w:val="28"/>
          <w:szCs w:val="28"/>
        </w:rPr>
        <w:t xml:space="preserve"> представителями МЧС, МВД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B44" w:rsidRDefault="00F76B44" w:rsidP="00517F0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B44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</w:p>
    <w:p w:rsidR="003D6AF4" w:rsidRPr="003D6AF4" w:rsidRDefault="00283358" w:rsidP="00517F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D6AF4">
        <w:rPr>
          <w:rFonts w:ascii="Times New Roman" w:hAnsi="Times New Roman" w:cs="Times New Roman"/>
          <w:sz w:val="28"/>
          <w:szCs w:val="28"/>
        </w:rPr>
        <w:t>Новизна проекта в том, что</w:t>
      </w:r>
      <w:r w:rsidR="0041182D">
        <w:rPr>
          <w:rFonts w:ascii="Times New Roman" w:hAnsi="Times New Roman" w:cs="Times New Roman"/>
          <w:sz w:val="28"/>
          <w:szCs w:val="28"/>
        </w:rPr>
        <w:t>,</w:t>
      </w:r>
      <w:r w:rsidRPr="003D6AF4">
        <w:rPr>
          <w:rFonts w:ascii="Times New Roman" w:hAnsi="Times New Roman" w:cs="Times New Roman"/>
          <w:sz w:val="28"/>
          <w:szCs w:val="28"/>
        </w:rPr>
        <w:t xml:space="preserve">  </w:t>
      </w:r>
      <w:r w:rsidR="00A26CBE" w:rsidRPr="003D6AF4">
        <w:rPr>
          <w:rFonts w:ascii="Times New Roman" w:hAnsi="Times New Roman" w:cs="Times New Roman"/>
          <w:sz w:val="28"/>
          <w:szCs w:val="28"/>
        </w:rPr>
        <w:t xml:space="preserve">организовывая социальное партнерство </w:t>
      </w:r>
      <w:r w:rsidRPr="003D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26CBE" w:rsidRPr="003D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условиях  </w:t>
      </w:r>
      <w:r w:rsidRPr="003D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железнодорожной школы-интерната</w:t>
      </w:r>
      <w:r w:rsidR="00411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D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6CBE" w:rsidRPr="003D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хотим</w:t>
      </w:r>
      <w:r w:rsidR="003D6AF4" w:rsidRPr="003D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получить  модель выпускника, обладающего такими качествами как </w:t>
      </w:r>
      <w:r w:rsidR="003D6AF4" w:rsidRPr="003D6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коммуникабельность</w:t>
      </w:r>
      <w:r w:rsidR="004118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3D6AF4" w:rsidRPr="003D6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толерантность, ответственность за принятие решений.</w:t>
      </w:r>
    </w:p>
    <w:p w:rsidR="00B129C6" w:rsidRPr="00B129C6" w:rsidRDefault="00B129C6" w:rsidP="00517F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9C6" w:rsidRPr="00B129C6" w:rsidRDefault="00B129C6" w:rsidP="00517F0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B44" w:rsidRPr="0051126A" w:rsidRDefault="0051126A" w:rsidP="00517F08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F76B44" w:rsidRPr="0051126A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C03CB2" w:rsidRDefault="007B6466" w:rsidP="00C03CB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4E1C4E">
        <w:rPr>
          <w:rFonts w:ascii="Times New Roman" w:hAnsi="Times New Roman" w:cs="Times New Roman"/>
          <w:sz w:val="28"/>
          <w:szCs w:val="28"/>
          <w:lang w:eastAsia="ru-RU"/>
        </w:rPr>
        <w:t xml:space="preserve">      Учитывая специфику нашего образовательного учреждения (дети</w:t>
      </w:r>
      <w:r w:rsidR="0041182D">
        <w:rPr>
          <w:rFonts w:ascii="Times New Roman" w:hAnsi="Times New Roman" w:cs="Times New Roman"/>
          <w:sz w:val="28"/>
          <w:szCs w:val="28"/>
          <w:lang w:eastAsia="ru-RU"/>
        </w:rPr>
        <w:t xml:space="preserve"> у нас находятся круглосуточно),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1C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C03CB2" w:rsidRPr="00366F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оциальное партнерство для нас – это сотрудничество в различных областях общественной деятельности: школы, бизнеса, власти, различных общественных институтов и   сообщества ради достижения общественно</w:t>
      </w:r>
      <w:r w:rsidR="004118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</w:t>
      </w:r>
      <w:r w:rsidR="00C03CB2" w:rsidRPr="00366F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значимого результата. </w:t>
      </w:r>
      <w:r w:rsidR="00C03CB2" w:rsidRPr="00D92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Сегодня перед школой поставлен социальный заказ на формирование личности ребёнка, которую характеризует не только информированность в различных областях науки, но и коммуникабельность, толерантность, современный тип мышления, ответственность за принятие ре</w:t>
      </w:r>
      <w:r w:rsidR="00C03C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шений. </w:t>
      </w:r>
      <w:r w:rsidR="00C03CB2" w:rsidRPr="00D92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Поэтому в условиях современного подхода к обучению, воспитанию, развитию и социализации выпускник школы должен выстраивать гармоничные отношения с окружающим миром, адаптироваться к условиям современного общества адекватно социальным, профессиональным, д</w:t>
      </w:r>
      <w:r w:rsidR="00C03C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уховно-нравственным ценностям. </w:t>
      </w:r>
      <w:r w:rsidR="00C03CB2" w:rsidRPr="00D92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этом по</w:t>
      </w:r>
      <w:r w:rsidR="004E1C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дчеркивается, что основные</w:t>
      </w:r>
      <w:r w:rsidR="00C03CB2" w:rsidRPr="00D92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цели образования могут быть достигнуты только в процессе постоянного взаимодействия школы с представителями науки, культуры, здравоохранения, всех заинтересованных ведомств и общественных организаций, с родителями.</w:t>
      </w:r>
    </w:p>
    <w:p w:rsidR="00366FF1" w:rsidRPr="002D49D7" w:rsidRDefault="00366FF1" w:rsidP="009379E1">
      <w:pPr>
        <w:pStyle w:val="a3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2D49D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Цель и задачи проекта</w:t>
      </w:r>
    </w:p>
    <w:p w:rsidR="00D9584E" w:rsidRPr="00D9584E" w:rsidRDefault="002A0ECA" w:rsidP="0057221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08D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Цель проекта</w:t>
      </w:r>
      <w:r w:rsidRPr="00D9584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="00D9584E" w:rsidRPr="00D958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9584E" w:rsidRPr="00D95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</w:t>
      </w:r>
      <w:r w:rsidR="00D95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 становление личности учащихся</w:t>
      </w:r>
      <w:r w:rsidR="00D9584E" w:rsidRPr="00D95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внутри единого воспитательного пространства, а также реализация на практике системы </w:t>
      </w:r>
      <w:r w:rsidR="00D95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социального взаимодействия в условиях </w:t>
      </w:r>
      <w:r w:rsidR="00D9584E" w:rsidRPr="00D95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</w:t>
      </w:r>
      <w:r w:rsidR="00D95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интерната</w:t>
      </w:r>
      <w:r w:rsidR="00D9584E" w:rsidRPr="00D95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A0ECA" w:rsidRPr="003808D8" w:rsidRDefault="002A0ECA" w:rsidP="005722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0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2A0ECA" w:rsidRPr="003808D8" w:rsidRDefault="002A0ECA" w:rsidP="0057221B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анализ психолого-педагогической литературы, теоретического и практического опыта по теме проекта.</w:t>
      </w:r>
    </w:p>
    <w:p w:rsidR="00D929B5" w:rsidRPr="003808D8" w:rsidRDefault="002A0ECA" w:rsidP="0057221B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информационный банк данных </w:t>
      </w:r>
      <w:r w:rsidR="00D929B5" w:rsidRPr="003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социальных партнеров школы в социуме </w:t>
      </w:r>
      <w:r w:rsidRPr="003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систематизировать</w:t>
      </w:r>
      <w:r w:rsidR="00D929B5" w:rsidRPr="003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его.</w:t>
      </w:r>
    </w:p>
    <w:p w:rsidR="00366FF1" w:rsidRPr="0094215F" w:rsidRDefault="00D929B5" w:rsidP="0094215F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2A0ECA" w:rsidRPr="003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ровести мониторинг использования имеющихс</w:t>
      </w:r>
      <w:r w:rsidRPr="003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ресурсов социальных партнеров и </w:t>
      </w:r>
      <w:r w:rsidR="002A0ECA" w:rsidRPr="003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апробировать на учащихся нашей школы опыт социального партнерства</w:t>
      </w:r>
      <w:r w:rsidR="0041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7E9C" w:rsidRPr="00D929B5" w:rsidRDefault="00775AE1" w:rsidP="00572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C37E9C" w:rsidRPr="00D929B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  Ожидаемые изменения в результате реализации проекта:</w:t>
      </w:r>
    </w:p>
    <w:p w:rsidR="0094215F" w:rsidRDefault="0094215F" w:rsidP="00C85E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 w:rsidR="00C37E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результате проекта будут сформированы навыки  </w:t>
      </w:r>
      <w:r w:rsidR="00C37E9C" w:rsidRPr="00D17C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самореализации выпускника школы.</w:t>
      </w:r>
      <w:r w:rsidR="00C37E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11844" w:rsidRDefault="0094215F" w:rsidP="00C85E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="00C37E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</w:t>
      </w:r>
      <w:r w:rsidR="00C37E9C" w:rsidRPr="00D17C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37E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систематизирован</w:t>
      </w:r>
      <w:r w:rsidR="00C37E9C" w:rsidRPr="00D17C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информационный банк данных потенциальных партнеров школы</w:t>
      </w:r>
      <w:r w:rsidR="00C503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-интерната</w:t>
      </w:r>
      <w:r w:rsidR="00C37E9C" w:rsidRPr="00D17C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118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социуме.</w:t>
      </w:r>
      <w:r w:rsidR="00C37E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37E9C" w:rsidRPr="00C85E4D" w:rsidRDefault="00411844" w:rsidP="00C85E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Р</w:t>
      </w:r>
      <w:r w:rsidR="00C37E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азработана диагностика</w:t>
      </w:r>
      <w:r w:rsidR="00C37E9C" w:rsidRPr="00D17C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социального пар</w:t>
      </w:r>
      <w:r w:rsidR="00C37E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тнерства применительно к школе</w:t>
      </w:r>
      <w:r w:rsidR="007950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-интернату</w:t>
      </w:r>
      <w:r w:rsidR="00C37E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r w:rsidR="00C37E9C" w:rsidRPr="00D17C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модели </w:t>
      </w:r>
      <w:r w:rsidR="00C37E9C" w:rsidRPr="00C85E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взаимодействия образовательного учреждения с местным сообществом</w:t>
      </w:r>
      <w:r w:rsidR="001C22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11844" w:rsidRDefault="00411844" w:rsidP="00C85E4D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C37E9C" w:rsidRPr="00C85E4D">
        <w:rPr>
          <w:rFonts w:ascii="Times New Roman" w:hAnsi="Times New Roman" w:cs="Times New Roman"/>
          <w:sz w:val="28"/>
          <w:szCs w:val="28"/>
          <w:lang w:eastAsia="ru-RU"/>
        </w:rPr>
        <w:t>В результате совместной деятельности сфер образования, трудоустройства выпускники школы будут трудоустроены в летнее время, а также после завершения учёбы в ВУЗах</w:t>
      </w:r>
      <w:r w:rsidR="001C22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1844" w:rsidRDefault="00411844" w:rsidP="00C85E4D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29B5" w:rsidRPr="00C85E4D" w:rsidRDefault="00CE0DCF" w:rsidP="00C85E4D">
      <w:pPr>
        <w:pStyle w:val="a9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7950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Этапы</w:t>
      </w:r>
      <w:r w:rsidR="00D929B5" w:rsidRPr="00C85E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реализации проекта</w:t>
      </w:r>
    </w:p>
    <w:p w:rsidR="00A13037" w:rsidRPr="00C85E4D" w:rsidRDefault="009379E1" w:rsidP="00C85E4D">
      <w:pPr>
        <w:pStyle w:val="a9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 этап</w:t>
      </w:r>
      <w:r w:rsidR="00A13037" w:rsidRPr="00C85E4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B40B2" w:rsidRPr="00C85E4D" w:rsidRDefault="00EB40B2" w:rsidP="00C85E4D">
      <w:pPr>
        <w:pStyle w:val="a9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85E4D">
        <w:rPr>
          <w:rFonts w:ascii="Times New Roman" w:hAnsi="Times New Roman" w:cs="Times New Roman"/>
          <w:bCs/>
          <w:sz w:val="28"/>
          <w:szCs w:val="28"/>
          <w:lang w:eastAsia="ru-RU"/>
        </w:rPr>
        <w:t>Формирование творческой  группы.</w:t>
      </w:r>
    </w:p>
    <w:p w:rsidR="00EB40B2" w:rsidRPr="00C85E4D" w:rsidRDefault="005F4B88" w:rsidP="00C85E4D">
      <w:pPr>
        <w:pStyle w:val="a9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4D">
        <w:rPr>
          <w:rFonts w:ascii="Times New Roman" w:hAnsi="Times New Roman" w:cs="Times New Roman"/>
          <w:sz w:val="28"/>
          <w:szCs w:val="28"/>
        </w:rPr>
        <w:t>Изучение  сущности социального партнерства  в педагогической, психолого-педагогической</w:t>
      </w:r>
      <w:r w:rsidR="00647862" w:rsidRPr="00C85E4D">
        <w:rPr>
          <w:rFonts w:ascii="Times New Roman" w:hAnsi="Times New Roman" w:cs="Times New Roman"/>
          <w:sz w:val="28"/>
          <w:szCs w:val="28"/>
        </w:rPr>
        <w:t xml:space="preserve"> литературе.</w:t>
      </w:r>
      <w:r w:rsidRPr="00C85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B88" w:rsidRPr="00C85E4D" w:rsidRDefault="005F4B88" w:rsidP="00C85E4D">
      <w:pPr>
        <w:pStyle w:val="a9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4D">
        <w:rPr>
          <w:rFonts w:ascii="Times New Roman" w:hAnsi="Times New Roman" w:cs="Times New Roman"/>
          <w:sz w:val="28"/>
          <w:szCs w:val="28"/>
        </w:rPr>
        <w:t>Определение цели и  задач, выявление особенности социального партнерства школы-интерната</w:t>
      </w:r>
      <w:r w:rsidR="00647862" w:rsidRPr="00C85E4D">
        <w:rPr>
          <w:rFonts w:ascii="Times New Roman" w:hAnsi="Times New Roman" w:cs="Times New Roman"/>
          <w:sz w:val="28"/>
          <w:szCs w:val="28"/>
        </w:rPr>
        <w:t>.</w:t>
      </w:r>
      <w:r w:rsidRPr="00C85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037" w:rsidRPr="00C85E4D" w:rsidRDefault="00647862" w:rsidP="00C85E4D">
      <w:pPr>
        <w:pStyle w:val="a9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85E4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Разработка </w:t>
      </w:r>
      <w:r w:rsidR="00A13037" w:rsidRPr="00C85E4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5E4D">
        <w:rPr>
          <w:rFonts w:ascii="Times New Roman" w:hAnsi="Times New Roman" w:cs="Times New Roman"/>
          <w:bCs/>
          <w:sz w:val="28"/>
          <w:szCs w:val="28"/>
          <w:lang w:eastAsia="ru-RU"/>
        </w:rPr>
        <w:t>анкеты и проведение анкетирования</w:t>
      </w:r>
      <w:r w:rsidR="00A13037" w:rsidRPr="00C85E4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классных руководителей о перспективах развития социального партнерства в нашей школе; результаты анкетирования классных руководителей о перспективах развит</w:t>
      </w:r>
      <w:r w:rsidRPr="00C85E4D">
        <w:rPr>
          <w:rFonts w:ascii="Times New Roman" w:hAnsi="Times New Roman" w:cs="Times New Roman"/>
          <w:bCs/>
          <w:sz w:val="28"/>
          <w:szCs w:val="28"/>
          <w:lang w:eastAsia="ru-RU"/>
        </w:rPr>
        <w:t>ия социального партнерства и обсуждение</w:t>
      </w:r>
      <w:r w:rsidR="00A13037" w:rsidRPr="00C85E4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педагогическом совете школы.</w:t>
      </w:r>
    </w:p>
    <w:p w:rsidR="00A13037" w:rsidRPr="00C85E4D" w:rsidRDefault="00647862" w:rsidP="00C85E4D">
      <w:pPr>
        <w:pStyle w:val="a9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85E4D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Разработка рекомендаций</w:t>
      </w:r>
      <w:r w:rsidR="00A13037" w:rsidRPr="00C85E4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для классных руководителей по привлечению  родителей учащихся, как потенциальных социальных партнеров.</w:t>
      </w:r>
    </w:p>
    <w:p w:rsidR="00C85E4D" w:rsidRPr="007C2B3E" w:rsidRDefault="00647862" w:rsidP="007C2B3E">
      <w:pPr>
        <w:pStyle w:val="a9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85E4D">
        <w:rPr>
          <w:rFonts w:ascii="Times New Roman" w:hAnsi="Times New Roman" w:cs="Times New Roman"/>
          <w:bCs/>
          <w:sz w:val="28"/>
          <w:szCs w:val="28"/>
          <w:lang w:eastAsia="ru-RU"/>
        </w:rPr>
        <w:t>Проведение проектировочного семинара, позволившего наметить основные направления деятельности администрации и педагогического коллектива в данном направлении.</w:t>
      </w:r>
    </w:p>
    <w:p w:rsidR="008D485F" w:rsidRDefault="00A13037" w:rsidP="00C85E4D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E4D">
        <w:rPr>
          <w:rFonts w:ascii="Times New Roman" w:hAnsi="Times New Roman" w:cs="Times New Roman"/>
          <w:sz w:val="28"/>
          <w:szCs w:val="28"/>
        </w:rPr>
        <w:t>2</w:t>
      </w:r>
      <w:r w:rsidR="009379E1">
        <w:rPr>
          <w:rFonts w:ascii="Times New Roman" w:hAnsi="Times New Roman" w:cs="Times New Roman"/>
          <w:sz w:val="28"/>
          <w:szCs w:val="28"/>
        </w:rPr>
        <w:t xml:space="preserve"> этап</w:t>
      </w:r>
    </w:p>
    <w:p w:rsidR="00EB40B2" w:rsidRDefault="00EB40B2" w:rsidP="007C2B3E">
      <w:pPr>
        <w:pStyle w:val="a9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E4D">
        <w:rPr>
          <w:rFonts w:ascii="Times New Roman" w:hAnsi="Times New Roman" w:cs="Times New Roman"/>
          <w:sz w:val="28"/>
          <w:szCs w:val="28"/>
        </w:rPr>
        <w:t>Определение потенциально возможных социальных партнеров, сферы общих интересов.</w:t>
      </w:r>
    </w:p>
    <w:p w:rsidR="00EB40B2" w:rsidRDefault="00EB40B2" w:rsidP="007C2B3E">
      <w:pPr>
        <w:pStyle w:val="a9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B3E">
        <w:rPr>
          <w:rFonts w:ascii="Times New Roman" w:hAnsi="Times New Roman" w:cs="Times New Roman"/>
          <w:sz w:val="28"/>
          <w:szCs w:val="28"/>
        </w:rPr>
        <w:t xml:space="preserve"> Создание информационного банка данных социальных партнеров   школы-интерната.</w:t>
      </w:r>
    </w:p>
    <w:p w:rsidR="008D485F" w:rsidRDefault="00EB40B2" w:rsidP="007C2B3E">
      <w:pPr>
        <w:pStyle w:val="a9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B3E">
        <w:rPr>
          <w:rFonts w:ascii="Times New Roman" w:hAnsi="Times New Roman" w:cs="Times New Roman"/>
          <w:sz w:val="28"/>
          <w:szCs w:val="28"/>
        </w:rPr>
        <w:t xml:space="preserve"> И</w:t>
      </w:r>
      <w:r w:rsidR="008D485F" w:rsidRPr="007C2B3E">
        <w:rPr>
          <w:rFonts w:ascii="Times New Roman" w:hAnsi="Times New Roman" w:cs="Times New Roman"/>
          <w:sz w:val="28"/>
          <w:szCs w:val="28"/>
        </w:rPr>
        <w:t>зучение возможностей сетевого взаимодействия для повышения эффективности образовательной деятельности школы</w:t>
      </w:r>
      <w:r w:rsidRPr="007C2B3E">
        <w:rPr>
          <w:rFonts w:ascii="Times New Roman" w:hAnsi="Times New Roman" w:cs="Times New Roman"/>
          <w:sz w:val="28"/>
          <w:szCs w:val="28"/>
        </w:rPr>
        <w:t>-интерната</w:t>
      </w:r>
      <w:r w:rsidR="008D485F" w:rsidRPr="007C2B3E">
        <w:rPr>
          <w:rFonts w:ascii="Times New Roman" w:hAnsi="Times New Roman" w:cs="Times New Roman"/>
          <w:sz w:val="28"/>
          <w:szCs w:val="28"/>
        </w:rPr>
        <w:t>, установление партне</w:t>
      </w:r>
      <w:r w:rsidRPr="007C2B3E">
        <w:rPr>
          <w:rFonts w:ascii="Times New Roman" w:hAnsi="Times New Roman" w:cs="Times New Roman"/>
          <w:sz w:val="28"/>
          <w:szCs w:val="28"/>
        </w:rPr>
        <w:t>рских отношений с социальными партнерами.</w:t>
      </w:r>
    </w:p>
    <w:p w:rsidR="008D485F" w:rsidRDefault="00EB40B2" w:rsidP="007C2B3E">
      <w:pPr>
        <w:pStyle w:val="a9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B3E">
        <w:rPr>
          <w:rFonts w:ascii="Times New Roman" w:hAnsi="Times New Roman" w:cs="Times New Roman"/>
          <w:sz w:val="28"/>
          <w:szCs w:val="28"/>
        </w:rPr>
        <w:t>Ф</w:t>
      </w:r>
      <w:r w:rsidR="008D485F" w:rsidRPr="007C2B3E">
        <w:rPr>
          <w:rFonts w:ascii="Times New Roman" w:hAnsi="Times New Roman" w:cs="Times New Roman"/>
          <w:sz w:val="28"/>
          <w:szCs w:val="28"/>
        </w:rPr>
        <w:t>ормирование пакета информационно-аналитических материалов, подготовк</w:t>
      </w:r>
      <w:r w:rsidRPr="007C2B3E">
        <w:rPr>
          <w:rFonts w:ascii="Times New Roman" w:hAnsi="Times New Roman" w:cs="Times New Roman"/>
          <w:sz w:val="28"/>
          <w:szCs w:val="28"/>
        </w:rPr>
        <w:t>а пакета договорных документов с социальными партнерами.</w:t>
      </w:r>
    </w:p>
    <w:p w:rsidR="008D485F" w:rsidRDefault="00EB40B2" w:rsidP="007C2B3E">
      <w:pPr>
        <w:pStyle w:val="a9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B3E">
        <w:rPr>
          <w:rFonts w:ascii="Times New Roman" w:hAnsi="Times New Roman" w:cs="Times New Roman"/>
          <w:sz w:val="28"/>
          <w:szCs w:val="28"/>
        </w:rPr>
        <w:t xml:space="preserve"> Р</w:t>
      </w:r>
      <w:r w:rsidR="008D485F" w:rsidRPr="007C2B3E">
        <w:rPr>
          <w:rFonts w:ascii="Times New Roman" w:hAnsi="Times New Roman" w:cs="Times New Roman"/>
          <w:sz w:val="28"/>
          <w:szCs w:val="28"/>
        </w:rPr>
        <w:t>еализация</w:t>
      </w:r>
      <w:r w:rsidRPr="007C2B3E">
        <w:rPr>
          <w:rFonts w:ascii="Times New Roman" w:hAnsi="Times New Roman" w:cs="Times New Roman"/>
          <w:sz w:val="28"/>
          <w:szCs w:val="28"/>
        </w:rPr>
        <w:t xml:space="preserve"> социальных проектов и программ.</w:t>
      </w:r>
    </w:p>
    <w:p w:rsidR="008D485F" w:rsidRDefault="00041670" w:rsidP="007C2B3E">
      <w:pPr>
        <w:pStyle w:val="a9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B3E">
        <w:rPr>
          <w:rFonts w:ascii="Times New Roman" w:hAnsi="Times New Roman" w:cs="Times New Roman"/>
          <w:sz w:val="28"/>
          <w:szCs w:val="28"/>
        </w:rPr>
        <w:t>И</w:t>
      </w:r>
      <w:r w:rsidR="008D485F" w:rsidRPr="007C2B3E">
        <w:rPr>
          <w:rFonts w:ascii="Times New Roman" w:hAnsi="Times New Roman" w:cs="Times New Roman"/>
          <w:sz w:val="28"/>
          <w:szCs w:val="28"/>
        </w:rPr>
        <w:t>спользование самооценки педагогического коллектива для дальнейшего совершенствования деятельно</w:t>
      </w:r>
      <w:r w:rsidRPr="007C2B3E">
        <w:rPr>
          <w:rFonts w:ascii="Times New Roman" w:hAnsi="Times New Roman" w:cs="Times New Roman"/>
          <w:sz w:val="28"/>
          <w:szCs w:val="28"/>
        </w:rPr>
        <w:t>сти образовательного учреждения.</w:t>
      </w:r>
    </w:p>
    <w:p w:rsidR="008D485F" w:rsidRDefault="00041670" w:rsidP="007C2B3E">
      <w:pPr>
        <w:pStyle w:val="a9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B3E">
        <w:rPr>
          <w:rFonts w:ascii="Times New Roman" w:hAnsi="Times New Roman" w:cs="Times New Roman"/>
          <w:sz w:val="28"/>
          <w:szCs w:val="28"/>
        </w:rPr>
        <w:t xml:space="preserve"> И</w:t>
      </w:r>
      <w:r w:rsidR="008D485F" w:rsidRPr="007C2B3E">
        <w:rPr>
          <w:rFonts w:ascii="Times New Roman" w:hAnsi="Times New Roman" w:cs="Times New Roman"/>
          <w:sz w:val="28"/>
          <w:szCs w:val="28"/>
        </w:rPr>
        <w:t>спользование возможностей социального партнерства для стимулирования и</w:t>
      </w:r>
      <w:r w:rsidRPr="007C2B3E">
        <w:rPr>
          <w:rFonts w:ascii="Times New Roman" w:hAnsi="Times New Roman" w:cs="Times New Roman"/>
          <w:sz w:val="28"/>
          <w:szCs w:val="28"/>
        </w:rPr>
        <w:t xml:space="preserve"> поощрения учащихся и педагогов.</w:t>
      </w:r>
    </w:p>
    <w:p w:rsidR="008D485F" w:rsidRPr="007C2B3E" w:rsidRDefault="00041670" w:rsidP="007C2B3E">
      <w:pPr>
        <w:pStyle w:val="a9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B3E">
        <w:rPr>
          <w:rFonts w:ascii="Times New Roman" w:hAnsi="Times New Roman" w:cs="Times New Roman"/>
          <w:sz w:val="28"/>
          <w:szCs w:val="28"/>
        </w:rPr>
        <w:t>Р</w:t>
      </w:r>
      <w:r w:rsidR="008D485F" w:rsidRPr="007C2B3E">
        <w:rPr>
          <w:rFonts w:ascii="Times New Roman" w:hAnsi="Times New Roman" w:cs="Times New Roman"/>
          <w:sz w:val="28"/>
          <w:szCs w:val="28"/>
        </w:rPr>
        <w:t>азвитие ресурсной базы, обеспечива</w:t>
      </w:r>
      <w:r w:rsidRPr="007C2B3E">
        <w:rPr>
          <w:rFonts w:ascii="Times New Roman" w:hAnsi="Times New Roman" w:cs="Times New Roman"/>
          <w:sz w:val="28"/>
          <w:szCs w:val="28"/>
        </w:rPr>
        <w:t>ющей реализацию данного проекта.</w:t>
      </w:r>
    </w:p>
    <w:p w:rsidR="007C2B3E" w:rsidRDefault="00041670" w:rsidP="00C85E4D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E4D">
        <w:rPr>
          <w:rFonts w:ascii="Times New Roman" w:hAnsi="Times New Roman" w:cs="Times New Roman"/>
          <w:sz w:val="28"/>
          <w:szCs w:val="28"/>
        </w:rPr>
        <w:t>3 этап</w:t>
      </w:r>
    </w:p>
    <w:p w:rsidR="008D485F" w:rsidRPr="00C85E4D" w:rsidRDefault="007C2B3E" w:rsidP="00C85E4D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  </w:t>
      </w:r>
      <w:r w:rsidR="00041670" w:rsidRPr="00C85E4D">
        <w:rPr>
          <w:rFonts w:ascii="Times New Roman" w:hAnsi="Times New Roman" w:cs="Times New Roman"/>
          <w:sz w:val="28"/>
          <w:szCs w:val="28"/>
        </w:rPr>
        <w:t>М</w:t>
      </w:r>
      <w:r w:rsidR="008D485F" w:rsidRPr="00C85E4D">
        <w:rPr>
          <w:rFonts w:ascii="Times New Roman" w:hAnsi="Times New Roman" w:cs="Times New Roman"/>
          <w:sz w:val="28"/>
          <w:szCs w:val="28"/>
        </w:rPr>
        <w:t>о</w:t>
      </w:r>
      <w:r w:rsidR="00041670" w:rsidRPr="00C85E4D">
        <w:rPr>
          <w:rFonts w:ascii="Times New Roman" w:hAnsi="Times New Roman" w:cs="Times New Roman"/>
          <w:sz w:val="28"/>
          <w:szCs w:val="28"/>
        </w:rPr>
        <w:t>ниторинг проектной деятельности.</w:t>
      </w:r>
    </w:p>
    <w:p w:rsidR="007C2B3E" w:rsidRDefault="007C2B3E" w:rsidP="00C85E4D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1670" w:rsidRPr="00C85E4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1670" w:rsidRPr="00C85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670" w:rsidRPr="00C85E4D">
        <w:rPr>
          <w:rFonts w:ascii="Times New Roman" w:hAnsi="Times New Roman" w:cs="Times New Roman"/>
          <w:sz w:val="28"/>
          <w:szCs w:val="28"/>
        </w:rPr>
        <w:t>О</w:t>
      </w:r>
      <w:r w:rsidR="008D485F" w:rsidRPr="00C85E4D">
        <w:rPr>
          <w:rFonts w:ascii="Times New Roman" w:hAnsi="Times New Roman" w:cs="Times New Roman"/>
          <w:sz w:val="28"/>
          <w:szCs w:val="28"/>
        </w:rPr>
        <w:t>ценка результативности и эффективности используемых мех</w:t>
      </w:r>
      <w:r w:rsidR="00041670" w:rsidRPr="00C85E4D">
        <w:rPr>
          <w:rFonts w:ascii="Times New Roman" w:hAnsi="Times New Roman" w:cs="Times New Roman"/>
          <w:sz w:val="28"/>
          <w:szCs w:val="28"/>
        </w:rPr>
        <w:t xml:space="preserve">анизмов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B3E" w:rsidRDefault="007C2B3E" w:rsidP="007C2B3E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41670" w:rsidRPr="00C85E4D">
        <w:rPr>
          <w:rFonts w:ascii="Times New Roman" w:hAnsi="Times New Roman" w:cs="Times New Roman"/>
          <w:sz w:val="28"/>
          <w:szCs w:val="28"/>
        </w:rPr>
        <w:t>социального партнерства.</w:t>
      </w:r>
    </w:p>
    <w:p w:rsidR="007C2B3E" w:rsidRDefault="007C2B3E" w:rsidP="007C2B3E">
      <w:pPr>
        <w:pStyle w:val="a9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 </w:t>
      </w:r>
      <w:r w:rsidR="00041670" w:rsidRPr="00C85E4D">
        <w:rPr>
          <w:rFonts w:ascii="Times New Roman" w:hAnsi="Times New Roman" w:cs="Times New Roman"/>
          <w:sz w:val="28"/>
          <w:szCs w:val="28"/>
        </w:rPr>
        <w:t>С</w:t>
      </w:r>
      <w:r w:rsidR="008D485F" w:rsidRPr="00C85E4D">
        <w:rPr>
          <w:rFonts w:ascii="Times New Roman" w:hAnsi="Times New Roman" w:cs="Times New Roman"/>
          <w:sz w:val="28"/>
          <w:szCs w:val="28"/>
        </w:rPr>
        <w:t xml:space="preserve">оотнесение результатов внешней и внутренней оценки деятельности </w:t>
      </w:r>
    </w:p>
    <w:p w:rsidR="007C2B3E" w:rsidRPr="00C85E4D" w:rsidRDefault="008D485F" w:rsidP="007C2B3E">
      <w:pPr>
        <w:pStyle w:val="a9"/>
        <w:spacing w:line="360" w:lineRule="auto"/>
        <w:ind w:left="885"/>
        <w:rPr>
          <w:rFonts w:ascii="Times New Roman" w:hAnsi="Times New Roman" w:cs="Times New Roman"/>
          <w:sz w:val="28"/>
          <w:szCs w:val="28"/>
        </w:rPr>
      </w:pPr>
      <w:r w:rsidRPr="00C85E4D">
        <w:rPr>
          <w:rFonts w:ascii="Times New Roman" w:hAnsi="Times New Roman" w:cs="Times New Roman"/>
          <w:sz w:val="28"/>
          <w:szCs w:val="28"/>
        </w:rPr>
        <w:lastRenderedPageBreak/>
        <w:t>образовательного учреждения и определение дальне</w:t>
      </w:r>
      <w:r w:rsidR="00041670" w:rsidRPr="00C85E4D">
        <w:rPr>
          <w:rFonts w:ascii="Times New Roman" w:hAnsi="Times New Roman" w:cs="Times New Roman"/>
          <w:sz w:val="28"/>
          <w:szCs w:val="28"/>
        </w:rPr>
        <w:t>йших направлений развития школы-интерната.</w:t>
      </w:r>
    </w:p>
    <w:p w:rsidR="007C2B3E" w:rsidRDefault="00041670" w:rsidP="007C2B3E">
      <w:pPr>
        <w:pStyle w:val="a9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E4D">
        <w:rPr>
          <w:rFonts w:ascii="Times New Roman" w:hAnsi="Times New Roman" w:cs="Times New Roman"/>
          <w:sz w:val="28"/>
          <w:szCs w:val="28"/>
        </w:rPr>
        <w:t>О</w:t>
      </w:r>
      <w:r w:rsidR="008D485F" w:rsidRPr="00C85E4D">
        <w:rPr>
          <w:rFonts w:ascii="Times New Roman" w:hAnsi="Times New Roman" w:cs="Times New Roman"/>
          <w:sz w:val="28"/>
          <w:szCs w:val="28"/>
        </w:rPr>
        <w:t xml:space="preserve">бобщение и презентация результатов реализации проекта на уровне </w:t>
      </w:r>
    </w:p>
    <w:p w:rsidR="008D485F" w:rsidRPr="00C85E4D" w:rsidRDefault="008D485F" w:rsidP="00CE0DCF">
      <w:pPr>
        <w:pStyle w:val="a9"/>
        <w:spacing w:line="360" w:lineRule="auto"/>
        <w:ind w:left="885"/>
        <w:rPr>
          <w:rFonts w:ascii="Times New Roman" w:hAnsi="Times New Roman" w:cs="Times New Roman"/>
          <w:sz w:val="28"/>
          <w:szCs w:val="28"/>
        </w:rPr>
      </w:pPr>
      <w:r w:rsidRPr="00C85E4D">
        <w:rPr>
          <w:rFonts w:ascii="Times New Roman" w:hAnsi="Times New Roman" w:cs="Times New Roman"/>
          <w:sz w:val="28"/>
          <w:szCs w:val="28"/>
        </w:rPr>
        <w:t>района.</w:t>
      </w:r>
    </w:p>
    <w:p w:rsidR="004E4CDA" w:rsidRPr="00CE0DCF" w:rsidRDefault="00CE0DCF" w:rsidP="00CE0DCF">
      <w:pPr>
        <w:pStyle w:val="a3"/>
        <w:shd w:val="clear" w:color="auto" w:fill="FFFFFF"/>
        <w:spacing w:before="245" w:after="100" w:afterAutospacing="1" w:line="360" w:lineRule="auto"/>
        <w:ind w:left="8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6.  </w:t>
      </w:r>
      <w:r w:rsidR="004E4CDA" w:rsidRPr="00CE0DC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Показатели эффективности реализации проекта</w:t>
      </w:r>
    </w:p>
    <w:p w:rsidR="004E4CDA" w:rsidRPr="0029731F" w:rsidRDefault="001C224D" w:rsidP="00CE0DCF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проекта повысится мотивация</w:t>
      </w:r>
      <w:r w:rsidR="004E4CDA" w:rsidRPr="00297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и родителей учащихся к эффективно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 взаимодействию всех предлагаемых структур </w:t>
      </w:r>
      <w:r w:rsidR="004E4CDA" w:rsidRPr="00297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организации и осуществ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лению образовательного процесса.</w:t>
      </w:r>
    </w:p>
    <w:p w:rsidR="004E4CDA" w:rsidRPr="0029731F" w:rsidRDefault="00EC1DAA" w:rsidP="00CE0DC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C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овысится  степень</w:t>
      </w:r>
      <w:r w:rsidR="004E4CDA" w:rsidRPr="00297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открытости образовательного учреждения и ее конкурентоспособности</w:t>
      </w:r>
      <w:r w:rsidR="001C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4CDA" w:rsidRPr="0029731F" w:rsidRDefault="001C224D" w:rsidP="00CE0DC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</w:t>
      </w:r>
      <w:r w:rsidR="004E4CDA" w:rsidRPr="00297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уется  материально-техническая база школы.</w:t>
      </w:r>
    </w:p>
    <w:p w:rsidR="0029731F" w:rsidRDefault="0029731F" w:rsidP="00D17C57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29731F" w:rsidRDefault="0029731F" w:rsidP="00D17C57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29731F" w:rsidRDefault="0029731F" w:rsidP="00D17C57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29731F" w:rsidRDefault="0029731F" w:rsidP="00D17C57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95C37" w:rsidRDefault="00995C37" w:rsidP="00D17C57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95C37" w:rsidRDefault="00995C37" w:rsidP="00D17C57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95C37" w:rsidRDefault="00995C37" w:rsidP="00D17C57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95C37" w:rsidRDefault="00995C37" w:rsidP="00D17C57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95C37" w:rsidRDefault="00995C37" w:rsidP="00D17C57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95C37" w:rsidRDefault="00995C37" w:rsidP="00D17C57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95C37" w:rsidRDefault="00995C37" w:rsidP="00D17C57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95C37" w:rsidRDefault="00995C37" w:rsidP="00D17C57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95C37" w:rsidRDefault="00995C37" w:rsidP="00D17C57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95C37" w:rsidRDefault="00995C37" w:rsidP="00D17C57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13037" w:rsidRPr="00A13037" w:rsidRDefault="00A13037" w:rsidP="0029731F">
      <w:pPr>
        <w:spacing w:before="100" w:beforeAutospacing="1" w:after="100" w:afterAutospacing="1" w:line="360" w:lineRule="atLeast"/>
        <w:jc w:val="right"/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ru-RU"/>
        </w:rPr>
      </w:pPr>
      <w:r w:rsidRPr="00A13037"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ru-RU"/>
        </w:rPr>
        <w:t>Приложения</w:t>
      </w:r>
    </w:p>
    <w:p w:rsidR="00D17C57" w:rsidRPr="00D17C57" w:rsidRDefault="00D17C57" w:rsidP="00D17C57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17C5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Рекомендации для классн</w:t>
      </w:r>
      <w:r w:rsidR="00A130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ых руководителей</w:t>
      </w:r>
    </w:p>
    <w:p w:rsidR="00D17C57" w:rsidRPr="00D17C57" w:rsidRDefault="00D17C57" w:rsidP="00D17C57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17C5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Главные социальные партнеры классного руководителя - родители детей, обучающихся в классе, а также представители различных учреждений и организаций, участвующие в реализа</w:t>
      </w:r>
      <w:r w:rsidR="00A130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ции воспитательных мероприятий.</w:t>
      </w:r>
    </w:p>
    <w:p w:rsidR="00D17C57" w:rsidRPr="00D17C57" w:rsidRDefault="00D17C57" w:rsidP="00D17C57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17C5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1.      Классным руководителям необходимо каждый учебный год, через детей или на первом родительском собрании, просить родителей заполнить прилагаемую анкету. По итогам заполнения составить «банк» социальных партнеров школы из родителей, которые мо</w:t>
      </w:r>
      <w:r w:rsidR="00A130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гут выступить на классном часе.</w:t>
      </w:r>
    </w:p>
    <w:p w:rsidR="00D17C57" w:rsidRPr="00D17C57" w:rsidRDefault="00D17C57" w:rsidP="00D17C57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17C5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2.      Один раз в четверть (а в начальной школе и 2-3 раза) проводятся родительские собрания. Необходимо объяснить родителям важность их выступления в школе с</w:t>
      </w:r>
      <w:r w:rsidR="00A130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целью профориентации учащихся.</w:t>
      </w:r>
    </w:p>
    <w:p w:rsidR="00D17C57" w:rsidRPr="00D17C57" w:rsidRDefault="00D17C57" w:rsidP="00D17C57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17C5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3.      Нужно организовать на классных часах выступление родителей по прил</w:t>
      </w:r>
      <w:r w:rsidR="00A130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агаемому примерному плану.</w:t>
      </w:r>
    </w:p>
    <w:p w:rsidR="00D17C57" w:rsidRPr="00D17C57" w:rsidRDefault="00D17C57" w:rsidP="00D17C57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17C5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4.      Необходимо проводить тематические классные часы, на которых выступают приглашенные специ</w:t>
      </w:r>
      <w:r w:rsidR="00A130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алисты, психолог школы, медики.</w:t>
      </w:r>
    </w:p>
    <w:p w:rsidR="00D17C57" w:rsidRPr="00D17C57" w:rsidRDefault="00D17C57" w:rsidP="00D17C57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17C5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5.      В рамках профориентационной работы в школе проводить встречи с преподавателями различных ву</w:t>
      </w:r>
      <w:r w:rsidR="00A130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зов и колледжей.</w:t>
      </w:r>
    </w:p>
    <w:p w:rsidR="00D17C57" w:rsidRPr="00D17C57" w:rsidRDefault="00D17C57" w:rsidP="00D17C57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17C5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6.      Контролировать посещения учащимися 9-11 классов Дни открыт</w:t>
      </w:r>
      <w:r w:rsidR="00A130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ых дверей в учебных заведениях.</w:t>
      </w:r>
    </w:p>
    <w:p w:rsidR="00D17C57" w:rsidRPr="00D17C57" w:rsidRDefault="00D17C57" w:rsidP="00D17C57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17C5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7.      Большое внимание следует уделять художественно-эстетическому направлению воспитательной работы, взаимодействию с музеями, театрами города, филармонией, пла</w:t>
      </w:r>
      <w:r w:rsidR="00A130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нетарием и библиотеками города.</w:t>
      </w:r>
    </w:p>
    <w:p w:rsidR="00D17C57" w:rsidRPr="00D17C57" w:rsidRDefault="00D17C57" w:rsidP="00D17C57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17C5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8.      Активно сотрудничать с инспекци</w:t>
      </w:r>
      <w:r w:rsidR="00A130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ей по делам несовершеннолетних, </w:t>
      </w:r>
      <w:r w:rsidRPr="00D17C5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где рассматриваются вопросы касающиеся «проблемных» детей и родителей, не </w:t>
      </w:r>
      <w:r w:rsidR="00A130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выполняющих своих обязанностей.</w:t>
      </w:r>
    </w:p>
    <w:p w:rsidR="00D17C57" w:rsidRDefault="00D17C57" w:rsidP="00D17C57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17C5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9.      Организовывать тематические и комплексные экскурсии учащихся на предприятия малого и среднего бизнеса.</w:t>
      </w:r>
      <w:r w:rsidR="00A130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D17C5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Устраивать встречи учащихся с выпускниками школы — студентами вузов, средних профессиональных учебных заведений.</w:t>
      </w:r>
    </w:p>
    <w:p w:rsidR="00A13037" w:rsidRPr="00A13037" w:rsidRDefault="00A13037" w:rsidP="00D17C57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A13037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Анкета</w:t>
      </w: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1</w:t>
      </w:r>
    </w:p>
    <w:p w:rsidR="00D17C57" w:rsidRPr="00D17C57" w:rsidRDefault="00D17C57" w:rsidP="00D17C57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17C5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Почему Вас привлекла эта профессия?</w:t>
      </w:r>
    </w:p>
    <w:p w:rsidR="00D17C57" w:rsidRPr="00D17C57" w:rsidRDefault="00D17C57" w:rsidP="00D17C57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17C5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Как Вы пришли к ней?</w:t>
      </w:r>
    </w:p>
    <w:p w:rsidR="00D17C57" w:rsidRPr="00D17C57" w:rsidRDefault="00D17C57" w:rsidP="00D17C57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17C5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Какой уровень образования требуется, чтобы работать по этой специальности?</w:t>
      </w:r>
    </w:p>
    <w:p w:rsidR="00D17C57" w:rsidRPr="00D17C57" w:rsidRDefault="00D17C57" w:rsidP="00D17C57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17C5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Отметьте (расскажите) наиболее интересные моменты из Вашего опыта?</w:t>
      </w:r>
    </w:p>
    <w:p w:rsidR="00D17C57" w:rsidRPr="00D17C57" w:rsidRDefault="00D17C57" w:rsidP="00D17C57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17C5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Требует ли Ваша работа дальнейшего обучения (получения новых знаний)?</w:t>
      </w:r>
    </w:p>
    <w:p w:rsidR="00D17C57" w:rsidRPr="00D17C57" w:rsidRDefault="00D17C57" w:rsidP="00D17C57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17C5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Перспективы даль</w:t>
      </w:r>
      <w:r w:rsidR="00A130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нейшего профессионального роста</w:t>
      </w:r>
    </w:p>
    <w:p w:rsidR="00D17C57" w:rsidRPr="00D17C57" w:rsidRDefault="00D17C57" w:rsidP="00D17C57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17C5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Вы можете сами дополнить и</w:t>
      </w:r>
      <w:r w:rsidR="00A130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ли скорректировать данный план.</w:t>
      </w:r>
    </w:p>
    <w:p w:rsidR="00D17C57" w:rsidRPr="00A13037" w:rsidRDefault="00D17C57" w:rsidP="00EC1DAA">
      <w:p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A13037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Анкета </w:t>
      </w:r>
      <w:r w:rsidR="00A13037" w:rsidRPr="00A13037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2</w:t>
      </w:r>
    </w:p>
    <w:p w:rsidR="00A13037" w:rsidRDefault="00D17C57" w:rsidP="00EC1DAA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130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Фамилия Имя Отчество</w:t>
      </w:r>
    </w:p>
    <w:p w:rsidR="00D17C57" w:rsidRDefault="00D17C57" w:rsidP="00EC1DAA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130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Ваше образование,</w:t>
      </w:r>
      <w:r w:rsidR="00A130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A130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 какой с</w:t>
      </w:r>
      <w:r w:rsidR="00A1303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пециальности Вы сейчас работаете?</w:t>
      </w:r>
    </w:p>
    <w:p w:rsidR="00C43141" w:rsidRPr="00C43141" w:rsidRDefault="00A13037" w:rsidP="00EC1DAA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4314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Общий стаж работы</w:t>
      </w:r>
      <w:r w:rsidR="00C43141" w:rsidRPr="00C4314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r w:rsidR="00C4314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C43141" w:rsidRPr="00C4314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Стаж работы по специальности</w:t>
      </w:r>
    </w:p>
    <w:p w:rsidR="00C43141" w:rsidRPr="00A13037" w:rsidRDefault="00C43141" w:rsidP="00EC1DAA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4314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Удовлетворены ли Вы результатами работы с точки зрения материального вознаграждения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? </w:t>
      </w:r>
      <w:r w:rsidRPr="00C4314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морального удовлетворения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?</w:t>
      </w:r>
    </w:p>
    <w:p w:rsidR="00C43141" w:rsidRPr="00C43141" w:rsidRDefault="00C43141" w:rsidP="00EC1DAA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4314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Оцените моральный климат в Вашем трудовом коллективе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: </w:t>
      </w:r>
      <w:r w:rsidRPr="00C4314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хороший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r w:rsidRPr="00C4314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удовлетворительный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r w:rsidRPr="00C4314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плохой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C43141" w:rsidRPr="00C43141" w:rsidRDefault="00C43141" w:rsidP="00EC1DAA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4314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Учреждение, в котором Вы работаете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: </w:t>
      </w:r>
      <w:r w:rsidRPr="00C4314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государственное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r w:rsidRPr="00C4314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коммерческое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r w:rsidRPr="00C4314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другое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C43141" w:rsidRPr="00C43141" w:rsidRDefault="00C43141" w:rsidP="00EC1DAA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4314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Имеете ли Вы грамоты, награды или другие поощрения за свой труд?</w:t>
      </w:r>
    </w:p>
    <w:p w:rsidR="00C43141" w:rsidRPr="00C43141" w:rsidRDefault="00C43141" w:rsidP="00EC1DAA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4314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Можете ли Вы назвать свою работу престижной?</w:t>
      </w:r>
    </w:p>
    <w:p w:rsidR="00C43141" w:rsidRPr="00C43141" w:rsidRDefault="00C43141" w:rsidP="00EC1DAA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4314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Готовы ли Вы рассказать о своей профессии на классном часе?</w:t>
      </w:r>
    </w:p>
    <w:p w:rsidR="00C43141" w:rsidRPr="00C43141" w:rsidRDefault="00C43141" w:rsidP="00EC1DAA">
      <w:pPr>
        <w:pStyle w:val="a3"/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FA58F2" w:rsidRPr="00FA58F2" w:rsidRDefault="00FA58F2" w:rsidP="00FA58F2">
      <w:pPr>
        <w:spacing w:before="100" w:beforeAutospacing="1" w:after="100" w:afterAutospacing="1" w:line="360" w:lineRule="auto"/>
        <w:ind w:left="36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A58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Социальное партнёрство в школе осуществляется по нескольким направлениям:</w:t>
      </w:r>
    </w:p>
    <w:p w:rsidR="00FA58F2" w:rsidRPr="00FA58F2" w:rsidRDefault="00FA58F2" w:rsidP="00FA58F2">
      <w:pPr>
        <w:spacing w:before="100" w:beforeAutospacing="1" w:after="100" w:afterAutospacing="1" w:line="360" w:lineRule="atLeast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A58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Банк социальных партнеров школы</w:t>
      </w:r>
    </w:p>
    <w:p w:rsidR="00FA58F2" w:rsidRPr="00FA58F2" w:rsidRDefault="00FA58F2" w:rsidP="00FA58F2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A58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Приведем комплексный план работы ученических коллективов с конкретными общественными, образовательными, спортивными, культурно-просветительскими и др. организациями.</w:t>
      </w:r>
    </w:p>
    <w:tbl>
      <w:tblPr>
        <w:tblStyle w:val="1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2777"/>
        <w:gridCol w:w="3137"/>
        <w:gridCol w:w="177"/>
        <w:gridCol w:w="1983"/>
        <w:gridCol w:w="1275"/>
      </w:tblGrid>
      <w:tr w:rsidR="00FA58F2" w:rsidRPr="00FA58F2" w:rsidTr="00FA58F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Соц. партнер</w:t>
            </w:r>
          </w:p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Вид  взаимодействия</w:t>
            </w:r>
          </w:p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Кто привлекается со стороны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Период</w:t>
            </w:r>
          </w:p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8F2" w:rsidRPr="00FA58F2" w:rsidTr="00FA58F2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center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Социально-педагогическое партнёрство</w:t>
            </w:r>
          </w:p>
        </w:tc>
      </w:tr>
      <w:tr w:rsidR="00FA58F2" w:rsidRPr="00FA58F2" w:rsidTr="00FA58F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 xml:space="preserve">Библиотека 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Экскурсии для школьников, тематические мероприятия, лекции,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8F2" w:rsidRPr="00FA58F2" w:rsidTr="00FA58F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 xml:space="preserve">Управление образования г. Барабинска.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Организация совместных открытых мероприятий, конкурсов и фестивалей, олимпиад, конкурсов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Педагог-организатор, воспитатели первой и второй половины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8F2" w:rsidRPr="00FA58F2" w:rsidTr="00FA58F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Высшие и средне-специальные учебные заведения, Детская железная дорога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Проведение Дня открытых дверей, обучение старшеклассников на базе техникумов с дальнейшим получением профессий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8F2" w:rsidRPr="00FA58F2" w:rsidTr="00FA58F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Молодёжный центр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 xml:space="preserve">Проведение совместных мероприятий, </w:t>
            </w: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lastRenderedPageBreak/>
              <w:t>организация акций, проведение совместных мероприятий с активом ученического самоуправления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lastRenderedPageBreak/>
              <w:t>8-11 класс</w:t>
            </w:r>
          </w:p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Школьное самоуправлен</w:t>
            </w: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lastRenderedPageBreak/>
              <w:t>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8F2" w:rsidRPr="00FA58F2" w:rsidTr="00FA58F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Детский социальный приют г. Барабинска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Шефская помощь</w:t>
            </w:r>
          </w:p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Школьное самоуправление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8F2" w:rsidRPr="00FA58F2" w:rsidTr="00FA58F2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Гражданско-патриотическое</w:t>
            </w:r>
          </w:p>
        </w:tc>
      </w:tr>
      <w:tr w:rsidR="00FA58F2" w:rsidRPr="00FA58F2" w:rsidTr="00FA58F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Совет ветеранов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 xml:space="preserve">Организация встреч с ветеранами ВОВ. Подготовка концертов, памятных дат 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Педагог-организатор, школьное самоуправление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8F2" w:rsidRPr="00FA58F2" w:rsidTr="00FA58F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Администрация г. Барабинска и Барабинского района Новосибирской области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Организация совместных тематических мероприятий с приглашением ветеранов ВОВ, ветеранов Труда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8F2" w:rsidRPr="00FA58F2" w:rsidTr="00FA58F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Музеи города Барабинска, Барабинского района, г. Новосибирска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Организация работы по проектам, исследовательским работам, экскурсий.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Руководитель школьного историко-патриотического музея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8F2" w:rsidRPr="00FA58F2" w:rsidTr="00FA58F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Железнодорожные предприятия ст. Барабинск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 xml:space="preserve">Организация экскурсий, учёбы по курсу Детской железной дороги, совместных встреч с железнодорожниками, шефская помощь со стороны </w:t>
            </w: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lastRenderedPageBreak/>
              <w:t>предприятий школе.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lastRenderedPageBreak/>
              <w:t>Заместитель директора по 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8F2" w:rsidRPr="00FA58F2" w:rsidTr="00FA58F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Сельские Советы железнодорожных станций, поселковые сельские Советы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Набор воспитанников в школу-интернат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8F2" w:rsidRPr="00FA58F2" w:rsidTr="00FA58F2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Физкультурно-оздоровительное</w:t>
            </w:r>
          </w:p>
        </w:tc>
      </w:tr>
      <w:tr w:rsidR="00FA58F2" w:rsidRPr="00FA58F2" w:rsidTr="00FA58F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Детская поликлиника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Работа по укреплению здоровья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Медицинские работники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8F2" w:rsidRPr="00FA58F2" w:rsidTr="00FA58F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Управление МЧС г. Барабинска, Главное Управление МЧС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Совместное проведение объектовых тренировок «Безопасность детей – забота общая», семинаров, лекций и круглых столов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8F2" w:rsidRPr="00FA58F2" w:rsidTr="00FA58F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Детская и юношеская спортивная школа г. Барабинска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Организация спортивных соревнований, спартакиад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Учитель физкультуры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8F2" w:rsidRPr="00FA58F2" w:rsidTr="00FA58F2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Профилактическое</w:t>
            </w:r>
          </w:p>
        </w:tc>
      </w:tr>
      <w:tr w:rsidR="00FA58F2" w:rsidRPr="00FA58F2" w:rsidTr="00FA58F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ОДН, ГОВД, ГИБДД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Приглашение инспекторов на заседания школьного совета профилактики,  проведение тематических лекций по изучению правовых документов, организация индивидуальных бесед с учащимися, правовых недель, консультации по правовым вопросам для учащихся и педагогов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Педагог-организатор, 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8F2" w:rsidRPr="00FA58F2" w:rsidTr="00FA58F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 xml:space="preserve">ГУ Центр </w:t>
            </w: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lastRenderedPageBreak/>
              <w:t>социальной помощи семье и детям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lastRenderedPageBreak/>
              <w:t xml:space="preserve">Организация </w:t>
            </w: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lastRenderedPageBreak/>
              <w:t>совместных тематических мероприятий, помощь специалистов – психологов, тренинги для учащихся.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lastRenderedPageBreak/>
              <w:t xml:space="preserve">Психолог </w:t>
            </w: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lastRenderedPageBreak/>
              <w:t>школы</w:t>
            </w:r>
          </w:p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Социальный педагог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8F2" w:rsidRPr="00FA58F2" w:rsidTr="00FA58F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НГПУ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Повышение курсовой подготовки педагогов и воспитателей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 w:rsidRPr="00FA58F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 xml:space="preserve">Заместитель директора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2" w:rsidRPr="00FA58F2" w:rsidRDefault="00FA58F2" w:rsidP="00FA58F2">
            <w:p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A58F2" w:rsidRPr="00FA58F2" w:rsidRDefault="00FA58F2" w:rsidP="00FA58F2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FA58F2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Формы сотрудничества:</w:t>
      </w:r>
    </w:p>
    <w:p w:rsidR="00FA58F2" w:rsidRPr="00FA58F2" w:rsidRDefault="00FA58F2" w:rsidP="00FA58F2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A58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совместная организация и проведение внеклассных  мероприятий,</w:t>
      </w:r>
    </w:p>
    <w:p w:rsidR="00FA58F2" w:rsidRPr="00FA58F2" w:rsidRDefault="00FA58F2" w:rsidP="00FA58F2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A58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вечера-встречи с интересными людьми,</w:t>
      </w:r>
    </w:p>
    <w:p w:rsidR="00FA58F2" w:rsidRPr="00FA58F2" w:rsidRDefault="00FA58F2" w:rsidP="00FA58F2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A58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совместная исследовательская и диагностическая деятельность,</w:t>
      </w:r>
    </w:p>
    <w:p w:rsidR="00FA58F2" w:rsidRPr="00FA58F2" w:rsidRDefault="00FA58F2" w:rsidP="00FA58F2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A58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консультации, вечера, круглые столы и т.д.,</w:t>
      </w:r>
    </w:p>
    <w:p w:rsidR="00FA58F2" w:rsidRPr="00FA58F2" w:rsidRDefault="00FA58F2" w:rsidP="00FA58F2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A58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экскурсии и различные тематические десанты,</w:t>
      </w:r>
    </w:p>
    <w:p w:rsidR="00FA58F2" w:rsidRPr="00FA58F2" w:rsidRDefault="00FA58F2" w:rsidP="00FA58F2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A58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приглашение специалистов на разные внеурочные мероприятия,</w:t>
      </w:r>
    </w:p>
    <w:p w:rsidR="00FA58F2" w:rsidRPr="00FA58F2" w:rsidRDefault="00FA58F2" w:rsidP="00FA58F2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A58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спонсорская помощь школе и т. д.</w:t>
      </w:r>
    </w:p>
    <w:p w:rsidR="00FA58F2" w:rsidRPr="00FA58F2" w:rsidRDefault="00FA58F2" w:rsidP="00FA58F2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FA58F2" w:rsidRPr="00FA58F2" w:rsidRDefault="00FA58F2" w:rsidP="00FA58F2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FA58F2" w:rsidRPr="00FA58F2" w:rsidRDefault="00FA58F2" w:rsidP="00FA58F2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FA58F2" w:rsidRPr="00FA58F2" w:rsidRDefault="00FA58F2" w:rsidP="00FA58F2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FA58F2" w:rsidRPr="00FA58F2" w:rsidRDefault="00FA58F2" w:rsidP="00FA58F2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FA58F2" w:rsidRPr="00FA58F2" w:rsidRDefault="00FA58F2" w:rsidP="00FA58F2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FA58F2" w:rsidRPr="00FA58F2" w:rsidRDefault="00FA58F2" w:rsidP="00FA58F2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FA58F2" w:rsidRPr="00FA58F2" w:rsidRDefault="00FA58F2" w:rsidP="00FA58F2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FA58F2" w:rsidRPr="00FA58F2" w:rsidRDefault="00FA58F2" w:rsidP="00FA58F2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FA58F2" w:rsidRPr="00FA58F2" w:rsidRDefault="00FA58F2" w:rsidP="00FA58F2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FA58F2" w:rsidRPr="00FA58F2" w:rsidRDefault="00FA58F2" w:rsidP="00FA58F2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FA58F2" w:rsidRPr="00FA58F2" w:rsidRDefault="00FA58F2" w:rsidP="00FA58F2">
      <w:pPr>
        <w:spacing w:before="100" w:beforeAutospacing="1" w:after="100" w:afterAutospacing="1" w:line="360" w:lineRule="atLeast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A58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Список информационных источников</w:t>
      </w:r>
    </w:p>
    <w:p w:rsidR="00FA58F2" w:rsidRPr="00FA58F2" w:rsidRDefault="00FA58F2" w:rsidP="00FA58F2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A58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Аксенова И.Г. и др. Политика социального партнерства (российский и зарубежный опыт). – М.: ТК Велби, Издательство Проспект, 2003.</w:t>
      </w:r>
    </w:p>
    <w:p w:rsidR="00FA58F2" w:rsidRPr="00FA58F2" w:rsidRDefault="00FA58F2" w:rsidP="00FA58F2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A58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Эбнер К.В., Дюкарев Р., Фокс К.А., Холмз. Социальный маркетинг для некоммерческих организаций. Практическое пособие. – М.: Центр развития образования, 2000.</w:t>
      </w:r>
    </w:p>
    <w:p w:rsidR="00FA58F2" w:rsidRPr="00FA58F2" w:rsidRDefault="00FA58F2" w:rsidP="00FA58F2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A58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Государственно-частное партнерство в образовании. Книжный дом Университет. Москва. 2009.</w:t>
      </w:r>
    </w:p>
    <w:p w:rsidR="00FA58F2" w:rsidRPr="00FA58F2" w:rsidRDefault="00FA58F2" w:rsidP="00FA58F2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A58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Мелехина Т.А. Духовно-нравственное воспитание школьников в среде социального партнерства. Программа на 2008-2012 год.</w:t>
      </w:r>
    </w:p>
    <w:p w:rsidR="00FA58F2" w:rsidRPr="00FA58F2" w:rsidRDefault="00FA58F2" w:rsidP="00FA58F2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A58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http://school66.tyumen-city.ru/index.php?option=com_content&amp;view=article&amp;id=47:2010-12-04-23-14-17&amp;catid=45:-viii-&amp;Itemid=44</w:t>
      </w:r>
    </w:p>
    <w:p w:rsidR="00FA58F2" w:rsidRPr="00FA58F2" w:rsidRDefault="00FA58F2" w:rsidP="00FA58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A58F2" w:rsidRPr="00FA58F2" w:rsidRDefault="00FA58F2" w:rsidP="00FA58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58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A58F2" w:rsidRPr="00FA58F2" w:rsidRDefault="00FA58F2" w:rsidP="00FA58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58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A58F2" w:rsidRPr="00FA58F2" w:rsidRDefault="00FA58F2" w:rsidP="00FA58F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8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A58F2" w:rsidRPr="00FA58F2" w:rsidRDefault="00FA58F2" w:rsidP="00FA58F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58F2" w:rsidRPr="00FA58F2" w:rsidRDefault="00FA58F2" w:rsidP="00FA58F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58F2" w:rsidRPr="00FA58F2" w:rsidRDefault="00FA58F2" w:rsidP="00FA58F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58F2" w:rsidRPr="00FA58F2" w:rsidRDefault="00FA58F2" w:rsidP="00FA58F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58F2" w:rsidRPr="00FA58F2" w:rsidRDefault="00FA58F2" w:rsidP="00FA58F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58F2" w:rsidRPr="00FA58F2" w:rsidRDefault="00FA58F2" w:rsidP="00FA58F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58F2" w:rsidRPr="00FA58F2" w:rsidRDefault="00FA58F2" w:rsidP="00FA58F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58F2" w:rsidRPr="00FA58F2" w:rsidRDefault="00FA58F2" w:rsidP="00FA58F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58F2" w:rsidRPr="00FA58F2" w:rsidRDefault="00FA58F2" w:rsidP="00FA58F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58F2" w:rsidRPr="00FA58F2" w:rsidRDefault="00FA58F2" w:rsidP="00FA58F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58F2" w:rsidRPr="00FA58F2" w:rsidRDefault="00FA58F2" w:rsidP="00FA58F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58F2" w:rsidRPr="00FA58F2" w:rsidRDefault="00FA58F2" w:rsidP="00FA58F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58F2" w:rsidRPr="00FA58F2" w:rsidRDefault="00FA58F2" w:rsidP="00FA58F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58F2" w:rsidRPr="00FA58F2" w:rsidRDefault="00FA58F2" w:rsidP="00FA58F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58F2" w:rsidRPr="00FA58F2" w:rsidRDefault="00FA58F2" w:rsidP="00FA58F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58F2" w:rsidRPr="00FA58F2" w:rsidRDefault="00FA58F2" w:rsidP="00FA58F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58F2" w:rsidRPr="00FA58F2" w:rsidRDefault="00FA58F2" w:rsidP="00FA58F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58F2" w:rsidRPr="00FA58F2" w:rsidRDefault="00FA58F2" w:rsidP="00FA58F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58F2" w:rsidRPr="00FA58F2" w:rsidRDefault="00FA58F2" w:rsidP="00FA58F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58F2" w:rsidRPr="00FA58F2" w:rsidRDefault="00FA58F2" w:rsidP="00FA58F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43216" w:rsidRDefault="00043216" w:rsidP="00D17C57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043216" w:rsidRDefault="00043216" w:rsidP="00D17C57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043216" w:rsidRDefault="00043216" w:rsidP="00D17C57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043216" w:rsidRDefault="00043216" w:rsidP="00D17C57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043216" w:rsidRDefault="00043216" w:rsidP="00D17C57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043216" w:rsidRDefault="00043216" w:rsidP="00D17C57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043216" w:rsidRDefault="00043216" w:rsidP="00D17C57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EC1DAA" w:rsidRDefault="00EC1DAA" w:rsidP="00D17C57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EC1DAA" w:rsidRDefault="00EC1DAA" w:rsidP="00D17C57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EC1DAA" w:rsidRDefault="00EC1DAA" w:rsidP="00D17C57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EC1DAA" w:rsidRDefault="00EC1DAA" w:rsidP="00D17C57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EC1DAA" w:rsidRDefault="00EC1DAA" w:rsidP="00D17C57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EC1DAA" w:rsidRDefault="00EC1DAA" w:rsidP="00D17C57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EC1DAA" w:rsidRDefault="00EC1DAA" w:rsidP="00D17C57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D17C57" w:rsidRPr="00D17C57" w:rsidRDefault="00D17C57" w:rsidP="00D17C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17C57" w:rsidRPr="00D17C57" w:rsidRDefault="00D17C57" w:rsidP="00D17C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7C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17C57" w:rsidRPr="00D17C57" w:rsidRDefault="00D17C57" w:rsidP="00D17C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7C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17C57" w:rsidRDefault="00D17C57" w:rsidP="00D17C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17C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F1E37" w:rsidRDefault="00EF1E37" w:rsidP="00D17C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F1E37" w:rsidRDefault="00EF1E37" w:rsidP="00D17C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F1E37" w:rsidRDefault="00EF1E37" w:rsidP="00D17C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C1DAA" w:rsidRDefault="00EC1DAA" w:rsidP="00D17C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C1DAA" w:rsidRDefault="00EC1DAA" w:rsidP="00D17C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C1DAA" w:rsidRDefault="00EC1DAA" w:rsidP="00D17C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C1DAA" w:rsidRDefault="00EC1DAA" w:rsidP="00D17C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C1DAA" w:rsidRDefault="00EC1DAA" w:rsidP="00D17C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C1DAA" w:rsidRDefault="00EC1DAA" w:rsidP="00D17C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C1DAA" w:rsidRDefault="00EC1DAA" w:rsidP="00D17C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F1E37" w:rsidRDefault="00EF1E37" w:rsidP="00D17C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58F2" w:rsidRDefault="00FA58F2" w:rsidP="00D17C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F4996" w:rsidRDefault="00AF4996" w:rsidP="00D17C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F4996" w:rsidRDefault="00AF4996" w:rsidP="00AE7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Система</w:t>
      </w:r>
    </w:p>
    <w:p w:rsidR="00D17C57" w:rsidRPr="00AE7514" w:rsidRDefault="00AE7514" w:rsidP="00AE7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75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«Социальные партнёры: школа</w:t>
      </w:r>
      <w:r w:rsidR="00AF4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семья, общество</w:t>
      </w:r>
      <w:r w:rsidRPr="00AE75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17C57" w:rsidRPr="00D17C57" w:rsidRDefault="00D17C57" w:rsidP="00D17C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7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17C57" w:rsidRPr="00D17C57" w:rsidRDefault="00D17C57" w:rsidP="00D17C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7C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стараемся сделать родителей своими союзниками, ведь только совместными усилиями, дополняя и поддерживая друг друга, родители и школа могут достигнуть желаемых результатов в обучении и воспитании детей.</w:t>
      </w:r>
    </w:p>
    <w:p w:rsidR="00D17C57" w:rsidRPr="00D17C57" w:rsidRDefault="00D17C57" w:rsidP="00D17C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7C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17C57" w:rsidRPr="00AF4996" w:rsidRDefault="00D17C57" w:rsidP="00D17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F49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Основные направления работы с родителями:</w:t>
      </w:r>
    </w:p>
    <w:p w:rsidR="00D17C57" w:rsidRPr="00AF4996" w:rsidRDefault="00AF4996" w:rsidP="00AF4996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D17C57" w:rsidRPr="00AF49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активной жизненной позиции родителей по отношению к школе;</w:t>
      </w:r>
    </w:p>
    <w:p w:rsidR="00D17C57" w:rsidRPr="00AF4996" w:rsidRDefault="00AF4996" w:rsidP="00AF4996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D17C57" w:rsidRPr="00AF49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организация родительского всеобуча;</w:t>
      </w:r>
    </w:p>
    <w:p w:rsidR="00D17C57" w:rsidRPr="00AF4996" w:rsidRDefault="00AF4996" w:rsidP="00AF4996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D17C57" w:rsidRPr="00AF49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взаимодействие социально – психологической службы школы с родителями;</w:t>
      </w:r>
    </w:p>
    <w:p w:rsidR="00D17C57" w:rsidRPr="00D17C57" w:rsidRDefault="00AF4996" w:rsidP="00AF4996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D17C57" w:rsidRPr="00D17C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вовлечение в органы школьного самоуправления.</w:t>
      </w:r>
    </w:p>
    <w:p w:rsidR="00D17C57" w:rsidRPr="00D17C57" w:rsidRDefault="00D17C57" w:rsidP="00D17C5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7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17C57" w:rsidRPr="00D17C57" w:rsidRDefault="00D17C57" w:rsidP="00D17C5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7C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17C57" w:rsidRPr="00D17C57" w:rsidRDefault="00D17C57" w:rsidP="00D17C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7C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школе разработана и действует</w:t>
      </w:r>
      <w:r w:rsidR="00AE75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система</w:t>
      </w:r>
      <w:r w:rsidRPr="00D17C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которая реализуется через:</w:t>
      </w:r>
    </w:p>
    <w:p w:rsidR="00D17C57" w:rsidRPr="00D17C57" w:rsidRDefault="00D17C57" w:rsidP="00D17C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7C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17C57" w:rsidRPr="00D17C57" w:rsidRDefault="00D17C57" w:rsidP="00AF4996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7C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="00AF49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17C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использование традиционных форм работы с семьёй, организацию совместной досуговой и поисковой деятельности, создание банка семейных праздников и других форм совместных мероприятий</w:t>
      </w:r>
      <w:r w:rsidR="00AF49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D17C57" w:rsidRPr="00D17C57" w:rsidRDefault="00D17C57" w:rsidP="00AF4996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7C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="00AF49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17C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и поддержку интереса детей и взрослых к истории семьи, города: «Моя родословная», «Вклад моей семьи в историю города, страны», «Защитник Отечества в моей семье», «Выпускник школы в моей семье» и другие;</w:t>
      </w:r>
    </w:p>
    <w:p w:rsidR="00D17C57" w:rsidRPr="00D17C57" w:rsidRDefault="00D17C57" w:rsidP="00AF4996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7C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="00AF49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17C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 в школьном музее семейных альбомов.</w:t>
      </w:r>
    </w:p>
    <w:p w:rsidR="00AF4996" w:rsidRDefault="00AF4996" w:rsidP="00AF4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17C57" w:rsidRDefault="00D17C57" w:rsidP="00AF4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17C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Нельзя не отметить неоценимую помощь родителей в укреплении материально – технической базы школы: оборудование и ремонт учебных кабинетов, участие родителей в ремонте школы и участие в общешкольных субботниках.</w:t>
      </w:r>
    </w:p>
    <w:p w:rsidR="004D42E0" w:rsidRDefault="004D42E0" w:rsidP="00D17C57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42E0" w:rsidRPr="00D17C57" w:rsidRDefault="004D42E0" w:rsidP="00D17C57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D42E0" w:rsidRPr="004D42E0" w:rsidRDefault="00D17C57" w:rsidP="00D17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17C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4D42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Социально-педагогическое партнёрство</w:t>
      </w:r>
    </w:p>
    <w:p w:rsidR="00D17C57" w:rsidRPr="00D17C57" w:rsidRDefault="00D17C57" w:rsidP="00D17C57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7C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17C57" w:rsidRPr="00D17C57" w:rsidRDefault="00D17C57" w:rsidP="00D17C57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7C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Школа – детский сад </w:t>
      </w:r>
    </w:p>
    <w:p w:rsidR="00D17C57" w:rsidRPr="00D17C57" w:rsidRDefault="00D17C57" w:rsidP="00D17C57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7C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17C57" w:rsidRPr="00D17C57" w:rsidRDefault="00D17C57" w:rsidP="00D17C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7C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Давно сложилась система работы школа - детский сад. Учителя начальной школы заранее знают, какие дети придут к ним в первый класс, так как по договору о совместной деятельности они посещают занятия подготовительной группы, родительские собрания. Воспитатели детского </w:t>
      </w:r>
      <w:r w:rsidRPr="00D17C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сада приглашаются в школу на педконсилиумы по готовности и адаптации детей к школе, чтобы увидеть, как их бывшие воспитанники чувствуют себя здесь. Такая система работы позволяет детям быстрее привыкнуть к смене деятельности, новым педагогам, тем более они не первый раз приходят в школу. Традиционными стали праздники, проводимые для воспитанников детского сада нашими учащимися:   новогодние ёлки, дни знакомства со школой и другие.</w:t>
      </w:r>
    </w:p>
    <w:p w:rsidR="004D42E0" w:rsidRPr="00EC1DAA" w:rsidRDefault="004D42E0" w:rsidP="004D42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1D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Школа- городская библиотека  </w:t>
      </w:r>
    </w:p>
    <w:p w:rsidR="004D42E0" w:rsidRPr="00EC1DAA" w:rsidRDefault="004D42E0" w:rsidP="004D42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1D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Школа- Управление образования г. Барабинска </w:t>
      </w:r>
    </w:p>
    <w:p w:rsidR="004D42E0" w:rsidRPr="00EC1DAA" w:rsidRDefault="004D42E0" w:rsidP="004D42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1D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Школа- высшие и средне-специальные учебные заведения</w:t>
      </w:r>
    </w:p>
    <w:p w:rsidR="004D42E0" w:rsidRPr="00EC1DAA" w:rsidRDefault="004D42E0" w:rsidP="004D42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1D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Школа- Детская железная дорога</w:t>
      </w:r>
    </w:p>
    <w:p w:rsidR="004D42E0" w:rsidRPr="00EC1DAA" w:rsidRDefault="004D42E0" w:rsidP="004D42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1D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Школа- Молодёжный центр</w:t>
      </w:r>
    </w:p>
    <w:p w:rsidR="004D42E0" w:rsidRPr="00EC1DAA" w:rsidRDefault="004D42E0" w:rsidP="004D42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1D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Школа- Детский социальный приют г. Барабинска</w:t>
      </w:r>
    </w:p>
    <w:p w:rsidR="004D42E0" w:rsidRPr="00EC1DAA" w:rsidRDefault="004D42E0" w:rsidP="00D17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17C57" w:rsidRDefault="00D17C57" w:rsidP="00D17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17C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Физкультурн</w:t>
      </w:r>
      <w:r w:rsidR="004D42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– оздоровительное направление</w:t>
      </w:r>
    </w:p>
    <w:p w:rsidR="004D42E0" w:rsidRPr="004D42E0" w:rsidRDefault="004D42E0" w:rsidP="004D42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D42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Детская поликлиника</w:t>
      </w:r>
      <w:r w:rsidRPr="004D42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Работа по укреплению здоровья детей</w:t>
      </w:r>
      <w:r w:rsidRPr="004D42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4D42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</w:p>
    <w:p w:rsidR="004D42E0" w:rsidRPr="004D42E0" w:rsidRDefault="004D42E0" w:rsidP="004D42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D42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Управление МЧС г. Барабинска, Главное Управление МЧС</w:t>
      </w:r>
      <w:r w:rsidRPr="004D42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Совместное проведение объектовых тренировок «Безопасность детей – забота общая», семинаров, лекций и круглых столов</w:t>
      </w:r>
      <w:r w:rsidRPr="004D42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4D42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</w:p>
    <w:p w:rsidR="004D42E0" w:rsidRDefault="004D42E0" w:rsidP="004D42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D42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Детская и юношеская спортивная школа г. Барабинска</w:t>
      </w:r>
      <w:r w:rsidRPr="004D42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Организация спортивных соревнований, спартакиад</w:t>
      </w:r>
      <w:r w:rsidRPr="004D42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4D42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</w:p>
    <w:p w:rsidR="004D42E0" w:rsidRDefault="004D42E0" w:rsidP="00D17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42E0" w:rsidRDefault="004D42E0" w:rsidP="00D17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Гражданско-патриотическое</w:t>
      </w:r>
    </w:p>
    <w:p w:rsidR="004D42E0" w:rsidRPr="004D42E0" w:rsidRDefault="004D42E0" w:rsidP="004D42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Железнодорожные предприятия ст. Барабинск</w:t>
      </w:r>
    </w:p>
    <w:p w:rsidR="004D42E0" w:rsidRPr="004D42E0" w:rsidRDefault="004D42E0" w:rsidP="004D42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Сельские Советы железнодорожных станций, поселковые сельские Советы</w:t>
      </w:r>
    </w:p>
    <w:p w:rsidR="004D42E0" w:rsidRPr="00D17C57" w:rsidRDefault="004D42E0" w:rsidP="00D17C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E7514" w:rsidRDefault="00AE7514" w:rsidP="00AE7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E7514" w:rsidRPr="00AE7514" w:rsidRDefault="00AE7514" w:rsidP="00AE7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E75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Профилактическое</w:t>
      </w:r>
    </w:p>
    <w:p w:rsidR="00AE7514" w:rsidRPr="00AE7514" w:rsidRDefault="00AE7514" w:rsidP="00AE7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E75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Pr="00AE75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ОДН, ГОВД, ГИБДД</w:t>
      </w:r>
      <w:r w:rsidRPr="00AE75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Приглашение инспекторов на заседания школьного совета профилактики,  проведение тематических лекций по изучению правовых документов, организация индивидуальных бесед с учащимися, правовых недель, консультации по правовым вопросам для учащихся и педагогов школы</w:t>
      </w:r>
      <w:r w:rsidRPr="00AE75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AE75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</w:p>
    <w:p w:rsidR="00AE7514" w:rsidRPr="00AE7514" w:rsidRDefault="00AE7514" w:rsidP="00AE7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E75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11.</w:t>
      </w:r>
      <w:r w:rsidRPr="00AE75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ГУ Центр социальной помощи семье и детям</w:t>
      </w:r>
      <w:r w:rsidRPr="00AE75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Организация совместных тематических мероприятий, помощь специалистов – психологов, тренинги для учащихся.</w:t>
      </w:r>
      <w:r w:rsidRPr="00AE75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AE75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</w:p>
    <w:p w:rsidR="00D17C57" w:rsidRPr="00D17C57" w:rsidRDefault="00AE7514" w:rsidP="00AE75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75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13.</w:t>
      </w:r>
      <w:r w:rsidRPr="00AE75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НГПУ</w:t>
      </w:r>
      <w:r w:rsidRPr="00AE75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Повышение курсовой подготовки педагогов и воспитателей</w:t>
      </w:r>
      <w:r w:rsidRPr="00AE75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AE75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D17C57" w:rsidRPr="00D17C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17C57" w:rsidRPr="00D17C57" w:rsidRDefault="00D17C57" w:rsidP="00D17C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7C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17C57" w:rsidRPr="00D17C57" w:rsidRDefault="00D17C57" w:rsidP="00D17C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7C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B6138" w:rsidRDefault="00E7562E">
      <w:r>
        <w:t>Социальное партнерство как средство развития личности дошкольника Т. Н. Захарова</w:t>
      </w:r>
    </w:p>
    <w:sectPr w:rsidR="00AB6138" w:rsidSect="00320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170"/>
    <w:multiLevelType w:val="multilevel"/>
    <w:tmpl w:val="0EDA325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19587E05"/>
    <w:multiLevelType w:val="multilevel"/>
    <w:tmpl w:val="C91E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424D5D"/>
    <w:multiLevelType w:val="hybridMultilevel"/>
    <w:tmpl w:val="52BAFC4C"/>
    <w:lvl w:ilvl="0" w:tplc="E1261210">
      <w:start w:val="5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2884088C"/>
    <w:multiLevelType w:val="multilevel"/>
    <w:tmpl w:val="3AD67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245427"/>
    <w:multiLevelType w:val="hybridMultilevel"/>
    <w:tmpl w:val="7910F192"/>
    <w:lvl w:ilvl="0" w:tplc="C1D47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F5DBB"/>
    <w:multiLevelType w:val="hybridMultilevel"/>
    <w:tmpl w:val="71206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72542"/>
    <w:multiLevelType w:val="hybridMultilevel"/>
    <w:tmpl w:val="2278A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43018"/>
    <w:multiLevelType w:val="multilevel"/>
    <w:tmpl w:val="72A8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9E500C"/>
    <w:multiLevelType w:val="multilevel"/>
    <w:tmpl w:val="3610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FA5D00"/>
    <w:multiLevelType w:val="hybridMultilevel"/>
    <w:tmpl w:val="36B8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D32DC"/>
    <w:multiLevelType w:val="multilevel"/>
    <w:tmpl w:val="A870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555DA1"/>
    <w:multiLevelType w:val="multilevel"/>
    <w:tmpl w:val="75A8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9905BB"/>
    <w:multiLevelType w:val="hybridMultilevel"/>
    <w:tmpl w:val="D868B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B643C"/>
    <w:multiLevelType w:val="multilevel"/>
    <w:tmpl w:val="7E307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B048BA"/>
    <w:multiLevelType w:val="multilevel"/>
    <w:tmpl w:val="72F23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EE0F9A"/>
    <w:multiLevelType w:val="multilevel"/>
    <w:tmpl w:val="8CF8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033374"/>
    <w:multiLevelType w:val="multilevel"/>
    <w:tmpl w:val="A1EAF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920230"/>
    <w:multiLevelType w:val="hybridMultilevel"/>
    <w:tmpl w:val="A56456DA"/>
    <w:lvl w:ilvl="0" w:tplc="0770C560">
      <w:start w:val="5"/>
      <w:numFmt w:val="decimal"/>
      <w:lvlText w:val="%1."/>
      <w:lvlJc w:val="left"/>
      <w:pPr>
        <w:ind w:left="12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>
    <w:nsid w:val="6D58263F"/>
    <w:multiLevelType w:val="multilevel"/>
    <w:tmpl w:val="129A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410A85"/>
    <w:multiLevelType w:val="hybridMultilevel"/>
    <w:tmpl w:val="6FE66396"/>
    <w:lvl w:ilvl="0" w:tplc="E4567AB4">
      <w:start w:val="1"/>
      <w:numFmt w:val="decimal"/>
      <w:lvlText w:val="%1."/>
      <w:lvlJc w:val="left"/>
      <w:pPr>
        <w:ind w:left="885" w:hanging="52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C53814"/>
    <w:multiLevelType w:val="multilevel"/>
    <w:tmpl w:val="461C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E30BD3"/>
    <w:multiLevelType w:val="multilevel"/>
    <w:tmpl w:val="83EEA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83E32ED"/>
    <w:multiLevelType w:val="hybridMultilevel"/>
    <w:tmpl w:val="19FA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7452E6"/>
    <w:multiLevelType w:val="multilevel"/>
    <w:tmpl w:val="08F4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28709F"/>
    <w:multiLevelType w:val="multilevel"/>
    <w:tmpl w:val="AF40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21"/>
  </w:num>
  <w:num w:numId="4">
    <w:abstractNumId w:val="19"/>
  </w:num>
  <w:num w:numId="5">
    <w:abstractNumId w:val="22"/>
  </w:num>
  <w:num w:numId="6">
    <w:abstractNumId w:val="6"/>
  </w:num>
  <w:num w:numId="7">
    <w:abstractNumId w:val="20"/>
  </w:num>
  <w:num w:numId="8">
    <w:abstractNumId w:val="11"/>
  </w:num>
  <w:num w:numId="9">
    <w:abstractNumId w:val="7"/>
  </w:num>
  <w:num w:numId="10">
    <w:abstractNumId w:val="1"/>
  </w:num>
  <w:num w:numId="11">
    <w:abstractNumId w:val="18"/>
  </w:num>
  <w:num w:numId="12">
    <w:abstractNumId w:val="14"/>
  </w:num>
  <w:num w:numId="13">
    <w:abstractNumId w:val="10"/>
  </w:num>
  <w:num w:numId="14">
    <w:abstractNumId w:val="24"/>
  </w:num>
  <w:num w:numId="15">
    <w:abstractNumId w:val="15"/>
  </w:num>
  <w:num w:numId="16">
    <w:abstractNumId w:val="8"/>
  </w:num>
  <w:num w:numId="17">
    <w:abstractNumId w:val="16"/>
  </w:num>
  <w:num w:numId="18">
    <w:abstractNumId w:val="23"/>
  </w:num>
  <w:num w:numId="19">
    <w:abstractNumId w:val="0"/>
  </w:num>
  <w:num w:numId="20">
    <w:abstractNumId w:val="2"/>
  </w:num>
  <w:num w:numId="21">
    <w:abstractNumId w:val="17"/>
  </w:num>
  <w:num w:numId="22">
    <w:abstractNumId w:val="9"/>
  </w:num>
  <w:num w:numId="23">
    <w:abstractNumId w:val="5"/>
  </w:num>
  <w:num w:numId="24">
    <w:abstractNumId w:val="1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04025"/>
    <w:rsid w:val="00041670"/>
    <w:rsid w:val="00043216"/>
    <w:rsid w:val="000F01F3"/>
    <w:rsid w:val="000F3721"/>
    <w:rsid w:val="00120A21"/>
    <w:rsid w:val="00133202"/>
    <w:rsid w:val="001B1AE8"/>
    <w:rsid w:val="001C224D"/>
    <w:rsid w:val="00254F97"/>
    <w:rsid w:val="00283358"/>
    <w:rsid w:val="0029731F"/>
    <w:rsid w:val="002A0ECA"/>
    <w:rsid w:val="002A4659"/>
    <w:rsid w:val="002D49D7"/>
    <w:rsid w:val="00304025"/>
    <w:rsid w:val="00313654"/>
    <w:rsid w:val="00315A56"/>
    <w:rsid w:val="00320837"/>
    <w:rsid w:val="00366FF1"/>
    <w:rsid w:val="003808D8"/>
    <w:rsid w:val="003A018C"/>
    <w:rsid w:val="003C65B5"/>
    <w:rsid w:val="003D6AF4"/>
    <w:rsid w:val="003E61D7"/>
    <w:rsid w:val="0041182D"/>
    <w:rsid w:val="00411844"/>
    <w:rsid w:val="00425287"/>
    <w:rsid w:val="00426AB7"/>
    <w:rsid w:val="00427A57"/>
    <w:rsid w:val="004B2622"/>
    <w:rsid w:val="004D42E0"/>
    <w:rsid w:val="004E1C4E"/>
    <w:rsid w:val="004E4CDA"/>
    <w:rsid w:val="00507B54"/>
    <w:rsid w:val="0051126A"/>
    <w:rsid w:val="00515EDF"/>
    <w:rsid w:val="00517F08"/>
    <w:rsid w:val="00520DD7"/>
    <w:rsid w:val="0057221B"/>
    <w:rsid w:val="005F39EC"/>
    <w:rsid w:val="005F4B88"/>
    <w:rsid w:val="00647862"/>
    <w:rsid w:val="00652877"/>
    <w:rsid w:val="006D529B"/>
    <w:rsid w:val="00775AE1"/>
    <w:rsid w:val="00777080"/>
    <w:rsid w:val="007950F0"/>
    <w:rsid w:val="007B6466"/>
    <w:rsid w:val="007B6DB2"/>
    <w:rsid w:val="007C2B3E"/>
    <w:rsid w:val="00803361"/>
    <w:rsid w:val="008C259E"/>
    <w:rsid w:val="008D485F"/>
    <w:rsid w:val="00924B39"/>
    <w:rsid w:val="009379E1"/>
    <w:rsid w:val="0094215F"/>
    <w:rsid w:val="00995C37"/>
    <w:rsid w:val="00A13037"/>
    <w:rsid w:val="00A26CBE"/>
    <w:rsid w:val="00A54D4C"/>
    <w:rsid w:val="00AB6138"/>
    <w:rsid w:val="00AE7514"/>
    <w:rsid w:val="00AF4996"/>
    <w:rsid w:val="00B129C6"/>
    <w:rsid w:val="00B14A33"/>
    <w:rsid w:val="00B26DD5"/>
    <w:rsid w:val="00B27ED7"/>
    <w:rsid w:val="00B343F0"/>
    <w:rsid w:val="00B55EF4"/>
    <w:rsid w:val="00B70B80"/>
    <w:rsid w:val="00B84C5F"/>
    <w:rsid w:val="00BC2851"/>
    <w:rsid w:val="00BF653F"/>
    <w:rsid w:val="00C02196"/>
    <w:rsid w:val="00C03CB2"/>
    <w:rsid w:val="00C37E9C"/>
    <w:rsid w:val="00C43141"/>
    <w:rsid w:val="00C50342"/>
    <w:rsid w:val="00C85E4D"/>
    <w:rsid w:val="00CB10AD"/>
    <w:rsid w:val="00CE0DCF"/>
    <w:rsid w:val="00D17C57"/>
    <w:rsid w:val="00D929B5"/>
    <w:rsid w:val="00D9584E"/>
    <w:rsid w:val="00DA04FD"/>
    <w:rsid w:val="00DE1140"/>
    <w:rsid w:val="00E7562E"/>
    <w:rsid w:val="00EA0835"/>
    <w:rsid w:val="00EA088E"/>
    <w:rsid w:val="00EB40B2"/>
    <w:rsid w:val="00EC1DAA"/>
    <w:rsid w:val="00EF1E37"/>
    <w:rsid w:val="00F76B44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AB7"/>
    <w:pPr>
      <w:ind w:left="720"/>
      <w:contextualSpacing/>
    </w:pPr>
  </w:style>
  <w:style w:type="table" w:styleId="a4">
    <w:name w:val="Table Grid"/>
    <w:basedOn w:val="a1"/>
    <w:uiPriority w:val="59"/>
    <w:rsid w:val="00C43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5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28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E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E1140"/>
    <w:rPr>
      <w:b/>
      <w:bCs/>
    </w:rPr>
  </w:style>
  <w:style w:type="character" w:customStyle="1" w:styleId="apple-converted-space">
    <w:name w:val="apple-converted-space"/>
    <w:basedOn w:val="a0"/>
    <w:rsid w:val="00DE1140"/>
  </w:style>
  <w:style w:type="paragraph" w:styleId="a9">
    <w:name w:val="No Spacing"/>
    <w:uiPriority w:val="1"/>
    <w:qFormat/>
    <w:rsid w:val="00C85E4D"/>
    <w:pPr>
      <w:spacing w:after="0" w:line="240" w:lineRule="auto"/>
    </w:pPr>
  </w:style>
  <w:style w:type="paragraph" w:customStyle="1" w:styleId="c4">
    <w:name w:val="c4"/>
    <w:basedOn w:val="a"/>
    <w:rsid w:val="00EA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0835"/>
  </w:style>
  <w:style w:type="table" w:customStyle="1" w:styleId="1">
    <w:name w:val="Сетка таблицы1"/>
    <w:basedOn w:val="a1"/>
    <w:next w:val="a4"/>
    <w:uiPriority w:val="59"/>
    <w:rsid w:val="00FA58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AB7"/>
    <w:pPr>
      <w:ind w:left="720"/>
      <w:contextualSpacing/>
    </w:pPr>
  </w:style>
  <w:style w:type="table" w:styleId="a4">
    <w:name w:val="Table Grid"/>
    <w:basedOn w:val="a1"/>
    <w:uiPriority w:val="59"/>
    <w:rsid w:val="00C43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5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320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228879853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46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298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705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7451112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657477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943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1776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442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522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4047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87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43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78651-93A7-46E6-AFDE-E5E666D9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</Pages>
  <Words>2552</Words>
  <Characters>14552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№18 ОАО"РЖД"</Company>
  <LinksUpToDate>false</LinksUpToDate>
  <CharactersWithSpaces>17070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61</cp:revision>
  <cp:lastPrinted>2015-10-30T05:13:00Z</cp:lastPrinted>
  <dcterms:created xsi:type="dcterms:W3CDTF">2015-10-28T05:22:00Z</dcterms:created>
  <dcterms:modified xsi:type="dcterms:W3CDTF">2016-02-01T09:18:00Z</dcterms:modified>
</cp:coreProperties>
</file>