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1"/>
        <w:gridCol w:w="1701"/>
        <w:gridCol w:w="43"/>
        <w:gridCol w:w="1600"/>
        <w:gridCol w:w="2326"/>
        <w:gridCol w:w="3033"/>
        <w:gridCol w:w="444"/>
        <w:gridCol w:w="917"/>
        <w:gridCol w:w="2136"/>
        <w:gridCol w:w="699"/>
        <w:gridCol w:w="1559"/>
      </w:tblGrid>
      <w:tr w:rsidR="00B842BF" w:rsidRPr="0045104D" w:rsidTr="00ED0A7E">
        <w:trPr>
          <w:trHeight w:val="33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842BF" w:rsidRPr="0045104D" w:rsidTr="00ED0A7E">
        <w:trPr>
          <w:trHeight w:val="33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6B3043" w:rsidRPr="0045104D" w:rsidRDefault="00647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Алюминий</w:t>
            </w:r>
          </w:p>
        </w:tc>
        <w:tc>
          <w:tcPr>
            <w:tcW w:w="1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BF" w:rsidRPr="0045104D" w:rsidRDefault="00B842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45104D" w:rsidRDefault="00B842BF" w:rsidP="00194A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spellStart"/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B3043" w:rsidRPr="0045104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r w:rsidR="00C1540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A31F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="005A31FC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582474" w:rsidRPr="00451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54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842BF" w:rsidRPr="0045104D" w:rsidTr="00ED0A7E">
        <w:trPr>
          <w:trHeight w:val="33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194AB5" w:rsidRDefault="006B3043" w:rsidP="00194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изучения новых знаний </w:t>
            </w:r>
          </w:p>
        </w:tc>
      </w:tr>
      <w:tr w:rsidR="00B842BF" w:rsidRPr="0045104D" w:rsidTr="00ED0A7E">
        <w:trPr>
          <w:trHeight w:val="33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016" w:rsidRPr="0069411C" w:rsidRDefault="00A00016" w:rsidP="00A000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A00016" w:rsidRPr="0069411C" w:rsidRDefault="00A00016" w:rsidP="00A00016">
            <w:pPr>
              <w:numPr>
                <w:ilvl w:val="0"/>
                <w:numId w:val="14"/>
              </w:numPr>
              <w:tabs>
                <w:tab w:val="clear" w:pos="1260"/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знания учащихся о строении атома, физических смыслах порядкового номера, н</w:t>
            </w: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группы, номера периода на примере алюминия.</w:t>
            </w:r>
          </w:p>
          <w:p w:rsidR="00A00016" w:rsidRPr="0069411C" w:rsidRDefault="00A00016" w:rsidP="00A00016">
            <w:pPr>
              <w:numPr>
                <w:ilvl w:val="0"/>
                <w:numId w:val="14"/>
              </w:numPr>
              <w:tabs>
                <w:tab w:val="clear" w:pos="1260"/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зависимость физических свойств ал</w:t>
            </w:r>
            <w:r w:rsidR="0051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юминия от наличия в нем </w:t>
            </w: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металлической связи и ос</w:t>
            </w: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бенностей кристаллического строения.</w:t>
            </w:r>
          </w:p>
          <w:p w:rsidR="00A00016" w:rsidRPr="0069411C" w:rsidRDefault="00A00016" w:rsidP="00A00016">
            <w:pPr>
              <w:numPr>
                <w:ilvl w:val="0"/>
                <w:numId w:val="14"/>
              </w:numPr>
              <w:tabs>
                <w:tab w:val="clear" w:pos="1260"/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знания о том, что алюминию в свободном в состоянии присущи особые, характерные физические и химические свойства.</w:t>
            </w:r>
            <w:proofErr w:type="gramEnd"/>
          </w:p>
          <w:p w:rsidR="00A00016" w:rsidRPr="0069411C" w:rsidRDefault="00A00016" w:rsidP="00A000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Развивающие:</w:t>
            </w:r>
          </w:p>
          <w:p w:rsidR="00A00016" w:rsidRPr="00027D35" w:rsidRDefault="00A00016" w:rsidP="00A0001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694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Возбуждать интерес к изучению науки путем предоставления кратких исторических и научных </w:t>
            </w:r>
            <w:r w:rsidRPr="00027D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27D3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7D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общений о прошлом, настоящем и будущем алюминия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016" w:rsidRPr="00027D35" w:rsidRDefault="00A00016" w:rsidP="00A0001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исследовательских навыков учащихся при работе с литературой, выпо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нением лабораторной работы.</w:t>
            </w:r>
          </w:p>
          <w:p w:rsidR="00422131" w:rsidRPr="00422131" w:rsidRDefault="00422131" w:rsidP="00422131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31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знания о том,  что алюминию  характерны  особые физические и химич</w:t>
            </w:r>
            <w:r w:rsidRPr="004221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22131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свойства.</w:t>
            </w:r>
          </w:p>
          <w:p w:rsidR="00A00016" w:rsidRPr="00422131" w:rsidRDefault="00A00016" w:rsidP="00A000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A00016" w:rsidRPr="00027D35" w:rsidRDefault="00A00016" w:rsidP="00A0001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окружающей среде, предоставляя сведения о возможном и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пользовании алюминия вчера, сегодня, завтра.</w:t>
            </w:r>
          </w:p>
          <w:p w:rsidR="00A00016" w:rsidRPr="00027D35" w:rsidRDefault="00A00016" w:rsidP="00A0001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работать</w:t>
            </w:r>
            <w:r w:rsidR="005146CC">
              <w:rPr>
                <w:rFonts w:ascii="Times New Roman" w:hAnsi="Times New Roman" w:cs="Times New Roman"/>
                <w:sz w:val="28"/>
                <w:szCs w:val="28"/>
              </w:rPr>
              <w:t xml:space="preserve"> в  коллективе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, считаться с мнением всей группы и отстаивать свое корректно, выполняя лабораторную работу.</w:t>
            </w:r>
          </w:p>
          <w:p w:rsidR="00A00016" w:rsidRPr="00027D35" w:rsidRDefault="00A00016" w:rsidP="00A0001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Знакомить учащихся с научной этикой, честностью и порядочностью естествоиспытателей прошл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7D35">
              <w:rPr>
                <w:rFonts w:ascii="Times New Roman" w:hAnsi="Times New Roman" w:cs="Times New Roman"/>
                <w:sz w:val="28"/>
                <w:szCs w:val="28"/>
              </w:rPr>
              <w:t>го, предоставляя сведения о борьбе за право быть первооткрывателем алюминия.</w:t>
            </w:r>
          </w:p>
          <w:p w:rsidR="00B842BF" w:rsidRPr="0045104D" w:rsidRDefault="00B842BF" w:rsidP="005A3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330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842BF" w:rsidRPr="0045104D" w:rsidTr="00ED0A7E">
        <w:trPr>
          <w:trHeight w:val="330"/>
        </w:trPr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DC536E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36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DC536E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6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B842BF" w:rsidRPr="0045104D" w:rsidTr="00ED0A7E">
        <w:trPr>
          <w:trHeight w:val="1005"/>
        </w:trPr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BF" w:rsidRPr="00CE59CD" w:rsidRDefault="00194AB5" w:rsidP="00CE5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>1.</w:t>
            </w:r>
            <w:r w:rsidR="005456E2" w:rsidRPr="00CE59C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Способствовать </w:t>
            </w:r>
            <w:r w:rsidR="00CE59CD" w:rsidRPr="00CE59C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формированию </w:t>
            </w:r>
            <w:r w:rsidR="005F136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знаний о строении и свойствах ал</w:t>
            </w:r>
            <w:r w:rsidR="005F136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ю</w:t>
            </w:r>
            <w:r w:rsidR="005F136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миния</w:t>
            </w:r>
            <w:r w:rsidR="00CE59CD" w:rsidRPr="00CE59C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, </w:t>
            </w:r>
          </w:p>
          <w:p w:rsidR="00CE59CD" w:rsidRPr="00CE59CD" w:rsidRDefault="00CE59CD" w:rsidP="00CE5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2BF" w:rsidRPr="00CE5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A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C536E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одействовать</w:t>
            </w:r>
            <w:r w:rsidRPr="00CE5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формированию  у учащихся логическое мышление и умение обобщать и делать выводы.</w:t>
            </w:r>
          </w:p>
          <w:p w:rsidR="00B842BF" w:rsidRPr="0045104D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CE59CD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45104D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77" w:rsidRDefault="00DC536E" w:rsidP="00DC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3877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знаково-символические средства для раскрытия сущности процессов.</w:t>
            </w:r>
          </w:p>
          <w:p w:rsidR="0045104D" w:rsidRPr="00DC536E" w:rsidRDefault="00DC536E" w:rsidP="00DC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3877">
              <w:rPr>
                <w:rFonts w:ascii="Times New Roman" w:hAnsi="Times New Roman" w:cs="Times New Roman"/>
                <w:sz w:val="28"/>
                <w:szCs w:val="28"/>
              </w:rPr>
              <w:t>Интерпретировать и преобразовывать информацию из одной формы в другую.</w:t>
            </w:r>
          </w:p>
          <w:p w:rsidR="0045104D" w:rsidRPr="00DC536E" w:rsidRDefault="00DC536E" w:rsidP="00DC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4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104D" w:rsidRPr="00DC536E">
              <w:rPr>
                <w:rFonts w:ascii="Times New Roman" w:hAnsi="Times New Roman" w:cs="Times New Roman"/>
                <w:sz w:val="28"/>
                <w:szCs w:val="28"/>
              </w:rPr>
              <w:t>нализировать, аргументировать свою точку зрения, доказывая аргументы фа</w:t>
            </w:r>
            <w:r w:rsidR="0045104D" w:rsidRPr="00DC53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104D" w:rsidRPr="00DC536E">
              <w:rPr>
                <w:rFonts w:ascii="Times New Roman" w:hAnsi="Times New Roman" w:cs="Times New Roman"/>
                <w:sz w:val="28"/>
                <w:szCs w:val="28"/>
              </w:rPr>
              <w:t>тами,</w:t>
            </w:r>
          </w:p>
          <w:p w:rsidR="00B842BF" w:rsidRPr="00DC536E" w:rsidRDefault="00194AB5" w:rsidP="00451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2BF" w:rsidRPr="00DC536E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DC536E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DC536E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DC536E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2BF" w:rsidRDefault="000A5F0A" w:rsidP="000A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1.Понимание значимости естественнонау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ных знаний для решения практических задач.</w:t>
            </w:r>
          </w:p>
          <w:p w:rsidR="000A5F0A" w:rsidRPr="000A5F0A" w:rsidRDefault="000A5F0A" w:rsidP="000A5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2.Умение грамотно обращаться с веществами во время химического эксперимента</w:t>
            </w:r>
            <w:r w:rsidR="000A3877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 в быту</w:t>
            </w:r>
          </w:p>
        </w:tc>
      </w:tr>
      <w:tr w:rsidR="00B842BF" w:rsidRPr="0045104D" w:rsidTr="00ED0A7E">
        <w:trPr>
          <w:trHeight w:val="330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B842BF" w:rsidRPr="0045104D" w:rsidTr="00ED0A7E">
        <w:trPr>
          <w:trHeight w:val="5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Этап ур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ка,</w:t>
            </w:r>
          </w:p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Демонстрационный, лабораторный эк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перимент</w:t>
            </w:r>
          </w:p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(или виртуальный).</w:t>
            </w:r>
          </w:p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технол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гий, те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ники (</w:t>
            </w:r>
            <w:r w:rsidRPr="0045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приемы)</w:t>
            </w:r>
          </w:p>
        </w:tc>
      </w:tr>
      <w:tr w:rsidR="00B842BF" w:rsidRPr="0045104D" w:rsidTr="00ED0A7E">
        <w:trPr>
          <w:trHeight w:val="5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BF" w:rsidRPr="0045104D" w:rsidRDefault="00B84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BF" w:rsidRPr="0045104D" w:rsidRDefault="00B84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BF" w:rsidRPr="0045104D" w:rsidRDefault="00B84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BF" w:rsidRPr="0045104D" w:rsidRDefault="00B84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BF" w:rsidRPr="0045104D" w:rsidRDefault="00B84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474" w:rsidRPr="0045104D" w:rsidRDefault="00582474" w:rsidP="005824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gramEnd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мин)</w:t>
            </w:r>
          </w:p>
          <w:p w:rsidR="00B842BF" w:rsidRPr="0045104D" w:rsidRDefault="00B842BF" w:rsidP="005824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474" w:rsidRPr="0045104D" w:rsidRDefault="00582474" w:rsidP="005824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</w:t>
            </w:r>
            <w:r w:rsidRPr="0045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ные: 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ние к де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, формиров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ние позн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вательног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 интереса</w:t>
            </w:r>
          </w:p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1" w:rsidRPr="00DC536E" w:rsidRDefault="00582474" w:rsidP="003B5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C11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</w:t>
            </w:r>
            <w:r w:rsidRPr="003F0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0C11">
              <w:rPr>
                <w:rFonts w:ascii="Times New Roman" w:hAnsi="Times New Roman" w:cs="Times New Roman"/>
                <w:sz w:val="28"/>
                <w:szCs w:val="28"/>
              </w:rPr>
              <w:t>веряет готовность учащихся к уроку и настраивает на работу</w:t>
            </w:r>
            <w:r w:rsidRPr="00DC5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C11"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      А вот правила, по которым мы сегодня будем работать:</w:t>
            </w:r>
          </w:p>
          <w:p w:rsidR="003F0C11" w:rsidRPr="00DC536E" w:rsidRDefault="003F0C11" w:rsidP="00194AB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Быть внимательным и с</w:t>
            </w: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образительным.</w:t>
            </w:r>
          </w:p>
          <w:p w:rsidR="003F0C11" w:rsidRPr="00DC536E" w:rsidRDefault="003F0C11" w:rsidP="003B56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 </w:t>
            </w:r>
            <w:proofErr w:type="gramStart"/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оставлять</w:t>
            </w:r>
            <w:proofErr w:type="gramEnd"/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 одного вопроса без ответа.</w:t>
            </w:r>
          </w:p>
          <w:p w:rsidR="003F0C11" w:rsidRPr="00DC536E" w:rsidRDefault="003F0C11" w:rsidP="003B56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каждое задание затр</w:t>
            </w: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чивать минимум времени, </w:t>
            </w:r>
            <w:r w:rsidRPr="00DC5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 максимум усердия.</w:t>
            </w:r>
          </w:p>
          <w:p w:rsidR="00B842BF" w:rsidRPr="00194AB5" w:rsidRDefault="003F0C11" w:rsidP="00194AB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0C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Желаю всем удачи.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74" w:rsidRPr="00620737" w:rsidRDefault="00582474" w:rsidP="005824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проверяют готовность рабочего места и н</w:t>
            </w:r>
            <w:r w:rsidRPr="006207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0737">
              <w:rPr>
                <w:rFonts w:ascii="Times New Roman" w:hAnsi="Times New Roman" w:cs="Times New Roman"/>
                <w:sz w:val="28"/>
                <w:szCs w:val="28"/>
              </w:rPr>
              <w:t>личие материалов, необходимых к уроку.</w:t>
            </w:r>
          </w:p>
          <w:p w:rsidR="00B842BF" w:rsidRPr="00620737" w:rsidRDefault="00B842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0F6C" w:rsidRPr="0045104D" w:rsidRDefault="00E70F6C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ция зн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ний (5 мин)</w:t>
            </w:r>
          </w:p>
          <w:p w:rsidR="0045104D" w:rsidRPr="0045104D" w:rsidRDefault="0045104D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4D" w:rsidRPr="0045104D" w:rsidRDefault="0045104D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4D" w:rsidRPr="0045104D" w:rsidRDefault="0045104D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4D" w:rsidRPr="0045104D" w:rsidRDefault="0045104D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F" w:rsidRPr="0045104D" w:rsidRDefault="00B842BF" w:rsidP="00E70F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15" w:rsidRDefault="00582474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Познав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тельные</w:t>
            </w:r>
            <w:proofErr w:type="gramEnd"/>
            <w:r w:rsidR="006850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формируем умение с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мосто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тельно в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делять и фо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вать позн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0F6C"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вательную цель </w:t>
            </w:r>
          </w:p>
          <w:p w:rsidR="00E70F6C" w:rsidRPr="0045104D" w:rsidRDefault="00E70F6C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Коммун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кативные</w:t>
            </w:r>
            <w:r w:rsidR="006850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формируем умени</w:t>
            </w:r>
            <w:r w:rsidRPr="0045104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форме, умение взаимоде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ствовать друг с др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r w:rsidR="00B10187" w:rsidRPr="00451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187" w:rsidRPr="0045104D" w:rsidRDefault="00B10187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15" w:rsidRDefault="00B10187" w:rsidP="00B101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="006850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5104D" w:rsidRDefault="00B10187" w:rsidP="00B1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ределять цель де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тельности на уроке и планир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вать свою работу</w:t>
            </w:r>
          </w:p>
          <w:p w:rsidR="0028357B" w:rsidRPr="0045104D" w:rsidRDefault="0028357B" w:rsidP="00B10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57B" w:rsidRDefault="00B10187" w:rsidP="006850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Личнос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="002835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842BF" w:rsidRPr="0045104D" w:rsidRDefault="00B10187" w:rsidP="006850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учебно</w:t>
            </w:r>
            <w:r w:rsidR="002267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тельный интерес к новому учебному материалу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37" w:rsidRDefault="00B86074" w:rsidP="00E7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Отгадайте</w:t>
            </w:r>
            <w:proofErr w:type="gramEnd"/>
            <w:r w:rsidR="00620737" w:rsidRPr="00756B8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F1365">
              <w:rPr>
                <w:rFonts w:ascii="Times New Roman" w:hAnsi="Times New Roman" w:cs="Times New Roman"/>
                <w:sz w:val="28"/>
                <w:szCs w:val="28"/>
              </w:rPr>
              <w:t xml:space="preserve">каком металле </w:t>
            </w:r>
            <w:r w:rsidR="00620737" w:rsidRPr="00756B89">
              <w:rPr>
                <w:rFonts w:ascii="Times New Roman" w:hAnsi="Times New Roman" w:cs="Times New Roman"/>
                <w:sz w:val="28"/>
                <w:szCs w:val="28"/>
              </w:rPr>
              <w:t xml:space="preserve"> идёт речь? </w:t>
            </w:r>
          </w:p>
          <w:p w:rsidR="005F1365" w:rsidRPr="00685015" w:rsidRDefault="005F1365" w:rsidP="005F13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5015" w:rsidRPr="001B667C" w:rsidRDefault="00685015" w:rsidP="0068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B667C" w:rsidRPr="001B66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Отвечают на вопросы крос</w:t>
            </w:r>
            <w:r w:rsidR="001B667C" w:rsidRPr="001B66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1B667C" w:rsidRPr="001B66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ворда</w:t>
            </w:r>
          </w:p>
          <w:p w:rsidR="00B842BF" w:rsidRDefault="001B667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1.Самый тугоплавкий металл</w:t>
            </w:r>
          </w:p>
          <w:p w:rsidR="001B667C" w:rsidRDefault="001B667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2.Металлы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</w:t>
            </w:r>
          </w:p>
          <w:p w:rsidR="001B667C" w:rsidRDefault="001B667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3.Сплав на основе алюминия</w:t>
            </w:r>
          </w:p>
          <w:p w:rsidR="001B667C" w:rsidRDefault="001B667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4.Самый твердый металл</w:t>
            </w:r>
          </w:p>
          <w:p w:rsidR="006A1358" w:rsidRDefault="006A1358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5.Самый сильный металл</w:t>
            </w:r>
          </w:p>
          <w:p w:rsidR="006A1358" w:rsidRDefault="006A1358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6.Амфотерный металл</w:t>
            </w:r>
          </w:p>
          <w:p w:rsidR="006A1358" w:rsidRDefault="006A1358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7.Разрушение металла под влиянием окружающей среды</w:t>
            </w:r>
          </w:p>
          <w:p w:rsidR="006A1358" w:rsidRPr="001B667C" w:rsidRDefault="006A1358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8.Самый тяжелый металл.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4" w:rsidRDefault="00CB6274" w:rsidP="00B86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74" w:rsidRDefault="00CB6274" w:rsidP="00B86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36C" w:rsidRDefault="00E8536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E70F6C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выводу, что </w:t>
            </w:r>
            <w:r w:rsidR="00685015">
              <w:rPr>
                <w:rFonts w:ascii="Times New Roman" w:hAnsi="Times New Roman" w:cs="Times New Roman"/>
                <w:sz w:val="28"/>
                <w:szCs w:val="28"/>
              </w:rPr>
              <w:t>это м</w:t>
            </w:r>
            <w:r w:rsidR="006850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1365">
              <w:rPr>
                <w:rFonts w:ascii="Times New Roman" w:hAnsi="Times New Roman" w:cs="Times New Roman"/>
                <w:sz w:val="28"/>
                <w:szCs w:val="28"/>
              </w:rPr>
              <w:t>талл - алюминий</w:t>
            </w: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7C" w:rsidRPr="0045104D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редлагают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урока:</w:t>
            </w:r>
          </w:p>
          <w:p w:rsidR="001B667C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«Алюминий»</w:t>
            </w:r>
          </w:p>
          <w:p w:rsidR="001B667C" w:rsidRPr="0045104D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её в тетради</w:t>
            </w:r>
          </w:p>
          <w:p w:rsidR="001B667C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7C" w:rsidRPr="0045104D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формируют  цель,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чи, </w:t>
            </w:r>
          </w:p>
          <w:p w:rsidR="002267B0" w:rsidRDefault="001B667C" w:rsidP="001B66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план по ее изучению, </w:t>
            </w: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B0" w:rsidRDefault="002267B0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74" w:rsidRDefault="00B86074" w:rsidP="00B860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7CB" w:rsidRDefault="001777CB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4D" w:rsidRPr="0045104D" w:rsidRDefault="0045104D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Pr="0045104D" w:rsidRDefault="001B667C" w:rsidP="001B6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B89" w:rsidRDefault="00756B89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4D" w:rsidRPr="00B86074" w:rsidRDefault="0045104D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E3" w:rsidRDefault="000549E3" w:rsidP="00A10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2BF" w:rsidRPr="0045104D" w:rsidRDefault="00B842BF" w:rsidP="00DC5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B0" w:rsidRDefault="001777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</w:t>
            </w:r>
          </w:p>
          <w:p w:rsidR="00B842BF" w:rsidRDefault="001777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дай»</w:t>
            </w: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Default="0075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89" w:rsidRPr="0045104D" w:rsidRDefault="00756B89" w:rsidP="0075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крит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мышления</w:t>
            </w:r>
          </w:p>
        </w:tc>
      </w:tr>
      <w:tr w:rsidR="00582474" w:rsidRPr="0045104D" w:rsidTr="00ED0A7E">
        <w:trPr>
          <w:trHeight w:val="16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74" w:rsidRPr="0045104D" w:rsidRDefault="00B10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04D" w:rsidRPr="0045104D" w:rsidRDefault="0045104D" w:rsidP="004510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ние н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ний (24 мин)</w:t>
            </w:r>
          </w:p>
          <w:p w:rsidR="00582474" w:rsidRPr="0045104D" w:rsidRDefault="005824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074" w:rsidRDefault="00451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Личнос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="00B860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82474" w:rsidRDefault="00451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самоопр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6074">
              <w:rPr>
                <w:rFonts w:ascii="Times New Roman" w:hAnsi="Times New Roman" w:cs="Times New Roman"/>
                <w:sz w:val="28"/>
                <w:szCs w:val="28"/>
              </w:rPr>
              <w:t>делени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 – демонстр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руют отве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ственное отношение к обучению</w:t>
            </w:r>
          </w:p>
          <w:p w:rsidR="0013158E" w:rsidRDefault="00131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E7" w:rsidRPr="001959E7" w:rsidRDefault="001959E7" w:rsidP="00195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</w:t>
            </w:r>
            <w:r w:rsidRPr="00195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A62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тельные: </w:t>
            </w:r>
          </w:p>
          <w:p w:rsidR="001959E7" w:rsidRPr="001959E7" w:rsidRDefault="001959E7" w:rsidP="0019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9E7">
              <w:rPr>
                <w:rFonts w:ascii="Times New Roman" w:eastAsia="Times New Roman" w:hAnsi="Times New Roman" w:cs="Times New Roman"/>
                <w:sz w:val="28"/>
                <w:szCs w:val="28"/>
              </w:rPr>
              <w:t>(постановка и решение проблемы, логические униве</w:t>
            </w:r>
            <w:r w:rsidRPr="001959E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959E7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сальные действия)</w:t>
            </w:r>
          </w:p>
          <w:p w:rsidR="0013158E" w:rsidRDefault="0013158E" w:rsidP="00A62F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8E" w:rsidRPr="0013158E" w:rsidRDefault="0013158E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Коммун</w:t>
            </w: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и</w:t>
            </w: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кативные</w:t>
            </w:r>
            <w:r w:rsidR="00A62FDD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</w:t>
            </w:r>
          </w:p>
          <w:p w:rsidR="0013158E" w:rsidRDefault="0013158E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(сотрудн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чество в поиске и сборе и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формации)</w:t>
            </w:r>
          </w:p>
          <w:p w:rsidR="00A62FDD" w:rsidRPr="0013158E" w:rsidRDefault="00A62FDD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13158E" w:rsidRPr="0013158E" w:rsidRDefault="0013158E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Регуляти</w:t>
            </w: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в</w:t>
            </w:r>
            <w:r w:rsidRPr="0013158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ные</w:t>
            </w:r>
            <w:r w:rsidR="00A62FDD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</w:p>
          <w:p w:rsidR="0013158E" w:rsidRPr="0013158E" w:rsidRDefault="0013158E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lastRenderedPageBreak/>
              <w:t>(формир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вание ум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ния сл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у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шать соб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седника, проявлять познав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тельную инициативу в учебном сотрудн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</w:t>
            </w:r>
            <w:r w:rsidRPr="0013158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честве)</w:t>
            </w:r>
          </w:p>
          <w:p w:rsidR="0013158E" w:rsidRPr="0013158E" w:rsidRDefault="0013158E" w:rsidP="0013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13158E" w:rsidRPr="0045104D" w:rsidRDefault="00131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B" w:rsidRDefault="004042EB" w:rsidP="006A1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задания для 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группах:</w:t>
            </w:r>
          </w:p>
          <w:p w:rsidR="004042EB" w:rsidRDefault="004042EB" w:rsidP="00404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группа.</w:t>
            </w:r>
          </w:p>
          <w:p w:rsidR="00EF1276" w:rsidRDefault="00EF1276" w:rsidP="00404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Геологи</w:t>
            </w:r>
          </w:p>
          <w:p w:rsidR="004042EB" w:rsidRPr="00EF1276" w:rsidRDefault="004042EB" w:rsidP="00404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</w:t>
            </w:r>
            <w:r w:rsidR="00EF1276">
              <w:rPr>
                <w:rFonts w:ascii="Times New Roman" w:hAnsi="Times New Roman" w:cs="Times New Roman"/>
                <w:sz w:val="28"/>
                <w:szCs w:val="28"/>
              </w:rPr>
              <w:t>ка П.16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EF127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4042EB" w:rsidRDefault="00A62FDD" w:rsidP="004042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вопросы. </w:t>
            </w:r>
            <w:r w:rsidR="00EF1276">
              <w:rPr>
                <w:rFonts w:ascii="Times New Roman" w:hAnsi="Times New Roman" w:cs="Times New Roman"/>
                <w:sz w:val="28"/>
                <w:szCs w:val="28"/>
              </w:rPr>
              <w:t>Встречается ли алюм</w:t>
            </w:r>
            <w:r w:rsidR="00EF12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1276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="004042EB" w:rsidRPr="004042EB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в чистом виде? Почему?</w:t>
            </w:r>
          </w:p>
          <w:p w:rsidR="004042EB" w:rsidRDefault="004042EB" w:rsidP="004042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</w:t>
            </w:r>
            <w:r w:rsidR="00A62FDD">
              <w:rPr>
                <w:rFonts w:ascii="Times New Roman" w:hAnsi="Times New Roman" w:cs="Times New Roman"/>
                <w:sz w:val="28"/>
                <w:szCs w:val="28"/>
              </w:rPr>
              <w:t>у (</w:t>
            </w:r>
            <w:proofErr w:type="gramStart"/>
            <w:r w:rsidR="00A62FD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A62FDD">
              <w:rPr>
                <w:rFonts w:ascii="Times New Roman" w:hAnsi="Times New Roman" w:cs="Times New Roman"/>
                <w:sz w:val="28"/>
                <w:szCs w:val="28"/>
              </w:rPr>
              <w:t>. маршрутный лист).</w:t>
            </w:r>
          </w:p>
          <w:p w:rsidR="00A62FDD" w:rsidRDefault="00A62FDD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группа.</w:t>
            </w:r>
          </w:p>
          <w:p w:rsidR="00EF1276" w:rsidRDefault="00EF1276" w:rsidP="00A62F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Физики </w:t>
            </w:r>
          </w:p>
          <w:p w:rsidR="00A62FDD" w:rsidRDefault="00A62FDD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D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учебника </w:t>
            </w:r>
          </w:p>
          <w:p w:rsidR="00A62FDD" w:rsidRDefault="00EF1276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 с.108</w:t>
            </w:r>
          </w:p>
          <w:p w:rsidR="00A62FDD" w:rsidRDefault="004E737B" w:rsidP="00A62FDD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о типе химической связи, кристаллической реше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</w:t>
            </w:r>
          </w:p>
          <w:p w:rsidR="004E737B" w:rsidRDefault="004E737B" w:rsidP="00A62FDD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свойства алюм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A62FDD" w:rsidRDefault="00A62FDD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D" w:rsidRDefault="00A62FDD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3.</w:t>
            </w:r>
          </w:p>
          <w:p w:rsidR="00054080" w:rsidRDefault="00054080" w:rsidP="00A62F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40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</w:t>
            </w:r>
          </w:p>
          <w:p w:rsidR="00054080" w:rsidRDefault="00054080" w:rsidP="00A62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текст </w:t>
            </w:r>
          </w:p>
          <w:p w:rsidR="00054080" w:rsidRPr="00054080" w:rsidRDefault="00054080" w:rsidP="00054080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о влиянии алюминия на организм человека</w:t>
            </w:r>
          </w:p>
          <w:p w:rsidR="00756CE6" w:rsidRDefault="00756CE6" w:rsidP="00756C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  <w:p w:rsidR="00756CE6" w:rsidRPr="00756CE6" w:rsidRDefault="00756CE6" w:rsidP="00756CE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Историки.</w:t>
            </w:r>
          </w:p>
          <w:p w:rsidR="00756CE6" w:rsidRDefault="00756CE6" w:rsidP="00756C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D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учебника </w:t>
            </w:r>
          </w:p>
          <w:p w:rsidR="00756CE6" w:rsidRDefault="00756CE6" w:rsidP="00756C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 с.114</w:t>
            </w:r>
          </w:p>
          <w:p w:rsidR="00756CE6" w:rsidRPr="00054080" w:rsidRDefault="00756CE6" w:rsidP="00756C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крытии алюминия</w:t>
            </w:r>
          </w:p>
          <w:p w:rsidR="00756CE6" w:rsidRDefault="00756CE6" w:rsidP="00A62F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A62FDD" w:rsidRDefault="00692F17" w:rsidP="00A62F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F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Химические свойства</w:t>
            </w:r>
            <w:r w:rsidR="005A3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56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</w:t>
            </w:r>
            <w:r w:rsidR="00756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="00756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миния</w:t>
            </w:r>
            <w:r w:rsidRPr="00692F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56CE6" w:rsidRDefault="00756CE6" w:rsidP="00756C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CE6">
              <w:rPr>
                <w:rFonts w:ascii="Times New Roman" w:hAnsi="Times New Roman" w:cs="Times New Roman"/>
                <w:sz w:val="28"/>
                <w:szCs w:val="28"/>
              </w:rPr>
              <w:t>Взаимодействие с нем</w:t>
            </w:r>
            <w:r w:rsidRPr="00756C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CE6">
              <w:rPr>
                <w:rFonts w:ascii="Times New Roman" w:hAnsi="Times New Roman" w:cs="Times New Roman"/>
                <w:sz w:val="28"/>
                <w:szCs w:val="28"/>
              </w:rPr>
              <w:t>таллами (ОВР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CE6" w:rsidRDefault="00756CE6" w:rsidP="00756C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слотами</w:t>
            </w:r>
          </w:p>
          <w:p w:rsidR="00756CE6" w:rsidRDefault="00756CE6" w:rsidP="00756C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чами</w:t>
            </w:r>
          </w:p>
          <w:p w:rsidR="00756CE6" w:rsidRPr="00756CE6" w:rsidRDefault="00756CE6" w:rsidP="00756C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692F17" w:rsidRPr="00756CE6" w:rsidRDefault="00692F17" w:rsidP="00756CE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6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74" w:rsidRPr="0045104D" w:rsidRDefault="00582474" w:rsidP="00085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EC" w:rsidRDefault="00D522EC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7E" w:rsidRDefault="0033527E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7E" w:rsidRDefault="0033527E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7E" w:rsidRDefault="0033527E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7E" w:rsidRDefault="0033527E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7E" w:rsidRDefault="0033527E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BD" w:rsidRDefault="00950ABD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BD" w:rsidRDefault="00950ABD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C9" w:rsidRPr="00A10CC9" w:rsidRDefault="00A10CC9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CC9" w:rsidRPr="00A10CC9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CC9" w:rsidRPr="00A10CC9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работают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пах</w:t>
            </w:r>
            <w:proofErr w:type="gramEnd"/>
            <w:r w:rsidR="00951ACE">
              <w:rPr>
                <w:rFonts w:ascii="Times New Roman" w:hAnsi="Times New Roman" w:cs="Times New Roman"/>
                <w:sz w:val="28"/>
                <w:szCs w:val="28"/>
              </w:rPr>
              <w:t>, заполняют маршрутные ли</w:t>
            </w:r>
            <w:r w:rsidR="00951A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1AC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C4" w:rsidRDefault="008A7DC4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 w:rsidP="00B86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74" w:rsidRPr="0045104D" w:rsidRDefault="00582474" w:rsidP="00951A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474" w:rsidRDefault="00582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80" w:rsidRDefault="0005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A7" w:rsidRDefault="0020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Default="00692F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17" w:rsidRPr="0045104D" w:rsidRDefault="00756CE6" w:rsidP="00692F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опыты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474" w:rsidRPr="0045104D" w:rsidRDefault="00582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451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ние зн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lastRenderedPageBreak/>
              <w:t>Познав</w:t>
            </w: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а</w:t>
            </w: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lastRenderedPageBreak/>
              <w:t>тельные</w:t>
            </w:r>
            <w:r w:rsidR="00951AC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</w:p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( 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анализ объектов с целью в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ы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деления признаков)</w:t>
            </w:r>
          </w:p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Регуляти</w:t>
            </w: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в</w:t>
            </w: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ные</w:t>
            </w:r>
            <w:r w:rsidR="00951AC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:</w:t>
            </w:r>
          </w:p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 формир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вание ум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ния в с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труднич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стве с уч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телем ст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вить новые учебные з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а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дачи)</w:t>
            </w:r>
          </w:p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Коммун</w:t>
            </w:r>
            <w:r w:rsidRPr="0021036F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и</w:t>
            </w:r>
            <w:r w:rsidR="00951AC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кативные:</w:t>
            </w:r>
          </w:p>
          <w:p w:rsidR="00951ACE" w:rsidRPr="00951ACE" w:rsidRDefault="0021036F" w:rsidP="0095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(планир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вание уче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ного с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труднич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ства и сп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собов вза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модействия)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F" w:rsidRPr="000A5F0A" w:rsidRDefault="0021036F" w:rsidP="0021036F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</w:pPr>
            <w:r w:rsidRPr="000A5F0A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lastRenderedPageBreak/>
              <w:t>Учитель предлагает выпо</w:t>
            </w:r>
            <w:r w:rsidRPr="000A5F0A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t>л</w:t>
            </w:r>
            <w:r w:rsidRPr="000A5F0A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</w:rPr>
              <w:lastRenderedPageBreak/>
              <w:t xml:space="preserve">нить тест на соответствие.  </w:t>
            </w:r>
          </w:p>
          <w:p w:rsidR="004F285A" w:rsidRPr="000A5F0A" w:rsidRDefault="002103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</w:t>
            </w:r>
            <w:r w:rsidR="00951ACE" w:rsidRPr="000A5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адание 4</w:t>
            </w:r>
            <w:r w:rsidR="004F285A" w:rsidRPr="000A5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4F285A" w:rsidRPr="000A5F0A" w:rsidRDefault="004F28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Код </w:t>
            </w:r>
            <w:r w:rsidR="00C87DD2"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ответа, (взаимоконтроль в паре</w:t>
            </w:r>
            <w:proofErr w:type="gramStart"/>
            <w:r w:rsidR="00C87DD2"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C87DD2" w:rsidRPr="000A5F0A" w:rsidRDefault="00C87D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Без ошибок-5</w:t>
            </w:r>
          </w:p>
          <w:p w:rsidR="00C87DD2" w:rsidRPr="000A5F0A" w:rsidRDefault="00C87D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1-2 ошибки- 4</w:t>
            </w:r>
          </w:p>
          <w:p w:rsidR="00C87DD2" w:rsidRPr="000A5F0A" w:rsidRDefault="00C87D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3-4 ошибки-3</w:t>
            </w:r>
          </w:p>
          <w:p w:rsidR="00B842BF" w:rsidRPr="000A5F0A" w:rsidRDefault="00B842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5000" w:type="pct"/>
              <w:tblLayout w:type="fixed"/>
              <w:tblLook w:val="04A0"/>
            </w:tblPr>
            <w:tblGrid>
              <w:gridCol w:w="758"/>
              <w:gridCol w:w="597"/>
              <w:gridCol w:w="597"/>
              <w:gridCol w:w="597"/>
              <w:gridCol w:w="597"/>
              <w:gridCol w:w="597"/>
            </w:tblGrid>
            <w:tr w:rsidR="002046A7" w:rsidRPr="000A5F0A" w:rsidTr="005F0B40">
              <w:tc>
                <w:tcPr>
                  <w:tcW w:w="1012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97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98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98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98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797" w:type="pct"/>
                </w:tcPr>
                <w:p w:rsidR="002046A7" w:rsidRPr="000A5F0A" w:rsidRDefault="002046A7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</w:t>
                  </w:r>
                </w:p>
              </w:tc>
            </w:tr>
            <w:tr w:rsidR="002046A7" w:rsidRPr="000A5F0A" w:rsidTr="005F0B40">
              <w:tc>
                <w:tcPr>
                  <w:tcW w:w="1012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8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8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8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7" w:type="pct"/>
                </w:tcPr>
                <w:p w:rsidR="002046A7" w:rsidRPr="000A5F0A" w:rsidRDefault="00690BC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A5F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2046A7" w:rsidRPr="0045104D" w:rsidRDefault="00204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lastRenderedPageBreak/>
              <w:t>Самостоятельная работа учащи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х</w:t>
            </w:r>
            <w:r w:rsidRPr="0021036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lastRenderedPageBreak/>
              <w:t>ся. Взаимопроверка.</w:t>
            </w:r>
          </w:p>
          <w:p w:rsidR="00B842BF" w:rsidRPr="0045104D" w:rsidRDefault="00B8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B8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45104D" w:rsidP="00951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08566C" w:rsidRDefault="0045104D" w:rsidP="00451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ция о д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машнем з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66C">
              <w:rPr>
                <w:rFonts w:ascii="Times New Roman" w:hAnsi="Times New Roman" w:cs="Times New Roman"/>
                <w:sz w:val="28"/>
                <w:szCs w:val="28"/>
              </w:rPr>
              <w:t>нии (2 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45104D" w:rsidP="00451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Личнос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gramEnd"/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сам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ние – д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монстр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руют отве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ственное отношение к обучению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E" w:rsidRPr="000A5F0A" w:rsidRDefault="0045104D" w:rsidP="00451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несколько вар</w:t>
            </w: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антов </w:t>
            </w:r>
            <w:r w:rsidR="004F285A"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разно уровневого </w:t>
            </w: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A5F0A"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задания</w:t>
            </w:r>
            <w:r w:rsidR="005A369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42BF" w:rsidRPr="0008566C" w:rsidRDefault="00B842BF" w:rsidP="005A3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C87DD2" w:rsidRDefault="00C87DD2" w:rsidP="00451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Ученики выбирают задания по уровням</w:t>
            </w:r>
          </w:p>
          <w:p w:rsidR="00B842BF" w:rsidRPr="0008566C" w:rsidRDefault="00B8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B8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2BF" w:rsidRPr="0045104D" w:rsidTr="00ED0A7E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2BF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451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Подв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ние ит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мируем умение 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ределять успешность своего з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дания в диалоге с учителем; формируем умение оценивать учебные действия в соответс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вии с п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ставленной задачей.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F" w:rsidRDefault="005A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оценивает работу учащихся на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0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BC4" w:rsidRDefault="00451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C4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ученикам оценить, насколько в ходе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урока удалось выполнить план, составленный в начале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2BF" w:rsidRPr="0045104D" w:rsidRDefault="00B8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4" w:rsidRDefault="00690BC4" w:rsidP="006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C4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Делают вывод о строении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 сво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й</w:t>
            </w:r>
            <w:r w:rsidR="00CB44B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ствах алюминия, о и</w:t>
            </w:r>
            <w:r w:rsidRPr="00690BC4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физических и химических свойствах;  необх</w:t>
            </w:r>
            <w:r w:rsidRPr="00690BC4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690BC4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димости умения решать задачи, наблюдать, проводить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экспер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мент.</w:t>
            </w:r>
          </w:p>
          <w:p w:rsidR="00B842BF" w:rsidRPr="0045104D" w:rsidRDefault="00B8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42BF" w:rsidRPr="0045104D" w:rsidRDefault="00B8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2BF" w:rsidRPr="0045104D" w:rsidRDefault="00B84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ED0A7E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04D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04D" w:rsidRPr="0045104D" w:rsidRDefault="00451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Рефле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04D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Личнос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полнение корриг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рующей с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мооценки, формиров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уважител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 отн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шения к с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Default="00EC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C763A"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="00951ACE">
              <w:rPr>
                <w:rFonts w:ascii="Times New Roman" w:hAnsi="Times New Roman" w:cs="Times New Roman"/>
                <w:sz w:val="28"/>
                <w:szCs w:val="28"/>
              </w:rPr>
              <w:t>ет заполнить таблицу (задание 5</w:t>
            </w:r>
            <w:r w:rsidR="004C763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3F0C11" w:rsidRPr="003F0C11" w:rsidRDefault="003F0C11" w:rsidP="003F0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C11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работу на уроке. Вы замечательно работали. До свидания.</w:t>
            </w:r>
          </w:p>
          <w:p w:rsidR="003F0C11" w:rsidRPr="0045104D" w:rsidRDefault="003F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3B5682" w:rsidP="00951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0CC9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F0A">
              <w:rPr>
                <w:rFonts w:ascii="Times New Roman" w:hAnsi="Times New Roman" w:cs="Times New Roman"/>
                <w:sz w:val="28"/>
                <w:szCs w:val="28"/>
              </w:rPr>
              <w:t>выбирают смайлик, с</w:t>
            </w:r>
            <w:r w:rsidR="000A5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F0A">
              <w:rPr>
                <w:rFonts w:ascii="Times New Roman" w:hAnsi="Times New Roman" w:cs="Times New Roman"/>
                <w:sz w:val="28"/>
                <w:szCs w:val="28"/>
              </w:rPr>
              <w:t>ответствующий настроению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04D" w:rsidRPr="0045104D" w:rsidRDefault="0045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04D" w:rsidRPr="0045104D" w:rsidRDefault="00451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2BF" w:rsidRPr="0045104D" w:rsidRDefault="00B842BF" w:rsidP="00B842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Default="00A16988" w:rsidP="00A16988">
      <w:pPr>
        <w:jc w:val="right"/>
        <w:rPr>
          <w:b/>
          <w:i/>
          <w:iCs/>
        </w:rPr>
      </w:pPr>
    </w:p>
    <w:p w:rsidR="00A16988" w:rsidRPr="00854905" w:rsidRDefault="00A16988" w:rsidP="00A16988">
      <w:pPr>
        <w:jc w:val="right"/>
        <w:rPr>
          <w:rFonts w:ascii="Times New Roman" w:hAnsi="Times New Roman" w:cs="Times New Roman"/>
          <w:b/>
        </w:rPr>
      </w:pPr>
      <w:r w:rsidRPr="00854905">
        <w:rPr>
          <w:rFonts w:ascii="Times New Roman" w:hAnsi="Times New Roman" w:cs="Times New Roman"/>
          <w:b/>
          <w:i/>
          <w:iCs/>
        </w:rPr>
        <w:lastRenderedPageBreak/>
        <w:t>Приложение</w:t>
      </w:r>
    </w:p>
    <w:p w:rsidR="00A16988" w:rsidRPr="00854905" w:rsidRDefault="00A16988" w:rsidP="00A16988">
      <w:pPr>
        <w:jc w:val="center"/>
        <w:rPr>
          <w:rStyle w:val="ae"/>
          <w:rFonts w:ascii="Times New Roman" w:hAnsi="Times New Roman" w:cs="Times New Roman"/>
          <w:bCs w:val="0"/>
        </w:rPr>
      </w:pPr>
      <w:r w:rsidRPr="00854905">
        <w:rPr>
          <w:rFonts w:ascii="Times New Roman" w:hAnsi="Times New Roman" w:cs="Times New Roman"/>
          <w:b/>
        </w:rPr>
        <w:t>Лабораторная работа по теме «Взаимодействие алюминия с растворами кислот и щелочей»</w:t>
      </w:r>
    </w:p>
    <w:p w:rsidR="00A16988" w:rsidRPr="00854905" w:rsidRDefault="00A16988" w:rsidP="00A16988">
      <w:pPr>
        <w:pStyle w:val="af"/>
        <w:spacing w:before="0" w:beforeAutospacing="0" w:after="0" w:afterAutospacing="0"/>
        <w:jc w:val="center"/>
        <w:rPr>
          <w:rStyle w:val="ae"/>
        </w:rPr>
      </w:pPr>
      <w:r w:rsidRPr="00854905">
        <w:rPr>
          <w:rStyle w:val="ae"/>
        </w:rPr>
        <w:t>Правила техники безопасности</w:t>
      </w:r>
    </w:p>
    <w:p w:rsidR="00A16988" w:rsidRPr="00854905" w:rsidRDefault="00A16988" w:rsidP="00A16988">
      <w:pPr>
        <w:pStyle w:val="af"/>
        <w:spacing w:before="0" w:beforeAutospacing="0" w:after="0" w:afterAutospacing="0"/>
        <w:jc w:val="center"/>
        <w:rPr>
          <w:rStyle w:val="ae"/>
        </w:rPr>
      </w:pPr>
    </w:p>
    <w:p w:rsidR="00A16988" w:rsidRPr="00854905" w:rsidRDefault="00A16988" w:rsidP="00A16988">
      <w:pPr>
        <w:pStyle w:val="af"/>
        <w:spacing w:before="0" w:beforeAutospacing="0" w:after="0" w:afterAutospacing="0"/>
        <w:jc w:val="center"/>
        <w:rPr>
          <w:rStyle w:val="ae"/>
        </w:rPr>
      </w:pPr>
      <w:r w:rsidRPr="00854905">
        <w:rPr>
          <w:rStyle w:val="ae"/>
        </w:rPr>
        <w:t>Осторожно обращайтесь с химическим оборудованием и реактивами!</w:t>
      </w:r>
    </w:p>
    <w:p w:rsidR="00A16988" w:rsidRPr="00854905" w:rsidRDefault="00A16988" w:rsidP="00A16988">
      <w:pPr>
        <w:pStyle w:val="af"/>
        <w:spacing w:before="0" w:beforeAutospacing="0" w:after="0" w:afterAutospacing="0"/>
        <w:jc w:val="center"/>
        <w:rPr>
          <w:rStyle w:val="ae"/>
        </w:rPr>
      </w:pPr>
      <w:r w:rsidRPr="00854905">
        <w:rPr>
          <w:rStyle w:val="ae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5210"/>
      </w:tblGrid>
      <w:tr w:rsidR="00A16988" w:rsidRPr="00854905" w:rsidTr="0083434E">
        <w:tc>
          <w:tcPr>
            <w:tcW w:w="4928" w:type="dxa"/>
            <w:shd w:val="clear" w:color="auto" w:fill="auto"/>
          </w:tcPr>
          <w:p w:rsidR="00A16988" w:rsidRPr="00854905" w:rsidRDefault="00A16988" w:rsidP="0083434E">
            <w:pPr>
              <w:pStyle w:val="af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 w:rsidRPr="00854905">
              <w:rPr>
                <w:noProof/>
              </w:rPr>
              <w:drawing>
                <wp:inline distT="0" distB="0" distL="0" distR="0">
                  <wp:extent cx="2714625" cy="1333500"/>
                  <wp:effectExtent l="0" t="0" r="9525" b="0"/>
                  <wp:docPr id="3" name="Рисунок 3" descr="Запрещается пробовать вещества на вкус (а); брать вещества руками (б); оставлять открытыми склянки с жидкостями и банки с сухими веществами (в); высыпать или выливать остатки реактивов в склянки и банки, из которых они были взяты (г); оставлять неубранными рассыпанные или разлитые реактивы (д); менять пробки и пипетки от различных банок или склянок (е). Надо работать только над столом (ж); смыть водой, затем нейтрализующим веществом реактив, если он попал на кожу или одежду (з); собирать остатки веществ в специально предназначенную посуду (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прещается пробовать вещества на вкус (а); брать вещества руками (б); оставлять открытыми склянки с жидкостями и банки с сухими веществами (в); высыпать или выливать остатки реактивов в склянки и банки, из которых они были взяты (г); оставлять неубранными рассыпанные или разлитые реактивы (д); менять пробки и пипетки от различных банок или склянок (е). Надо работать только над столом (ж); смыть водой, затем нейтрализующим веществом реактив, если он попал на кожу или одежду (з); собирать остатки веществ в специально предназначенную посуду (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</w:tcPr>
          <w:p w:rsidR="00A16988" w:rsidRPr="00854905" w:rsidRDefault="00A16988" w:rsidP="0083434E">
            <w:pPr>
              <w:pStyle w:val="af"/>
              <w:spacing w:before="0" w:beforeAutospacing="0" w:after="0" w:afterAutospacing="0"/>
              <w:ind w:left="-143" w:firstLine="143"/>
              <w:jc w:val="both"/>
              <w:rPr>
                <w:noProof/>
              </w:rPr>
            </w:pPr>
            <w:r w:rsidRPr="00854905">
              <w:rPr>
                <w:noProof/>
              </w:rPr>
              <w:drawing>
                <wp:inline distT="0" distB="0" distL="0" distR="0">
                  <wp:extent cx="3076575" cy="533400"/>
                  <wp:effectExtent l="0" t="0" r="9525" b="0"/>
                  <wp:docPr id="2" name="Рисунок 2" descr="Лабиринт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абиринт1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9" b="16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88" w:rsidRPr="00854905" w:rsidRDefault="00A16988" w:rsidP="0083434E">
            <w:pPr>
              <w:pStyle w:val="af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 w:rsidRPr="00854905">
              <w:rPr>
                <w:noProof/>
              </w:rPr>
              <w:drawing>
                <wp:inline distT="0" distB="0" distL="0" distR="0">
                  <wp:extent cx="2952750" cy="542925"/>
                  <wp:effectExtent l="0" t="0" r="0" b="9525"/>
                  <wp:docPr id="1" name="Рисунок 1" descr="Лабиринт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Лабиринт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88" w:rsidRPr="00854905" w:rsidRDefault="00A16988" w:rsidP="00A16988">
      <w:pPr>
        <w:pStyle w:val="af"/>
        <w:spacing w:before="0" w:beforeAutospacing="0" w:after="0" w:afterAutospacing="0"/>
        <w:jc w:val="both"/>
        <w:rPr>
          <w:rStyle w:val="ae"/>
          <w:b w:val="0"/>
        </w:rPr>
      </w:pPr>
      <w:r w:rsidRPr="00854905">
        <w:rPr>
          <w:b/>
          <w:i/>
        </w:rPr>
        <w:t>Запрещается пробовать вещества на вкус (а); брать вещества руками (б)</w:t>
      </w:r>
      <w:proofErr w:type="gramStart"/>
      <w:r w:rsidRPr="00854905">
        <w:rPr>
          <w:b/>
          <w:i/>
        </w:rPr>
        <w:t>;о</w:t>
      </w:r>
      <w:proofErr w:type="gramEnd"/>
      <w:r w:rsidRPr="00854905">
        <w:rPr>
          <w:b/>
          <w:i/>
        </w:rPr>
        <w:t>ставлять открытыми склянки с жидкостями и банки с сухими веществами (в);высыпать или выливать остатки реактивов в склянки и банки, из которых</w:t>
      </w:r>
      <w:r w:rsidRPr="00854905">
        <w:rPr>
          <w:b/>
          <w:i/>
        </w:rPr>
        <w:br/>
        <w:t>они были взяты (г); оставлять неубранными рассыпанные или разлитые реактивы (</w:t>
      </w:r>
      <w:proofErr w:type="spellStart"/>
      <w:r w:rsidRPr="00854905">
        <w:rPr>
          <w:b/>
          <w:i/>
        </w:rPr>
        <w:t>д</w:t>
      </w:r>
      <w:proofErr w:type="spellEnd"/>
      <w:r w:rsidRPr="00854905">
        <w:rPr>
          <w:b/>
          <w:i/>
        </w:rPr>
        <w:t>);менять пробки и пипетки от различных банок или склянок (е). Надо работать только над столом (ж); попавшие на кожу капли смыть водой, затем нейтрализующим веществом (</w:t>
      </w:r>
      <w:proofErr w:type="spellStart"/>
      <w:r w:rsidRPr="00854905">
        <w:rPr>
          <w:b/>
          <w:i/>
        </w:rPr>
        <w:t>з</w:t>
      </w:r>
      <w:proofErr w:type="spellEnd"/>
      <w:r w:rsidRPr="00854905">
        <w:rPr>
          <w:b/>
          <w:i/>
        </w:rPr>
        <w:t>); собирать остатки веще</w:t>
      </w:r>
      <w:proofErr w:type="gramStart"/>
      <w:r w:rsidRPr="00854905">
        <w:rPr>
          <w:b/>
          <w:i/>
        </w:rPr>
        <w:t>ств в сп</w:t>
      </w:r>
      <w:proofErr w:type="gramEnd"/>
      <w:r w:rsidRPr="00854905">
        <w:rPr>
          <w:b/>
          <w:i/>
        </w:rPr>
        <w:t>ециально предназначенную посуду (и)</w:t>
      </w:r>
    </w:p>
    <w:p w:rsidR="00A16988" w:rsidRPr="00854905" w:rsidRDefault="00A16988" w:rsidP="00A16988">
      <w:pPr>
        <w:tabs>
          <w:tab w:val="left" w:pos="7100"/>
        </w:tabs>
        <w:jc w:val="both"/>
        <w:rPr>
          <w:rFonts w:ascii="Times New Roman" w:hAnsi="Times New Roman" w:cs="Times New Roman"/>
          <w:noProof/>
        </w:rPr>
      </w:pPr>
    </w:p>
    <w:p w:rsidR="00A16988" w:rsidRPr="00854905" w:rsidRDefault="00A16988" w:rsidP="00A16988">
      <w:pPr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noProof/>
        </w:rPr>
        <w:t xml:space="preserve">                                                     </w:t>
      </w:r>
      <w:r w:rsidRPr="00854905">
        <w:rPr>
          <w:rFonts w:ascii="Times New Roman" w:hAnsi="Times New Roman" w:cs="Times New Roman"/>
          <w:b/>
          <w:sz w:val="28"/>
          <w:szCs w:val="28"/>
        </w:rPr>
        <w:t xml:space="preserve">Лабораторный опыт  № 1 </w:t>
      </w:r>
    </w:p>
    <w:p w:rsidR="00A16988" w:rsidRPr="00854905" w:rsidRDefault="00A16988" w:rsidP="00A1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b/>
          <w:sz w:val="28"/>
          <w:szCs w:val="28"/>
        </w:rPr>
        <w:t>«Взаимодействие алюминия с растворами кислот»</w:t>
      </w:r>
    </w:p>
    <w:p w:rsidR="00A16988" w:rsidRPr="00854905" w:rsidRDefault="00A16988" w:rsidP="00A169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905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реактивы: </w:t>
      </w:r>
      <w:r w:rsidRPr="00854905">
        <w:rPr>
          <w:rFonts w:ascii="Times New Roman" w:hAnsi="Times New Roman" w:cs="Times New Roman"/>
          <w:i/>
          <w:sz w:val="28"/>
          <w:szCs w:val="28"/>
        </w:rPr>
        <w:t>штатив, пробирки, газоотводная трубка, спиртовка, порошок алюминия</w:t>
      </w:r>
      <w:proofErr w:type="gramStart"/>
      <w:r w:rsidRPr="008549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549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490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4905">
        <w:rPr>
          <w:rFonts w:ascii="Times New Roman" w:hAnsi="Times New Roman" w:cs="Times New Roman"/>
          <w:i/>
          <w:sz w:val="28"/>
          <w:szCs w:val="28"/>
        </w:rPr>
        <w:t>астворы  Н</w:t>
      </w:r>
      <w:proofErr w:type="spellStart"/>
      <w:r w:rsidRPr="00854905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proofErr w:type="spellEnd"/>
      <w:r w:rsidRPr="00854905">
        <w:rPr>
          <w:rFonts w:ascii="Times New Roman" w:hAnsi="Times New Roman" w:cs="Times New Roman"/>
          <w:i/>
          <w:sz w:val="28"/>
          <w:szCs w:val="28"/>
        </w:rPr>
        <w:t>,  Н</w:t>
      </w:r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4905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854905">
        <w:rPr>
          <w:rFonts w:ascii="Times New Roman" w:hAnsi="Times New Roman" w:cs="Times New Roman"/>
          <w:i/>
          <w:sz w:val="28"/>
          <w:szCs w:val="28"/>
        </w:rPr>
        <w:t>,</w:t>
      </w:r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A16988" w:rsidRPr="00854905" w:rsidRDefault="00A16988" w:rsidP="00A1698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>В пробирку  с порошком алюминия  прилейте  1-2 мл кислоты, закройте пробирку пробкой с газоотводной тру</w:t>
      </w:r>
      <w:r w:rsidRPr="00854905">
        <w:rPr>
          <w:rFonts w:ascii="Times New Roman" w:hAnsi="Times New Roman" w:cs="Times New Roman"/>
          <w:sz w:val="28"/>
          <w:szCs w:val="28"/>
        </w:rPr>
        <w:t>б</w:t>
      </w:r>
      <w:r w:rsidRPr="00854905">
        <w:rPr>
          <w:rFonts w:ascii="Times New Roman" w:hAnsi="Times New Roman" w:cs="Times New Roman"/>
          <w:sz w:val="28"/>
          <w:szCs w:val="28"/>
        </w:rPr>
        <w:t xml:space="preserve">кой и наденьте на кончик трубки еще одну пробирку. Что наблюдаете? </w:t>
      </w:r>
    </w:p>
    <w:p w:rsidR="00A16988" w:rsidRPr="00854905" w:rsidRDefault="00A16988" w:rsidP="00A1698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>Запишите  уравнение химической реакции в молекулярном и ионном видах</w:t>
      </w:r>
    </w:p>
    <w:p w:rsidR="00A16988" w:rsidRPr="00854905" w:rsidRDefault="00A16988" w:rsidP="00A16988">
      <w:pPr>
        <w:tabs>
          <w:tab w:val="left" w:pos="3100"/>
        </w:tabs>
        <w:rPr>
          <w:rFonts w:ascii="Times New Roman" w:hAnsi="Times New Roman" w:cs="Times New Roman"/>
          <w:b/>
          <w:sz w:val="28"/>
          <w:szCs w:val="28"/>
        </w:rPr>
      </w:pPr>
    </w:p>
    <w:p w:rsidR="00A16988" w:rsidRPr="00854905" w:rsidRDefault="00A16988" w:rsidP="00A16988">
      <w:pPr>
        <w:tabs>
          <w:tab w:val="left" w:pos="3100"/>
        </w:tabs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Лабораторный опыт № 2</w:t>
      </w:r>
    </w:p>
    <w:p w:rsidR="00A16988" w:rsidRPr="00854905" w:rsidRDefault="00A16988" w:rsidP="00A16988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b/>
          <w:sz w:val="28"/>
          <w:szCs w:val="28"/>
        </w:rPr>
        <w:t>«Взаимодействие алюминия с раствором щелочей»</w:t>
      </w:r>
    </w:p>
    <w:p w:rsidR="00A16988" w:rsidRPr="00854905" w:rsidRDefault="00A16988" w:rsidP="00A169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905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реактивы: </w:t>
      </w:r>
      <w:r w:rsidRPr="00854905">
        <w:rPr>
          <w:rFonts w:ascii="Times New Roman" w:hAnsi="Times New Roman" w:cs="Times New Roman"/>
          <w:i/>
          <w:sz w:val="28"/>
          <w:szCs w:val="28"/>
        </w:rPr>
        <w:t>штатив, пробирки, газоотводная трубка, спиртовка, порошок алюминия, раствор</w:t>
      </w:r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8549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905"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proofErr w:type="spellEnd"/>
      <w:r w:rsidRPr="00854905">
        <w:rPr>
          <w:rFonts w:ascii="Times New Roman" w:hAnsi="Times New Roman" w:cs="Times New Roman"/>
          <w:i/>
          <w:sz w:val="28"/>
          <w:szCs w:val="28"/>
        </w:rPr>
        <w:t>,.</w:t>
      </w:r>
    </w:p>
    <w:p w:rsidR="00A16988" w:rsidRPr="00854905" w:rsidRDefault="00A16988" w:rsidP="00A16988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 xml:space="preserve"> В пробирку  с порошком алюминия  прилейте  1-2 мл щелочи,  закройте пробирку пробкой с газоотводной тру</w:t>
      </w:r>
      <w:r w:rsidRPr="00854905">
        <w:rPr>
          <w:rFonts w:ascii="Times New Roman" w:hAnsi="Times New Roman" w:cs="Times New Roman"/>
          <w:sz w:val="28"/>
          <w:szCs w:val="28"/>
        </w:rPr>
        <w:t>б</w:t>
      </w:r>
      <w:r w:rsidRPr="00854905">
        <w:rPr>
          <w:rFonts w:ascii="Times New Roman" w:hAnsi="Times New Roman" w:cs="Times New Roman"/>
          <w:sz w:val="28"/>
          <w:szCs w:val="28"/>
        </w:rPr>
        <w:t xml:space="preserve">кой и наденьте на кончик трубки еще одну пробирку. Что наблюдаете? </w:t>
      </w:r>
    </w:p>
    <w:p w:rsidR="00A16988" w:rsidRPr="00854905" w:rsidRDefault="00A16988" w:rsidP="00A16988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>Запишите  уравнение химической реакции, расставьте коэффициенты методом электронного баланса.</w:t>
      </w:r>
    </w:p>
    <w:p w:rsidR="00A16988" w:rsidRPr="00854905" w:rsidRDefault="00A16988" w:rsidP="00A16988">
      <w:pPr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Лабораторный опыт  № 3 </w:t>
      </w:r>
    </w:p>
    <w:p w:rsidR="00A16988" w:rsidRPr="00854905" w:rsidRDefault="00A16988" w:rsidP="00A1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05">
        <w:rPr>
          <w:rFonts w:ascii="Times New Roman" w:hAnsi="Times New Roman" w:cs="Times New Roman"/>
          <w:b/>
          <w:sz w:val="28"/>
          <w:szCs w:val="28"/>
        </w:rPr>
        <w:t>«Взаимодействие алюминия с растворами солей»</w:t>
      </w:r>
    </w:p>
    <w:p w:rsidR="00A16988" w:rsidRPr="00854905" w:rsidRDefault="00A16988" w:rsidP="00A169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905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реактивы: </w:t>
      </w:r>
      <w:r w:rsidRPr="00854905">
        <w:rPr>
          <w:rFonts w:ascii="Times New Roman" w:hAnsi="Times New Roman" w:cs="Times New Roman"/>
          <w:i/>
          <w:sz w:val="28"/>
          <w:szCs w:val="28"/>
        </w:rPr>
        <w:t xml:space="preserve">штатив, пробирки, газоотводная трубка, спиртовка, гранула  алюминия, раствор </w:t>
      </w:r>
      <w:proofErr w:type="spellStart"/>
      <w:r w:rsidRPr="00854905">
        <w:rPr>
          <w:rFonts w:ascii="Times New Roman" w:hAnsi="Times New Roman" w:cs="Times New Roman"/>
          <w:i/>
          <w:sz w:val="28"/>
          <w:szCs w:val="28"/>
          <w:lang w:val="en-US"/>
        </w:rPr>
        <w:t>CuSO</w:t>
      </w:r>
      <w:proofErr w:type="spellEnd"/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854905">
        <w:rPr>
          <w:rFonts w:ascii="Times New Roman" w:hAnsi="Times New Roman" w:cs="Times New Roman"/>
          <w:i/>
          <w:sz w:val="28"/>
          <w:szCs w:val="28"/>
        </w:rPr>
        <w:t>,</w:t>
      </w:r>
      <w:r w:rsidRPr="0085490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A16988" w:rsidRPr="00854905" w:rsidRDefault="00A16988" w:rsidP="00A1698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>В пробирку поместите гранулу алюминия и  прилейте  1-2 мл сульфата меди (</w:t>
      </w:r>
      <w:r w:rsidRPr="008549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4905">
        <w:rPr>
          <w:rFonts w:ascii="Times New Roman" w:hAnsi="Times New Roman" w:cs="Times New Roman"/>
          <w:sz w:val="28"/>
          <w:szCs w:val="28"/>
        </w:rPr>
        <w:t xml:space="preserve">). Что наблюдаете? </w:t>
      </w:r>
    </w:p>
    <w:p w:rsidR="00A16988" w:rsidRPr="00854905" w:rsidRDefault="00A16988" w:rsidP="00A1698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05">
        <w:rPr>
          <w:rFonts w:ascii="Times New Roman" w:hAnsi="Times New Roman" w:cs="Times New Roman"/>
          <w:sz w:val="28"/>
          <w:szCs w:val="28"/>
        </w:rPr>
        <w:t>Запишите  уравнение химической реакции в молекулярном и ионном видах</w:t>
      </w:r>
    </w:p>
    <w:p w:rsidR="00A16988" w:rsidRDefault="00A16988" w:rsidP="00A16988">
      <w:pPr>
        <w:tabs>
          <w:tab w:val="left" w:pos="3100"/>
        </w:tabs>
        <w:rPr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pPr>
        <w:rPr>
          <w:b/>
        </w:rPr>
      </w:pPr>
    </w:p>
    <w:p w:rsidR="00C132E9" w:rsidRDefault="00C132E9" w:rsidP="00C132E9">
      <w:r w:rsidRPr="007A1010">
        <w:rPr>
          <w:b/>
        </w:rPr>
        <w:lastRenderedPageBreak/>
        <w:t>Маршрутный лист</w:t>
      </w:r>
      <w:r>
        <w:t xml:space="preserve">                                                      _____________________________________________</w:t>
      </w:r>
    </w:p>
    <w:p w:rsidR="00C132E9" w:rsidRDefault="00C132E9" w:rsidP="00C132E9"/>
    <w:p w:rsidR="00C132E9" w:rsidRDefault="00C132E9" w:rsidP="00C132E9">
      <w:r>
        <w:t>1 этап</w:t>
      </w:r>
      <w:proofErr w:type="gramStart"/>
      <w:r>
        <w:t xml:space="preserve"> .</w:t>
      </w:r>
      <w:proofErr w:type="gramEnd"/>
      <w:r>
        <w:t xml:space="preserve"> Кроссворд</w:t>
      </w:r>
    </w:p>
    <w:tbl>
      <w:tblPr>
        <w:tblStyle w:val="a6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</w:tblGrid>
      <w:tr w:rsidR="00C132E9" w:rsidTr="0083434E">
        <w:tc>
          <w:tcPr>
            <w:tcW w:w="821" w:type="dxa"/>
          </w:tcPr>
          <w:p w:rsidR="00C132E9" w:rsidRDefault="00C132E9" w:rsidP="0083434E">
            <w:r>
              <w:t>1.</w:t>
            </w:r>
          </w:p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3285" w:type="dxa"/>
            <w:gridSpan w:val="4"/>
            <w:tcBorders>
              <w:top w:val="nil"/>
              <w:right w:val="nil"/>
            </w:tcBorders>
          </w:tcPr>
          <w:p w:rsidR="00C132E9" w:rsidRDefault="00C132E9" w:rsidP="0083434E"/>
        </w:tc>
      </w:tr>
      <w:tr w:rsidR="00C132E9" w:rsidTr="0083434E">
        <w:tc>
          <w:tcPr>
            <w:tcW w:w="3284" w:type="dxa"/>
            <w:gridSpan w:val="4"/>
            <w:tcBorders>
              <w:left w:val="nil"/>
              <w:bottom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2.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2" w:type="dxa"/>
          </w:tcPr>
          <w:p w:rsidR="00C132E9" w:rsidRDefault="00C132E9" w:rsidP="0083434E"/>
        </w:tc>
      </w:tr>
      <w:tr w:rsidR="00C132E9" w:rsidTr="0083434E"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3.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2" w:type="dxa"/>
          </w:tcPr>
          <w:p w:rsidR="00C132E9" w:rsidRDefault="00C132E9" w:rsidP="0083434E"/>
        </w:tc>
      </w:tr>
      <w:tr w:rsidR="00C132E9" w:rsidTr="0083434E">
        <w:tc>
          <w:tcPr>
            <w:tcW w:w="2463" w:type="dxa"/>
            <w:gridSpan w:val="3"/>
            <w:tcBorders>
              <w:top w:val="nil"/>
              <w:left w:val="nil"/>
              <w:bottom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4.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4106" w:type="dxa"/>
            <w:gridSpan w:val="5"/>
            <w:tcBorders>
              <w:bottom w:val="nil"/>
              <w:right w:val="nil"/>
            </w:tcBorders>
          </w:tcPr>
          <w:p w:rsidR="00C132E9" w:rsidRDefault="00C132E9" w:rsidP="0083434E"/>
        </w:tc>
      </w:tr>
      <w:tr w:rsidR="00C132E9" w:rsidTr="0083434E">
        <w:trPr>
          <w:gridAfter w:val="4"/>
          <w:wAfter w:w="3285" w:type="dxa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5.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</w:tr>
      <w:tr w:rsidR="00C132E9" w:rsidTr="0083434E">
        <w:tc>
          <w:tcPr>
            <w:tcW w:w="3284" w:type="dxa"/>
            <w:gridSpan w:val="4"/>
            <w:tcBorders>
              <w:top w:val="nil"/>
              <w:left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6.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3285" w:type="dxa"/>
            <w:gridSpan w:val="4"/>
            <w:vMerge w:val="restart"/>
            <w:tcBorders>
              <w:top w:val="nil"/>
              <w:right w:val="nil"/>
            </w:tcBorders>
          </w:tcPr>
          <w:p w:rsidR="00C132E9" w:rsidRDefault="00C132E9" w:rsidP="0083434E"/>
        </w:tc>
      </w:tr>
      <w:tr w:rsidR="00C132E9" w:rsidTr="0083434E">
        <w:tc>
          <w:tcPr>
            <w:tcW w:w="821" w:type="dxa"/>
          </w:tcPr>
          <w:p w:rsidR="00C132E9" w:rsidRDefault="00C132E9" w:rsidP="0083434E">
            <w:r>
              <w:t>7.</w:t>
            </w:r>
          </w:p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3285" w:type="dxa"/>
            <w:gridSpan w:val="4"/>
            <w:vMerge/>
            <w:tcBorders>
              <w:bottom w:val="nil"/>
              <w:right w:val="nil"/>
            </w:tcBorders>
          </w:tcPr>
          <w:p w:rsidR="00C132E9" w:rsidRDefault="00C132E9" w:rsidP="0083434E"/>
        </w:tc>
      </w:tr>
      <w:tr w:rsidR="00C132E9" w:rsidTr="0083434E">
        <w:trPr>
          <w:gridAfter w:val="5"/>
          <w:wAfter w:w="4106" w:type="dxa"/>
        </w:trPr>
        <w:tc>
          <w:tcPr>
            <w:tcW w:w="1642" w:type="dxa"/>
            <w:gridSpan w:val="2"/>
            <w:tcBorders>
              <w:left w:val="nil"/>
              <w:bottom w:val="nil"/>
            </w:tcBorders>
          </w:tcPr>
          <w:p w:rsidR="00C132E9" w:rsidRDefault="00C132E9" w:rsidP="0083434E"/>
          <w:p w:rsidR="00C132E9" w:rsidRDefault="00C132E9" w:rsidP="0083434E"/>
        </w:tc>
        <w:tc>
          <w:tcPr>
            <w:tcW w:w="821" w:type="dxa"/>
          </w:tcPr>
          <w:p w:rsidR="00C132E9" w:rsidRDefault="00C132E9" w:rsidP="0083434E">
            <w:r>
              <w:t>8.</w:t>
            </w:r>
          </w:p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  <w:tc>
          <w:tcPr>
            <w:tcW w:w="821" w:type="dxa"/>
          </w:tcPr>
          <w:p w:rsidR="00C132E9" w:rsidRDefault="00C132E9" w:rsidP="0083434E"/>
        </w:tc>
      </w:tr>
    </w:tbl>
    <w:p w:rsidR="00C132E9" w:rsidRDefault="00C132E9" w:rsidP="00C132E9"/>
    <w:p w:rsidR="00C132E9" w:rsidRDefault="00C132E9" w:rsidP="00C132E9">
      <w:pPr>
        <w:tabs>
          <w:tab w:val="left" w:pos="7935"/>
        </w:tabs>
      </w:pPr>
      <w:r>
        <w:t>Баллы ______</w:t>
      </w:r>
    </w:p>
    <w:p w:rsidR="00C132E9" w:rsidRDefault="00C132E9" w:rsidP="00C132E9">
      <w:pPr>
        <w:tabs>
          <w:tab w:val="left" w:pos="7935"/>
        </w:tabs>
      </w:pPr>
    </w:p>
    <w:p w:rsidR="00C132E9" w:rsidRDefault="00C132E9" w:rsidP="00C132E9">
      <w:pPr>
        <w:pBdr>
          <w:top w:val="single" w:sz="12" w:space="1" w:color="auto"/>
          <w:bottom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pBdr>
          <w:bottom w:val="single" w:sz="12" w:space="1" w:color="auto"/>
          <w:between w:val="single" w:sz="12" w:space="1" w:color="auto"/>
        </w:pBdr>
        <w:tabs>
          <w:tab w:val="left" w:pos="7935"/>
        </w:tabs>
      </w:pPr>
    </w:p>
    <w:p w:rsidR="00C132E9" w:rsidRDefault="00C132E9" w:rsidP="00C132E9">
      <w:pPr>
        <w:tabs>
          <w:tab w:val="left" w:pos="7935"/>
        </w:tabs>
      </w:pPr>
    </w:p>
    <w:p w:rsidR="00C132E9" w:rsidRDefault="00C132E9" w:rsidP="00C132E9">
      <w:pPr>
        <w:tabs>
          <w:tab w:val="left" w:pos="7935"/>
        </w:tabs>
      </w:pPr>
    </w:p>
    <w:p w:rsidR="00C132E9" w:rsidRDefault="00074B88" w:rsidP="00C132E9">
      <w:pPr>
        <w:tabs>
          <w:tab w:val="left" w:pos="7935"/>
        </w:tabs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418.7pt;margin-top:18.6pt;width:1in;height:1in;z-index:251662336" adj="15510"/>
        </w:pict>
      </w:r>
      <w:r>
        <w:rPr>
          <w:noProof/>
        </w:rPr>
        <w:pict>
          <v:shape id="_x0000_s1027" type="#_x0000_t96" style="position:absolute;margin-left:207.2pt;margin-top:18.6pt;width:1in;height:1in;z-index:251661312" adj="16620"/>
        </w:pict>
      </w:r>
      <w:r>
        <w:rPr>
          <w:noProof/>
        </w:rPr>
        <w:pict>
          <v:shape id="_x0000_s1026" type="#_x0000_t96" style="position:absolute;margin-left:.95pt;margin-top:24.6pt;width:1in;height:1in;z-index:251660288"/>
        </w:pict>
      </w:r>
    </w:p>
    <w:p w:rsidR="00C132E9" w:rsidRDefault="00C132E9" w:rsidP="00C132E9">
      <w:pPr>
        <w:tabs>
          <w:tab w:val="left" w:pos="7935"/>
        </w:tabs>
      </w:pPr>
    </w:p>
    <w:p w:rsidR="00C132E9" w:rsidRDefault="00C132E9" w:rsidP="00C132E9">
      <w:pPr>
        <w:tabs>
          <w:tab w:val="left" w:pos="7935"/>
        </w:tabs>
      </w:pPr>
    </w:p>
    <w:p w:rsidR="00C132E9" w:rsidRDefault="00C132E9" w:rsidP="00C132E9">
      <w:pPr>
        <w:tabs>
          <w:tab w:val="left" w:pos="7935"/>
        </w:tabs>
      </w:pPr>
    </w:p>
    <w:p w:rsidR="00C132E9" w:rsidRDefault="00C132E9" w:rsidP="00C132E9">
      <w:pPr>
        <w:tabs>
          <w:tab w:val="left" w:pos="7935"/>
        </w:tabs>
      </w:pPr>
      <w:r>
        <w:t>Общее количество баллов _____________                                                         Оценка____________</w:t>
      </w:r>
    </w:p>
    <w:p w:rsidR="00C132E9" w:rsidRDefault="00C132E9" w:rsidP="00C132E9">
      <w:pPr>
        <w:tabs>
          <w:tab w:val="left" w:pos="7935"/>
        </w:tabs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24" w:rsidRDefault="00565724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24" w:rsidRDefault="00565724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24" w:rsidRDefault="00565724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24" w:rsidRDefault="00565724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 xml:space="preserve">Геологи </w:t>
      </w:r>
    </w:p>
    <w:p w:rsidR="00565724" w:rsidRPr="008E5132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Нахождение в природе, получение.</w:t>
      </w:r>
    </w:p>
    <w:p w:rsidR="00565724" w:rsidRDefault="00565724" w:rsidP="00565724">
      <w:pPr>
        <w:spacing w:before="100" w:beforeAutospacing="1" w:after="100" w:afterAutospacing="1" w:line="240" w:lineRule="auto"/>
        <w:ind w:left="75"/>
        <w:rPr>
          <w:rFonts w:ascii="Open Sans" w:eastAsia="Times New Roman" w:hAnsi="Open Sans" w:cs="Times New Roman"/>
          <w:color w:val="000000"/>
          <w:sz w:val="32"/>
          <w:szCs w:val="32"/>
        </w:rPr>
      </w:pP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          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По распространенности в природе занимает 1-е среди металлов и 3-е место среди элементов, уст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у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пая только кислороду и кремнию. Содержание алюминия в земной коре по данным различных исслед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о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 xml:space="preserve">вателей составляет от 7,45% до 8,14% от массы земной коры. </w:t>
      </w:r>
    </w:p>
    <w:p w:rsidR="00565724" w:rsidRDefault="00565724" w:rsidP="00565724">
      <w:pPr>
        <w:spacing w:before="100" w:beforeAutospacing="1" w:after="100" w:afterAutospacing="1" w:line="240" w:lineRule="auto"/>
        <w:ind w:left="75"/>
        <w:rPr>
          <w:rFonts w:ascii="Open Sans" w:eastAsia="Times New Roman" w:hAnsi="Open Sans" w:cs="Times New Roman"/>
          <w:color w:val="000000"/>
          <w:sz w:val="32"/>
          <w:szCs w:val="32"/>
        </w:rPr>
      </w:pP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      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В природе алюминий встречается только в соединениях (минералах).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br/>
        <w:t>Корунд: Al2O3 - относится к классу простых оксидов, и иногда образует прозрачные драгоценные кр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и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сталлы - сапфира, и, с добавлением хрома, рубина. Накапливается в россыпях.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br/>
        <w:t>Бокситы: Al2O3*nH2O - осадочные алюминиевые руды. Содержат вредную примесь - SiO2. Бокситы служат важным сырьем для получения алюминия, а также красок, абразивов.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br/>
        <w:t>Каолинит: Al2O3*2SiO2*2H2O - минерал подкласса слоистых силикатов, главная составная часть белой, огнеупорной, и фарфоровой глины.</w:t>
      </w: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</w:t>
      </w:r>
    </w:p>
    <w:p w:rsidR="00565724" w:rsidRPr="00BC1CDE" w:rsidRDefault="00565724" w:rsidP="00565724">
      <w:pPr>
        <w:pStyle w:val="a7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У Ф.И.Шаляпина был перстень с сапфиром,</w:t>
      </w: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который по его рассказам принадлежал Петру I</w:t>
      </w: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и был осв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е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щен Патриархом Всея Руси.</w:t>
      </w:r>
    </w:p>
    <w:p w:rsidR="00565724" w:rsidRPr="00BC1CDE" w:rsidRDefault="00565724" w:rsidP="00565724">
      <w:pPr>
        <w:pStyle w:val="a7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Шаляпин считал его своим талисманом и говорил,</w:t>
      </w: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что «тот», кто носит его, всегда в голосе</w:t>
      </w:r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</w:t>
      </w:r>
      <w:r w:rsidRPr="00BC1CDE">
        <w:rPr>
          <w:rFonts w:ascii="Open Sans" w:eastAsia="Times New Roman" w:hAnsi="Open Sans" w:cs="Times New Roman"/>
          <w:color w:val="000000"/>
          <w:sz w:val="32"/>
          <w:szCs w:val="32"/>
        </w:rPr>
        <w:t>и не имеет проблем с возрастом.</w:t>
      </w:r>
    </w:p>
    <w:p w:rsidR="00565724" w:rsidRDefault="00565724" w:rsidP="0056572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В России месторождения бокситов имеются в Сибири и на Урале.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br/>
        <w:t>Современный метод получения алюминия был разработан независимо американцем Чарльзом Холлом и французом Полем Эру. Он заключается в растворении оксида алюминия Al2O3 в расплаве криолита Na3AlF3 с последующим электролизом с использованием графитовых электродов. Такой метод получ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е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ния требует больших затрат электроэнергии, и поэтому оказался востребован только в XX веке. Для пр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о</w:t>
      </w:r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изводства 1 т алюминия требуется 1,9 т глинозёма и 18 тыс. кВт·</w:t>
      </w:r>
      <w:proofErr w:type="gramStart"/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>ч</w:t>
      </w:r>
      <w:proofErr w:type="gramEnd"/>
      <w:r w:rsidRPr="008E5132"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электроэнергии.</w:t>
      </w:r>
    </w:p>
    <w:p w:rsidR="00565724" w:rsidRPr="008E5132" w:rsidRDefault="00565724" w:rsidP="00565724">
      <w:pPr>
        <w:spacing w:before="100" w:beforeAutospacing="1" w:after="100" w:afterAutospacing="1" w:line="240" w:lineRule="auto"/>
        <w:ind w:left="75"/>
        <w:rPr>
          <w:rFonts w:ascii="Open Sans" w:eastAsia="Times New Roman" w:hAnsi="Open Sans" w:cs="Times New Roman"/>
          <w:color w:val="000000"/>
          <w:sz w:val="32"/>
          <w:szCs w:val="32"/>
        </w:rPr>
      </w:pPr>
    </w:p>
    <w:p w:rsidR="00565724" w:rsidRPr="009173FA" w:rsidRDefault="00565724" w:rsidP="00565724">
      <w:pPr>
        <w:rPr>
          <w:rFonts w:ascii="Open Sans" w:eastAsia="Times New Roman" w:hAnsi="Open Sans" w:cs="Times New Roman"/>
          <w:color w:val="000000"/>
          <w:sz w:val="27"/>
          <w:szCs w:val="27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(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</w:rPr>
        <w:t>у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</w:rPr>
        <w:t>чебник стр.112)</w:t>
      </w:r>
    </w:p>
    <w:p w:rsidR="00565724" w:rsidRDefault="00565724" w:rsidP="00565724"/>
    <w:p w:rsidR="00565724" w:rsidRDefault="00565724" w:rsidP="00565724"/>
    <w:p w:rsidR="00565724" w:rsidRDefault="00565724" w:rsidP="00565724"/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565724" w:rsidRPr="00BA2B9F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</w:p>
    <w:p w:rsidR="00565724" w:rsidRPr="00BA2B9F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 w:rsidRPr="00BA2B9F">
        <w:rPr>
          <w:rFonts w:ascii="Open Sans" w:hAnsi="Open Sans"/>
          <w:b/>
          <w:bCs/>
          <w:color w:val="000000"/>
          <w:sz w:val="32"/>
          <w:szCs w:val="32"/>
        </w:rPr>
        <w:t xml:space="preserve">Инженеры </w:t>
      </w:r>
    </w:p>
    <w:p w:rsidR="00565724" w:rsidRPr="00C35DF1" w:rsidRDefault="00565724" w:rsidP="00565724">
      <w:pPr>
        <w:pStyle w:val="af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C35DF1">
        <w:rPr>
          <w:rFonts w:ascii="Open Sans" w:hAnsi="Open Sans"/>
          <w:b/>
          <w:bCs/>
          <w:color w:val="000000"/>
          <w:sz w:val="32"/>
          <w:szCs w:val="32"/>
        </w:rPr>
        <w:t>Применение алюминия.</w:t>
      </w:r>
    </w:p>
    <w:p w:rsidR="00565724" w:rsidRPr="00C35DF1" w:rsidRDefault="00565724" w:rsidP="00565724">
      <w:pPr>
        <w:pStyle w:val="af"/>
        <w:shd w:val="clear" w:color="auto" w:fill="FFFFFF"/>
        <w:rPr>
          <w:rFonts w:ascii="Roboto-Regular" w:hAnsi="Roboto-Regular" w:cs="Helvetica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t xml:space="preserve">        Являясь одним из важнейших стратегических металлов, алюминий, как и его сплавы, широко и</w:t>
      </w:r>
      <w:r w:rsidRPr="00C35DF1">
        <w:rPr>
          <w:rFonts w:ascii="Open Sans" w:hAnsi="Open Sans"/>
          <w:color w:val="000000"/>
          <w:sz w:val="32"/>
          <w:szCs w:val="32"/>
        </w:rPr>
        <w:t>с</w:t>
      </w:r>
      <w:r w:rsidRPr="00C35DF1">
        <w:rPr>
          <w:rFonts w:ascii="Open Sans" w:hAnsi="Open Sans"/>
          <w:color w:val="000000"/>
          <w:sz w:val="32"/>
          <w:szCs w:val="32"/>
        </w:rPr>
        <w:t>пользуется в строительстве самолетов, танков, артиллерийских установок, ракет, зажигательных веществ, а также для других целей в военной технике</w:t>
      </w:r>
      <w:r w:rsidRPr="00C35DF1">
        <w:rPr>
          <w:rFonts w:ascii="Roboto-Regular" w:hAnsi="Roboto-Regular" w:cs="Helvetica"/>
          <w:sz w:val="32"/>
          <w:szCs w:val="32"/>
        </w:rPr>
        <w:t>.</w:t>
      </w:r>
    </w:p>
    <w:p w:rsidR="00565724" w:rsidRPr="00C35DF1" w:rsidRDefault="00565724" w:rsidP="00565724">
      <w:pPr>
        <w:pStyle w:val="af"/>
        <w:shd w:val="clear" w:color="auto" w:fill="FFFFFF"/>
        <w:rPr>
          <w:rFonts w:ascii="Roboto-Regular" w:hAnsi="Roboto-Regular" w:cs="Helvetica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t xml:space="preserve">      Сплавы алюминия находят широкое применение в быту, в строительстве и архитектуре, в автомоб</w:t>
      </w:r>
      <w:r w:rsidRPr="00C35DF1">
        <w:rPr>
          <w:rFonts w:ascii="Open Sans" w:hAnsi="Open Sans"/>
          <w:color w:val="000000"/>
          <w:sz w:val="32"/>
          <w:szCs w:val="32"/>
        </w:rPr>
        <w:t>и</w:t>
      </w:r>
      <w:r w:rsidRPr="00C35DF1">
        <w:rPr>
          <w:rFonts w:ascii="Open Sans" w:hAnsi="Open Sans"/>
          <w:color w:val="000000"/>
          <w:sz w:val="32"/>
          <w:szCs w:val="32"/>
        </w:rPr>
        <w:t>лестроении, в судостроении, авиационной и космической технике. В частности, из алюминиевого сплава был изготовлен первый искусственный спутник Земли.  Алюминий применяют в производстве взрывч</w:t>
      </w:r>
      <w:r w:rsidRPr="00C35DF1">
        <w:rPr>
          <w:rFonts w:ascii="Open Sans" w:hAnsi="Open Sans"/>
          <w:color w:val="000000"/>
          <w:sz w:val="32"/>
          <w:szCs w:val="32"/>
        </w:rPr>
        <w:t>а</w:t>
      </w:r>
      <w:r w:rsidRPr="00C35DF1">
        <w:rPr>
          <w:rFonts w:ascii="Open Sans" w:hAnsi="Open Sans"/>
          <w:color w:val="000000"/>
          <w:sz w:val="32"/>
          <w:szCs w:val="32"/>
        </w:rPr>
        <w:t>тых веществ</w:t>
      </w:r>
      <w:r w:rsidRPr="00C35DF1">
        <w:rPr>
          <w:rFonts w:ascii="Roboto-Regular" w:hAnsi="Roboto-Regular" w:cs="Helvetica"/>
          <w:sz w:val="32"/>
          <w:szCs w:val="32"/>
        </w:rPr>
        <w:t>.</w:t>
      </w:r>
    </w:p>
    <w:p w:rsidR="00565724" w:rsidRPr="00C35DF1" w:rsidRDefault="00565724" w:rsidP="00565724">
      <w:pPr>
        <w:pStyle w:val="af"/>
        <w:shd w:val="clear" w:color="auto" w:fill="FFFFFF"/>
        <w:rPr>
          <w:rFonts w:ascii="Roboto-Regular" w:hAnsi="Roboto-Regular" w:cs="Helvetica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t xml:space="preserve">      Из алюминия изготавливают 50000 изделий. Каждый из нас сталкивается с алюминием ежедневно: вилки, ложки, кастрюли, столы, стулья. Очень широкое применение нашли сплавы алюминия, благодаря </w:t>
      </w:r>
      <w:r w:rsidRPr="00C35DF1">
        <w:rPr>
          <w:rFonts w:ascii="Open Sans" w:hAnsi="Open Sans"/>
          <w:color w:val="000000"/>
          <w:sz w:val="32"/>
          <w:szCs w:val="32"/>
        </w:rPr>
        <w:lastRenderedPageBreak/>
        <w:t>своим свойствам. На сегодняшний день создан оригинальный сплав алюминия с цинком. Сохраняя все преимущества металла, сплав имеет удивительную пластичность: брусок из него уже при слабом нагр</w:t>
      </w:r>
      <w:r w:rsidRPr="00C35DF1">
        <w:rPr>
          <w:rFonts w:ascii="Open Sans" w:hAnsi="Open Sans"/>
          <w:color w:val="000000"/>
          <w:sz w:val="32"/>
          <w:szCs w:val="32"/>
        </w:rPr>
        <w:t>е</w:t>
      </w:r>
      <w:r w:rsidRPr="00C35DF1">
        <w:rPr>
          <w:rFonts w:ascii="Open Sans" w:hAnsi="Open Sans"/>
          <w:color w:val="000000"/>
          <w:sz w:val="32"/>
          <w:szCs w:val="32"/>
        </w:rPr>
        <w:t xml:space="preserve">вании можно растянуть в 10 раз! Такие «резиновые» материалы представляют </w:t>
      </w:r>
      <w:proofErr w:type="gramStart"/>
      <w:r w:rsidRPr="00C35DF1">
        <w:rPr>
          <w:rFonts w:ascii="Open Sans" w:hAnsi="Open Sans"/>
          <w:color w:val="000000"/>
          <w:sz w:val="32"/>
          <w:szCs w:val="32"/>
        </w:rPr>
        <w:t>интерес</w:t>
      </w:r>
      <w:proofErr w:type="gramEnd"/>
      <w:r w:rsidRPr="00C35DF1">
        <w:rPr>
          <w:rFonts w:ascii="Open Sans" w:hAnsi="Open Sans"/>
          <w:color w:val="000000"/>
          <w:sz w:val="32"/>
          <w:szCs w:val="32"/>
        </w:rPr>
        <w:t xml:space="preserve"> прежде всего для авиастроения. Из него делают фольгу для шоколада и для других целей. Входит в состав рубинов, сапф</w:t>
      </w:r>
      <w:r w:rsidRPr="00C35DF1">
        <w:rPr>
          <w:rFonts w:ascii="Open Sans" w:hAnsi="Open Sans"/>
          <w:color w:val="000000"/>
          <w:sz w:val="32"/>
          <w:szCs w:val="32"/>
        </w:rPr>
        <w:t>и</w:t>
      </w:r>
      <w:r w:rsidRPr="00C35DF1">
        <w:rPr>
          <w:rFonts w:ascii="Open Sans" w:hAnsi="Open Sans"/>
          <w:color w:val="000000"/>
          <w:sz w:val="32"/>
          <w:szCs w:val="32"/>
        </w:rPr>
        <w:t>ров, глины. Используется в виде наждачных камней – абразивный материал</w:t>
      </w:r>
    </w:p>
    <w:p w:rsidR="00565724" w:rsidRPr="00C35DF1" w:rsidRDefault="00565724" w:rsidP="00565724">
      <w:pPr>
        <w:pStyle w:val="a7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          Порошок алюминия используется для позолоты хохломских изделий, популярность которых со временем лишь увеличивается.</w:t>
      </w:r>
    </w:p>
    <w:p w:rsidR="00565724" w:rsidRPr="00C35DF1" w:rsidRDefault="00565724" w:rsidP="00565724">
      <w:pPr>
        <w:pStyle w:val="a7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ab/>
        <w:t>Главная особенность хохломских изделий – неповторимый золотистый цвет. Способ получения хохломской «позолоты» заимствовали у иконописцев. Для получения золотого фона икон они пользов</w:t>
      </w: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а</w:t>
      </w: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лись серебром, которое покрывали сверху олифой. Олифа сгущалась, приобретала медовый оттенок, и просвечивающее через ее слой серебро казалось золотым.</w:t>
      </w:r>
    </w:p>
    <w:p w:rsidR="00565724" w:rsidRPr="00C35DF1" w:rsidRDefault="00565724" w:rsidP="00565724">
      <w:pPr>
        <w:pStyle w:val="a7"/>
        <w:rPr>
          <w:rFonts w:ascii="Open Sans" w:eastAsia="Times New Roman" w:hAnsi="Open Sans" w:cs="Times New Roman"/>
          <w:color w:val="000000"/>
          <w:sz w:val="32"/>
          <w:szCs w:val="32"/>
        </w:rPr>
      </w:pP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ab/>
        <w:t>Для «золочения» хохломских изделий их поверхность покрывали порошком олова. В конце XIX в</w:t>
      </w: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е</w:t>
      </w:r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ка появился порошок алюминия, который полностью вытеснил олово, как более дешевый и доступный</w:t>
      </w:r>
      <w:proofErr w:type="gramStart"/>
      <w:r w:rsidRPr="00C35DF1">
        <w:rPr>
          <w:rFonts w:ascii="Open Sans" w:eastAsia="Times New Roman" w:hAnsi="Open Sans" w:cs="Times New Roman"/>
          <w:color w:val="000000"/>
          <w:sz w:val="32"/>
          <w:szCs w:val="32"/>
        </w:rPr>
        <w:t>.</w:t>
      </w:r>
      <w:proofErr w:type="gramEnd"/>
      <w:r>
        <w:rPr>
          <w:rFonts w:ascii="Open Sans" w:eastAsia="Times New Roman" w:hAnsi="Open Sans" w:cs="Times New Roman"/>
          <w:color w:val="000000"/>
          <w:sz w:val="32"/>
          <w:szCs w:val="32"/>
        </w:rPr>
        <w:t xml:space="preserve"> (</w:t>
      </w:r>
      <w:proofErr w:type="gramStart"/>
      <w:r>
        <w:rPr>
          <w:rFonts w:ascii="Open Sans" w:eastAsia="Times New Roman" w:hAnsi="Open Sans" w:cs="Times New Roman"/>
          <w:color w:val="000000"/>
          <w:sz w:val="32"/>
          <w:szCs w:val="32"/>
        </w:rPr>
        <w:t>у</w:t>
      </w:r>
      <w:proofErr w:type="gramEnd"/>
      <w:r>
        <w:rPr>
          <w:rFonts w:ascii="Open Sans" w:eastAsia="Times New Roman" w:hAnsi="Open Sans" w:cs="Times New Roman"/>
          <w:color w:val="000000"/>
          <w:sz w:val="32"/>
          <w:szCs w:val="32"/>
        </w:rPr>
        <w:t>чебник стр.111)</w:t>
      </w:r>
    </w:p>
    <w:p w:rsidR="00565724" w:rsidRPr="00C35DF1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Физики</w:t>
      </w:r>
    </w:p>
    <w:p w:rsidR="00565724" w:rsidRPr="00C35DF1" w:rsidRDefault="00565724" w:rsidP="00565724">
      <w:pPr>
        <w:pStyle w:val="af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C35DF1">
        <w:rPr>
          <w:rFonts w:ascii="Open Sans" w:hAnsi="Open Sans"/>
          <w:b/>
          <w:bCs/>
          <w:color w:val="000000"/>
          <w:sz w:val="32"/>
          <w:szCs w:val="32"/>
        </w:rPr>
        <w:t>Физические свойства.</w:t>
      </w:r>
    </w:p>
    <w:p w:rsidR="00565724" w:rsidRPr="00C35DF1" w:rsidRDefault="00565724" w:rsidP="00565724">
      <w:pPr>
        <w:pStyle w:val="af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t>Алюминий – металл и поэтому имеет металлическую кристаллическую решетку. Цвет – серебристо-белый, так как он всегда покрыт тончайшей оксидной пленкой. Алюминий – легкий и пластичный м</w:t>
      </w:r>
      <w:r w:rsidRPr="00C35DF1">
        <w:rPr>
          <w:rFonts w:ascii="Open Sans" w:hAnsi="Open Sans"/>
          <w:color w:val="000000"/>
          <w:sz w:val="32"/>
          <w:szCs w:val="32"/>
        </w:rPr>
        <w:t>е</w:t>
      </w:r>
      <w:r w:rsidRPr="00C35DF1">
        <w:rPr>
          <w:rFonts w:ascii="Open Sans" w:hAnsi="Open Sans"/>
          <w:color w:val="000000"/>
          <w:sz w:val="32"/>
          <w:szCs w:val="32"/>
        </w:rPr>
        <w:t>талл.</w:t>
      </w:r>
    </w:p>
    <w:p w:rsidR="00565724" w:rsidRPr="00C35DF1" w:rsidRDefault="00565724" w:rsidP="00565724">
      <w:pPr>
        <w:pStyle w:val="af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t xml:space="preserve">Плотность – 2700 кг на метр кубический, </w:t>
      </w:r>
      <w:proofErr w:type="gramStart"/>
      <w:r>
        <w:rPr>
          <w:rFonts w:ascii="Open Sans" w:hAnsi="Open Sans"/>
          <w:color w:val="000000"/>
          <w:sz w:val="32"/>
          <w:szCs w:val="32"/>
        </w:rPr>
        <w:t xml:space="preserve">( </w:t>
      </w:r>
      <w:proofErr w:type="gramEnd"/>
      <w:r>
        <w:rPr>
          <w:rFonts w:ascii="Open Sans" w:hAnsi="Open Sans"/>
          <w:color w:val="000000"/>
          <w:sz w:val="32"/>
          <w:szCs w:val="32"/>
        </w:rPr>
        <w:t>сравните плотность и температуру плавления с изученными металлами) учебник 8 класс (стр.83),</w:t>
      </w:r>
      <w:r w:rsidRPr="00C35DF1">
        <w:rPr>
          <w:rFonts w:ascii="Open Sans" w:hAnsi="Open Sans"/>
          <w:color w:val="000000"/>
          <w:sz w:val="32"/>
          <w:szCs w:val="32"/>
        </w:rPr>
        <w:t>температура плавления – 660 градусов Цельсия. Имеет малую пло</w:t>
      </w:r>
      <w:r w:rsidRPr="00C35DF1">
        <w:rPr>
          <w:rFonts w:ascii="Open Sans" w:hAnsi="Open Sans"/>
          <w:color w:val="000000"/>
          <w:sz w:val="32"/>
          <w:szCs w:val="32"/>
        </w:rPr>
        <w:t>т</w:t>
      </w:r>
      <w:r w:rsidRPr="00C35DF1">
        <w:rPr>
          <w:rFonts w:ascii="Open Sans" w:hAnsi="Open Sans"/>
          <w:color w:val="000000"/>
          <w:sz w:val="32"/>
          <w:szCs w:val="32"/>
        </w:rPr>
        <w:t>ность, поэтому легко поддается прокату и другим видам механической обработки.</w:t>
      </w:r>
    </w:p>
    <w:p w:rsidR="00565724" w:rsidRPr="00C35DF1" w:rsidRDefault="00565724" w:rsidP="00565724">
      <w:pPr>
        <w:pStyle w:val="af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C35DF1">
        <w:rPr>
          <w:rFonts w:ascii="Open Sans" w:hAnsi="Open Sans"/>
          <w:color w:val="000000"/>
          <w:sz w:val="32"/>
          <w:szCs w:val="32"/>
        </w:rPr>
        <w:lastRenderedPageBreak/>
        <w:t>По электропроводности алюминий занимает 4-е место после меди, серебра, золота. Все эти свойства о</w:t>
      </w:r>
      <w:r w:rsidRPr="00C35DF1">
        <w:rPr>
          <w:rFonts w:ascii="Open Sans" w:hAnsi="Open Sans"/>
          <w:color w:val="000000"/>
          <w:sz w:val="32"/>
          <w:szCs w:val="32"/>
        </w:rPr>
        <w:t>т</w:t>
      </w:r>
      <w:r w:rsidRPr="00C35DF1">
        <w:rPr>
          <w:rFonts w:ascii="Open Sans" w:hAnsi="Open Sans"/>
          <w:color w:val="000000"/>
          <w:sz w:val="32"/>
          <w:szCs w:val="32"/>
        </w:rPr>
        <w:t>крыли алюминию путь в современное транспортное машиностроение и электротехнику. Используются различные сплавы алюминия, из них нужно особо отметить замечательные свойства дюраля (дюралюм</w:t>
      </w:r>
      <w:r w:rsidRPr="00C35DF1">
        <w:rPr>
          <w:rFonts w:ascii="Open Sans" w:hAnsi="Open Sans"/>
          <w:color w:val="000000"/>
          <w:sz w:val="32"/>
          <w:szCs w:val="32"/>
        </w:rPr>
        <w:t>и</w:t>
      </w:r>
      <w:r w:rsidRPr="00C35DF1">
        <w:rPr>
          <w:rFonts w:ascii="Open Sans" w:hAnsi="Open Sans"/>
          <w:color w:val="000000"/>
          <w:sz w:val="32"/>
          <w:szCs w:val="32"/>
        </w:rPr>
        <w:t>ния), который при малой плотности обладает механическими свойствами стали.</w:t>
      </w:r>
    </w:p>
    <w:p w:rsidR="00565724" w:rsidRDefault="00565724" w:rsidP="00565724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чебник стр.108, стр.58)</w:t>
      </w: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Default="00565724" w:rsidP="00565724">
      <w:pPr>
        <w:rPr>
          <w:sz w:val="32"/>
          <w:szCs w:val="32"/>
        </w:rPr>
      </w:pPr>
    </w:p>
    <w:p w:rsidR="00565724" w:rsidRPr="00BA2B9F" w:rsidRDefault="00565724" w:rsidP="00565724">
      <w:pPr>
        <w:jc w:val="center"/>
        <w:rPr>
          <w:sz w:val="32"/>
          <w:szCs w:val="32"/>
        </w:rPr>
      </w:pPr>
      <w:r w:rsidRPr="00BA2B9F">
        <w:rPr>
          <w:rFonts w:ascii="Times New Roman" w:hAnsi="Times New Roman" w:cs="Times New Roman"/>
          <w:b/>
          <w:sz w:val="32"/>
          <w:szCs w:val="32"/>
        </w:rPr>
        <w:t>Биологи</w:t>
      </w:r>
    </w:p>
    <w:p w:rsidR="00565724" w:rsidRPr="00F35D38" w:rsidRDefault="00565724" w:rsidP="005657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D38">
        <w:rPr>
          <w:rFonts w:ascii="Times New Roman" w:hAnsi="Times New Roman" w:cs="Times New Roman"/>
          <w:b/>
          <w:sz w:val="32"/>
          <w:szCs w:val="32"/>
        </w:rPr>
        <w:t>Биологическое значение</w:t>
      </w:r>
    </w:p>
    <w:p w:rsidR="00565724" w:rsidRPr="00F35D38" w:rsidRDefault="00565724" w:rsidP="00565724">
      <w:pPr>
        <w:shd w:val="clear" w:color="auto" w:fill="FFFFFF"/>
        <w:spacing w:before="100" w:beforeAutospacing="1" w:after="100" w:afterAutospacing="1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Алюминий играет важную биологическую роль в организме человека. Он находится во всех орг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нах и тканях. Но больше всего его в печени, легких, костях и головном мозге. Масса алюминия в орг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низме человека около 60 мг.</w:t>
      </w:r>
    </w:p>
    <w:p w:rsidR="00565724" w:rsidRPr="00F35D38" w:rsidRDefault="00565724" w:rsidP="00565724">
      <w:pPr>
        <w:spacing w:before="100" w:beforeAutospacing="1" w:after="100" w:afterAutospacing="1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 xml:space="preserve">Алюминий </w:t>
      </w:r>
      <w:r w:rsidRPr="00F35D38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ринимает участие в построении эпителиальной и соединительной тканей, в регенер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ции костной ткани, участвует в обмене фосфора.</w:t>
      </w:r>
    </w:p>
    <w:p w:rsidR="00565724" w:rsidRPr="00F35D38" w:rsidRDefault="00565724" w:rsidP="00565724">
      <w:pPr>
        <w:spacing w:before="100" w:beforeAutospacing="1" w:after="100" w:afterAutospacing="1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Повышенное содержание алюминия в крови вызывает возбуждение центральной нервной системы, а пониженное – торможение. При его избытке нарушается минеральный обмен, двигательная активность, возможны судороги, ослабление памяти, неврологические расстройства, заболевания печени и почек. Высокое содержание алюминия обнаружено в клетках головного мозга у людей, страдающих болезнью Альцгеймера (старческое слабоумие). Избыток алюминия накапливается в волосах. Его токсическая доза 5 г.</w:t>
      </w:r>
    </w:p>
    <w:p w:rsidR="00565724" w:rsidRPr="00F35D38" w:rsidRDefault="00565724" w:rsidP="00565724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 xml:space="preserve">Как алюминий может попасть в организм человека? </w:t>
      </w:r>
      <w:r w:rsidRPr="00F35D3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Алюминий содержится в любой природной воде. Попадает в воду естественным путем (растворение глины и алюмосиликатов) и из вредных выбр</w:t>
      </w:r>
      <w:r w:rsidRPr="00F35D3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</w:t>
      </w:r>
      <w:r w:rsidRPr="00F35D3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сов производств, и, конечно </w:t>
      </w:r>
      <w:proofErr w:type="gramStart"/>
      <w:r w:rsidRPr="00F35D3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же</w:t>
      </w:r>
      <w:proofErr w:type="gramEnd"/>
      <w:r w:rsidRPr="00F35D38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из алюминиевой посуды.</w:t>
      </w:r>
    </w:p>
    <w:p w:rsidR="00565724" w:rsidRPr="00F35D38" w:rsidRDefault="00565724" w:rsidP="00565724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При приготовлении пищи в такой посуде содержание алюминия в пищевых продуктах увеличив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ется вдвое, т.к. частички алюминия «соскребаются» со стенок кастрюли, и постепенно в организм пост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пает немалое количество алюминия. Поэтому использовать такую посуду не рекомендуется. При испол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зовании алюминиевой посуды, необходимо помнить некоторые правила.</w:t>
      </w:r>
    </w:p>
    <w:p w:rsidR="00565724" w:rsidRPr="00F35D38" w:rsidRDefault="00565724" w:rsidP="00565724">
      <w:pPr>
        <w:spacing w:before="100" w:beforeAutospacing="1" w:after="100" w:afterAutospacing="1"/>
        <w:rPr>
          <w:rFonts w:ascii="PTSansRegular" w:eastAsia="Times New Roman" w:hAnsi="PTSansRegular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В такой посуде нельзя хранить кислую капусту или огурцы в рассоле, кислое молоко, соленую р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F35D38">
        <w:rPr>
          <w:rFonts w:ascii="Times New Roman" w:eastAsia="Times New Roman" w:hAnsi="Times New Roman" w:cs="Times New Roman"/>
          <w:sz w:val="32"/>
          <w:szCs w:val="32"/>
        </w:rPr>
        <w:t>бу, блюда из картофеля.</w:t>
      </w: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 Химики-теоретики</w:t>
      </w:r>
    </w:p>
    <w:p w:rsidR="00565724" w:rsidRDefault="00565724" w:rsidP="00565724">
      <w:pPr>
        <w:pStyle w:val="af"/>
        <w:shd w:val="clear" w:color="auto" w:fill="FFFFFF"/>
        <w:jc w:val="center"/>
        <w:rPr>
          <w:rFonts w:ascii="Open Sans" w:hAnsi="Open Sans"/>
          <w:b/>
          <w:bCs/>
          <w:color w:val="000000"/>
          <w:sz w:val="32"/>
          <w:szCs w:val="32"/>
        </w:rPr>
      </w:pPr>
      <w:r w:rsidRPr="00196226">
        <w:rPr>
          <w:rFonts w:ascii="Open Sans" w:hAnsi="Open Sans"/>
          <w:b/>
          <w:bCs/>
          <w:color w:val="000000"/>
          <w:sz w:val="32"/>
          <w:szCs w:val="32"/>
        </w:rPr>
        <w:t>Положение в периодической системе Д.И.Менделеева</w:t>
      </w:r>
    </w:p>
    <w:p w:rsidR="00565724" w:rsidRPr="002378BA" w:rsidRDefault="00565724" w:rsidP="00565724">
      <w:pPr>
        <w:rPr>
          <w:rFonts w:ascii="Times New Roman" w:hAnsi="Times New Roman" w:cs="Times New Roman"/>
          <w:sz w:val="32"/>
          <w:szCs w:val="32"/>
        </w:rPr>
      </w:pPr>
      <w:r w:rsidRPr="002378BA">
        <w:rPr>
          <w:rFonts w:ascii="Times New Roman" w:hAnsi="Times New Roman" w:cs="Times New Roman"/>
          <w:sz w:val="32"/>
          <w:szCs w:val="32"/>
        </w:rPr>
        <w:t>Вставьте пропущенные слова </w:t>
      </w:r>
      <w:r w:rsidRPr="002378BA">
        <w:rPr>
          <w:rFonts w:ascii="Times New Roman" w:hAnsi="Times New Roman" w:cs="Times New Roman"/>
          <w:sz w:val="32"/>
          <w:szCs w:val="32"/>
        </w:rPr>
        <w:br/>
        <w:t>1. Алюминий - элемент … периода, … группы, … подгруппы. </w:t>
      </w:r>
      <w:r w:rsidRPr="002378BA">
        <w:rPr>
          <w:rFonts w:ascii="Times New Roman" w:hAnsi="Times New Roman" w:cs="Times New Roman"/>
          <w:sz w:val="32"/>
          <w:szCs w:val="32"/>
        </w:rPr>
        <w:br/>
        <w:t>2. Заряд ядра атома алюминия равен +. </w:t>
      </w:r>
      <w:r w:rsidRPr="002378BA">
        <w:rPr>
          <w:rFonts w:ascii="Times New Roman" w:hAnsi="Times New Roman" w:cs="Times New Roman"/>
          <w:sz w:val="32"/>
          <w:szCs w:val="32"/>
        </w:rPr>
        <w:br/>
        <w:t>3. В ядре атома алюминия … протонов, … нейтронов. </w:t>
      </w:r>
      <w:r w:rsidRPr="002378BA">
        <w:rPr>
          <w:rFonts w:ascii="Times New Roman" w:hAnsi="Times New Roman" w:cs="Times New Roman"/>
          <w:sz w:val="32"/>
          <w:szCs w:val="32"/>
        </w:rPr>
        <w:br/>
        <w:t>4. В атоме алюминия … электронов. </w:t>
      </w:r>
      <w:r w:rsidRPr="002378BA">
        <w:rPr>
          <w:rFonts w:ascii="Times New Roman" w:hAnsi="Times New Roman" w:cs="Times New Roman"/>
          <w:sz w:val="32"/>
          <w:szCs w:val="32"/>
        </w:rPr>
        <w:br/>
        <w:t>5. Электронное строение алюминия …</w:t>
      </w:r>
      <w:r w:rsidRPr="002378BA">
        <w:rPr>
          <w:rFonts w:ascii="Times New Roman" w:hAnsi="Times New Roman" w:cs="Times New Roman"/>
          <w:sz w:val="32"/>
          <w:szCs w:val="32"/>
        </w:rPr>
        <w:br/>
        <w:t>6. На внешнем уровне в атоме … электронов. </w:t>
      </w:r>
      <w:r w:rsidRPr="002378BA">
        <w:rPr>
          <w:rFonts w:ascii="Times New Roman" w:hAnsi="Times New Roman" w:cs="Times New Roman"/>
          <w:sz w:val="32"/>
          <w:szCs w:val="32"/>
        </w:rPr>
        <w:br/>
        <w:t>7. Степень окисления атома алюминия равна … . </w:t>
      </w:r>
      <w:r w:rsidRPr="002378BA">
        <w:rPr>
          <w:rFonts w:ascii="Times New Roman" w:hAnsi="Times New Roman" w:cs="Times New Roman"/>
          <w:sz w:val="32"/>
          <w:szCs w:val="32"/>
        </w:rPr>
        <w:br/>
        <w:t>8. Простое вещество алюминия является …. </w:t>
      </w:r>
      <w:r w:rsidRPr="002378BA">
        <w:rPr>
          <w:rFonts w:ascii="Times New Roman" w:hAnsi="Times New Roman" w:cs="Times New Roman"/>
          <w:sz w:val="32"/>
          <w:szCs w:val="32"/>
        </w:rPr>
        <w:br/>
        <w:t>9. Формула оксида алюминия …, его характер …. </w:t>
      </w:r>
      <w:r w:rsidRPr="002378BA">
        <w:rPr>
          <w:rFonts w:ascii="Times New Roman" w:hAnsi="Times New Roman" w:cs="Times New Roman"/>
          <w:sz w:val="32"/>
          <w:szCs w:val="32"/>
        </w:rPr>
        <w:br/>
        <w:t xml:space="preserve">10. Формула </w:t>
      </w:r>
      <w:proofErr w:type="spellStart"/>
      <w:r w:rsidRPr="002378BA">
        <w:rPr>
          <w:rFonts w:ascii="Times New Roman" w:hAnsi="Times New Roman" w:cs="Times New Roman"/>
          <w:sz w:val="32"/>
          <w:szCs w:val="32"/>
        </w:rPr>
        <w:t>гидроксида</w:t>
      </w:r>
      <w:proofErr w:type="spellEnd"/>
      <w:r w:rsidRPr="002378BA">
        <w:rPr>
          <w:rFonts w:ascii="Times New Roman" w:hAnsi="Times New Roman" w:cs="Times New Roman"/>
          <w:sz w:val="32"/>
          <w:szCs w:val="32"/>
        </w:rPr>
        <w:t xml:space="preserve"> алюминия …, его характер …. </w:t>
      </w:r>
    </w:p>
    <w:p w:rsidR="00565724" w:rsidRPr="002378BA" w:rsidRDefault="00565724" w:rsidP="00565724">
      <w:pPr>
        <w:pStyle w:val="af"/>
        <w:shd w:val="clear" w:color="auto" w:fill="FFFFFF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Открытие алюминия (стр.114)</w:t>
      </w:r>
    </w:p>
    <w:p w:rsidR="00565724" w:rsidRPr="00F35D38" w:rsidRDefault="00565724" w:rsidP="00565724">
      <w:pPr>
        <w:rPr>
          <w:sz w:val="32"/>
          <w:szCs w:val="32"/>
        </w:rPr>
      </w:pPr>
    </w:p>
    <w:p w:rsidR="00565724" w:rsidRDefault="00565724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45" w:rsidRDefault="00D92245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45" w:rsidRDefault="00D92245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D92245" w:rsidTr="001554B8">
        <w:tc>
          <w:tcPr>
            <w:tcW w:w="7807" w:type="dxa"/>
          </w:tcPr>
          <w:p w:rsidR="00D92245" w:rsidRPr="007A52F3" w:rsidRDefault="00D92245" w:rsidP="001554B8">
            <w:pPr>
              <w:jc w:val="center"/>
              <w:rPr>
                <w:b/>
                <w:sz w:val="32"/>
                <w:szCs w:val="32"/>
              </w:rPr>
            </w:pPr>
            <w:r w:rsidRPr="007A52F3">
              <w:rPr>
                <w:b/>
                <w:sz w:val="32"/>
                <w:szCs w:val="32"/>
              </w:rPr>
              <w:lastRenderedPageBreak/>
              <w:t>Проверочная работа «Алюминий»</w:t>
            </w:r>
          </w:p>
          <w:p w:rsidR="00D92245" w:rsidRDefault="00D92245" w:rsidP="001554B8">
            <w:pPr>
              <w:jc w:val="center"/>
            </w:pPr>
            <w:r w:rsidRPr="007A52F3">
              <w:rPr>
                <w:b/>
                <w:sz w:val="32"/>
                <w:szCs w:val="32"/>
              </w:rPr>
              <w:t>1 вариант</w:t>
            </w:r>
          </w:p>
        </w:tc>
        <w:tc>
          <w:tcPr>
            <w:tcW w:w="7807" w:type="dxa"/>
          </w:tcPr>
          <w:p w:rsidR="00D92245" w:rsidRPr="007A52F3" w:rsidRDefault="00D92245" w:rsidP="001554B8">
            <w:pPr>
              <w:jc w:val="center"/>
              <w:rPr>
                <w:b/>
                <w:sz w:val="32"/>
                <w:szCs w:val="32"/>
              </w:rPr>
            </w:pPr>
            <w:r w:rsidRPr="007A52F3">
              <w:rPr>
                <w:b/>
                <w:sz w:val="32"/>
                <w:szCs w:val="32"/>
              </w:rPr>
              <w:t>Проверочная работа «Алюминий»</w:t>
            </w:r>
          </w:p>
          <w:p w:rsidR="00D92245" w:rsidRDefault="00D92245" w:rsidP="001554B8">
            <w:pPr>
              <w:jc w:val="center"/>
            </w:pPr>
            <w:r w:rsidRPr="007A52F3">
              <w:rPr>
                <w:b/>
                <w:sz w:val="32"/>
                <w:szCs w:val="32"/>
              </w:rPr>
              <w:t>2 вариант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1. Номер периода, в котором расположен алюминий</w:t>
            </w:r>
          </w:p>
          <w:p w:rsidR="00D92245" w:rsidRPr="00786547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1        2) 2        3) 3         4) 4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1. Номер группы, в которой расположен алюминий</w:t>
            </w:r>
          </w:p>
          <w:p w:rsidR="00D92245" w:rsidRPr="001E17F2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 I        2) II        3) III       4) VII 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color w:val="000000"/>
              </w:rPr>
              <w:t>2.Степень окисления алюминия в его оксиде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+2       2) +1        3) -3        4) +3  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2. Заряд ядра атома алюминия</w:t>
            </w:r>
          </w:p>
          <w:p w:rsidR="00D92245" w:rsidRPr="006B266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 xml:space="preserve">1) 11    2) +11     3) 13      4) +13     </w:t>
            </w:r>
          </w:p>
        </w:tc>
      </w:tr>
      <w:tr w:rsidR="00D92245" w:rsidRP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3. Элемент, электронная формула которого 1s</w:t>
            </w:r>
            <w:r>
              <w:rPr>
                <w:b/>
                <w:bCs/>
                <w:color w:val="000000"/>
                <w:vertAlign w:val="superscript"/>
              </w:rPr>
              <w:t xml:space="preserve">2 </w:t>
            </w:r>
            <w:r>
              <w:rPr>
                <w:b/>
                <w:bCs/>
                <w:color w:val="000000"/>
              </w:rPr>
              <w:t>2s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2p</w:t>
            </w:r>
            <w:r>
              <w:rPr>
                <w:b/>
                <w:bCs/>
                <w:color w:val="000000"/>
                <w:vertAlign w:val="superscript"/>
              </w:rPr>
              <w:t xml:space="preserve">6 </w:t>
            </w:r>
            <w:r>
              <w:rPr>
                <w:b/>
                <w:bCs/>
                <w:color w:val="000000"/>
              </w:rPr>
              <w:t>3s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3p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 образует высший </w:t>
            </w:r>
            <w:proofErr w:type="gramStart"/>
            <w:r>
              <w:rPr>
                <w:b/>
                <w:bCs/>
                <w:color w:val="000000"/>
              </w:rPr>
              <w:t>оксид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проявляющий свойства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 </w:t>
            </w:r>
            <w:proofErr w:type="spellStart"/>
            <w:r>
              <w:rPr>
                <w:color w:val="000000"/>
              </w:rPr>
              <w:t>амфотерного</w:t>
            </w:r>
            <w:proofErr w:type="spellEnd"/>
            <w:r>
              <w:rPr>
                <w:color w:val="000000"/>
              </w:rPr>
              <w:t xml:space="preserve">  2) кислотного     3) основного    4) несолеобразу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щего </w:t>
            </w:r>
          </w:p>
        </w:tc>
        <w:tc>
          <w:tcPr>
            <w:tcW w:w="7807" w:type="dxa"/>
          </w:tcPr>
          <w:p w:rsidR="00D92245" w:rsidRPr="00EC00E1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  <w:lang w:val="en-US"/>
              </w:rPr>
            </w:pPr>
            <w:r w:rsidRPr="00EC00E1">
              <w:rPr>
                <w:b/>
                <w:bCs/>
                <w:color w:val="000000"/>
                <w:lang w:val="en-US"/>
              </w:rPr>
              <w:t xml:space="preserve">3. </w:t>
            </w:r>
            <w:r>
              <w:rPr>
                <w:b/>
                <w:bCs/>
                <w:color w:val="000000"/>
              </w:rPr>
              <w:t>Электронная</w:t>
            </w:r>
            <w:r w:rsidRPr="00EC00E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формула</w:t>
            </w:r>
            <w:r w:rsidRPr="00EC00E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алюминия</w:t>
            </w:r>
          </w:p>
          <w:p w:rsidR="00D92245" w:rsidRPr="00EC00E1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  <w:lang w:val="en-US"/>
              </w:rPr>
            </w:pPr>
            <w:r w:rsidRPr="001E17F2">
              <w:rPr>
                <w:color w:val="000000"/>
                <w:lang w:val="en-US"/>
              </w:rPr>
              <w:t>1)1s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1 </w:t>
            </w:r>
            <w:r w:rsidRPr="001E17F2">
              <w:rPr>
                <w:color w:val="000000"/>
                <w:lang w:val="en-US"/>
              </w:rPr>
              <w:t>2)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3)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3 </w:t>
            </w:r>
            <w:r w:rsidRPr="001E17F2">
              <w:rPr>
                <w:color w:val="000000"/>
                <w:lang w:val="en-US"/>
              </w:rPr>
              <w:t>4)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4 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 w:rsidRPr="00EC00E1">
              <w:rPr>
                <w:rFonts w:ascii="Open Sans" w:hAnsi="Open Sans"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4. Заряд ядра атома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 xml:space="preserve">1) +11       2) +12     3) +13         4) +14     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4. Число валентных электронов в атоме алюминия</w:t>
            </w:r>
          </w:p>
          <w:p w:rsidR="00D92245" w:rsidRPr="00ED261D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 w:rsidRPr="00ED261D">
              <w:rPr>
                <w:bCs/>
                <w:color w:val="000000"/>
              </w:rPr>
              <w:t>1) 1  </w:t>
            </w:r>
            <w:r>
              <w:rPr>
                <w:bCs/>
                <w:color w:val="000000"/>
              </w:rPr>
              <w:t xml:space="preserve">     </w:t>
            </w:r>
            <w:r w:rsidRPr="00ED261D">
              <w:rPr>
                <w:bCs/>
                <w:color w:val="000000"/>
              </w:rPr>
              <w:t>  </w:t>
            </w:r>
            <w:r>
              <w:rPr>
                <w:bCs/>
                <w:color w:val="000000"/>
              </w:rPr>
              <w:t xml:space="preserve">  </w:t>
            </w:r>
            <w:r w:rsidRPr="00ED261D">
              <w:rPr>
                <w:bCs/>
                <w:color w:val="000000"/>
              </w:rPr>
              <w:t xml:space="preserve"> 2</w:t>
            </w:r>
            <w:proofErr w:type="gramStart"/>
            <w:r w:rsidRPr="00ED261D">
              <w:rPr>
                <w:bCs/>
                <w:color w:val="000000"/>
              </w:rPr>
              <w:t xml:space="preserve"> )</w:t>
            </w:r>
            <w:proofErr w:type="gramEnd"/>
            <w:r w:rsidRPr="00ED261D">
              <w:rPr>
                <w:bCs/>
                <w:color w:val="000000"/>
              </w:rPr>
              <w:t xml:space="preserve"> 2     </w:t>
            </w:r>
            <w:r>
              <w:rPr>
                <w:bCs/>
                <w:color w:val="000000"/>
              </w:rPr>
              <w:t xml:space="preserve">   </w:t>
            </w:r>
            <w:r w:rsidRPr="00ED261D">
              <w:rPr>
                <w:bCs/>
                <w:color w:val="000000"/>
              </w:rPr>
              <w:t>   3) 3  </w:t>
            </w:r>
            <w:r>
              <w:rPr>
                <w:bCs/>
                <w:color w:val="000000"/>
              </w:rPr>
              <w:t xml:space="preserve">      </w:t>
            </w:r>
            <w:r w:rsidRPr="00ED261D">
              <w:rPr>
                <w:bCs/>
                <w:color w:val="000000"/>
              </w:rPr>
              <w:t>    4) 4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5. Число валентных электронов в атоме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1) 1        2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2        3) 3      4) 4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5. Способ промышленного получения алюминия</w:t>
            </w:r>
          </w:p>
          <w:p w:rsidR="00D92245" w:rsidRPr="00AF3C4F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алюмотермия  2) электролиз   3) пиролиз   4) гидролиз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6. Способ промышленного получения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магниетермия</w:t>
            </w:r>
            <w:proofErr w:type="spellEnd"/>
            <w:r>
              <w:rPr>
                <w:color w:val="000000"/>
              </w:rPr>
              <w:t xml:space="preserve">   2) электролиз   3)пиролиз     4) алюминотермия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6. По распространенности в земной коре алюминий  занимает</w:t>
            </w:r>
            <w:r>
              <w:rPr>
                <w:color w:val="000000"/>
              </w:rPr>
              <w:t xml:space="preserve"> </w:t>
            </w:r>
          </w:p>
          <w:p w:rsidR="00D92245" w:rsidRDefault="00D92245" w:rsidP="001554B8">
            <w:r>
              <w:rPr>
                <w:color w:val="000000"/>
                <w:sz w:val="24"/>
                <w:szCs w:val="24"/>
              </w:rPr>
              <w:t>1) 3                   2) 4             3) 2</w:t>
            </w:r>
            <w:r>
              <w:rPr>
                <w:color w:val="000000"/>
                <w:sz w:val="24"/>
                <w:szCs w:val="24"/>
                <w:vertAlign w:val="subscript"/>
              </w:rPr>
              <w:t>              </w:t>
            </w:r>
            <w:r>
              <w:rPr>
                <w:color w:val="000000"/>
                <w:sz w:val="24"/>
                <w:szCs w:val="24"/>
              </w:rPr>
              <w:t>4)</w:t>
            </w:r>
            <w:r>
              <w:rPr>
                <w:color w:val="000000"/>
                <w:sz w:val="24"/>
                <w:szCs w:val="24"/>
                <w:vertAlign w:val="subscript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7. По распространенности в земной коре алюминий  занимает</w:t>
            </w:r>
            <w:r>
              <w:rPr>
                <w:color w:val="000000"/>
              </w:rPr>
              <w:t xml:space="preserve"> 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1) 3                   2) 4             3) 2</w:t>
            </w:r>
            <w:r>
              <w:rPr>
                <w:color w:val="000000"/>
                <w:vertAlign w:val="subscript"/>
              </w:rPr>
              <w:t>              </w:t>
            </w:r>
            <w:r>
              <w:rPr>
                <w:color w:val="000000"/>
              </w:rPr>
              <w:t>4)</w:t>
            </w:r>
            <w:r>
              <w:rPr>
                <w:color w:val="000000"/>
                <w:vertAlign w:val="subscript"/>
              </w:rPr>
              <w:t> 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7. Высший оксид алюминия</w:t>
            </w:r>
          </w:p>
          <w:p w:rsidR="00D92245" w:rsidRDefault="00D92245" w:rsidP="001554B8">
            <w:r>
              <w:rPr>
                <w:color w:val="000000"/>
                <w:sz w:val="24"/>
                <w:szCs w:val="24"/>
              </w:rPr>
              <w:t>1) </w:t>
            </w:r>
            <w:proofErr w:type="spellStart"/>
            <w:r>
              <w:rPr>
                <w:color w:val="000000"/>
                <w:sz w:val="24"/>
                <w:szCs w:val="24"/>
              </w:rPr>
              <w:t>амфотерный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2) кислотный     3) основный    4) несолеобразующий </w:t>
            </w:r>
          </w:p>
        </w:tc>
      </w:tr>
      <w:tr w:rsidR="00D92245" w:rsidTr="001554B8">
        <w:tc>
          <w:tcPr>
            <w:tcW w:w="7807" w:type="dxa"/>
          </w:tcPr>
          <w:p w:rsidR="00D92245" w:rsidRPr="007A52F3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7A52F3">
              <w:rPr>
                <w:b/>
                <w:bCs/>
                <w:color w:val="000000"/>
              </w:rPr>
              <w:t>8. Природным соединением алюминия является</w:t>
            </w:r>
          </w:p>
          <w:p w:rsidR="00D92245" w:rsidRPr="007A52F3" w:rsidRDefault="00D92245" w:rsidP="001554B8">
            <w:pPr>
              <w:pStyle w:val="af"/>
              <w:shd w:val="clear" w:color="auto" w:fill="FFFFFF"/>
              <w:rPr>
                <w:bCs/>
                <w:color w:val="000000"/>
              </w:rPr>
            </w:pPr>
            <w:r w:rsidRPr="007A52F3">
              <w:rPr>
                <w:bCs/>
                <w:color w:val="000000"/>
              </w:rPr>
              <w:t>1)пирит    2)боксит     3)мрамор      4)гипс</w:t>
            </w:r>
          </w:p>
        </w:tc>
        <w:tc>
          <w:tcPr>
            <w:tcW w:w="7807" w:type="dxa"/>
          </w:tcPr>
          <w:p w:rsidR="00D92245" w:rsidRPr="007A52F3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7A52F3">
              <w:rPr>
                <w:b/>
                <w:bCs/>
                <w:color w:val="000000"/>
              </w:rPr>
              <w:t>8. Природным соединением алюминия является</w:t>
            </w:r>
          </w:p>
          <w:p w:rsidR="00D92245" w:rsidRPr="007A52F3" w:rsidRDefault="00D92245" w:rsidP="0015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1)корунд        2)известняк    </w:t>
            </w:r>
            <w:r w:rsidRPr="007A52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3)мрамор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7A52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4)гипс</w:t>
            </w:r>
          </w:p>
        </w:tc>
      </w:tr>
      <w:tr w:rsidR="00D92245" w:rsidTr="001554B8">
        <w:tc>
          <w:tcPr>
            <w:tcW w:w="7807" w:type="dxa"/>
          </w:tcPr>
          <w:p w:rsidR="00D92245" w:rsidRPr="006D431C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6D431C">
              <w:rPr>
                <w:b/>
                <w:bCs/>
                <w:color w:val="000000"/>
              </w:rPr>
              <w:t>9. Какая масса алюминия необходима для получения 78 г хрома из оксида хрома (</w:t>
            </w:r>
            <w:r w:rsidRPr="006D431C">
              <w:rPr>
                <w:b/>
                <w:bCs/>
                <w:color w:val="000000"/>
                <w:shd w:val="clear" w:color="auto" w:fill="FFFFFF"/>
              </w:rPr>
              <w:t>III</w:t>
            </w:r>
            <w:r w:rsidRPr="006D431C">
              <w:rPr>
                <w:b/>
                <w:bCs/>
                <w:color w:val="000000"/>
              </w:rPr>
              <w:t xml:space="preserve">) </w:t>
            </w:r>
            <w:proofErr w:type="spellStart"/>
            <w:r w:rsidRPr="006D431C">
              <w:rPr>
                <w:b/>
                <w:bCs/>
                <w:color w:val="000000"/>
              </w:rPr>
              <w:t>алюмотермическим</w:t>
            </w:r>
            <w:proofErr w:type="spellEnd"/>
            <w:r w:rsidRPr="006D431C">
              <w:rPr>
                <w:b/>
                <w:bCs/>
                <w:color w:val="000000"/>
              </w:rPr>
              <w:t xml:space="preserve"> способом</w:t>
            </w:r>
          </w:p>
        </w:tc>
        <w:tc>
          <w:tcPr>
            <w:tcW w:w="7807" w:type="dxa"/>
          </w:tcPr>
          <w:p w:rsidR="00D92245" w:rsidRPr="006D431C" w:rsidRDefault="00D92245" w:rsidP="001554B8">
            <w:pPr>
              <w:rPr>
                <w:rFonts w:ascii="Times New Roman" w:hAnsi="Times New Roman" w:cs="Times New Roman"/>
              </w:rPr>
            </w:pPr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9.Какую массу алюминия необходимо взять для получения 15,2 г железа  из оксида железа  (III) </w:t>
            </w:r>
            <w:proofErr w:type="spellStart"/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алюмотермическим</w:t>
            </w:r>
            <w:proofErr w:type="spellEnd"/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способом</w:t>
            </w:r>
          </w:p>
        </w:tc>
      </w:tr>
    </w:tbl>
    <w:p w:rsidR="00D92245" w:rsidRDefault="00D92245" w:rsidP="00D92245"/>
    <w:p w:rsidR="00D92245" w:rsidRDefault="00D92245" w:rsidP="00D92245"/>
    <w:p w:rsidR="00D92245" w:rsidRDefault="00D92245" w:rsidP="00D92245"/>
    <w:p w:rsidR="00D92245" w:rsidRDefault="00D92245" w:rsidP="00D92245"/>
    <w:tbl>
      <w:tblPr>
        <w:tblStyle w:val="a6"/>
        <w:tblW w:w="0" w:type="auto"/>
        <w:tblLook w:val="04A0"/>
      </w:tblPr>
      <w:tblGrid>
        <w:gridCol w:w="7393"/>
        <w:gridCol w:w="7393"/>
      </w:tblGrid>
      <w:tr w:rsidR="00D92245" w:rsidTr="001554B8">
        <w:tc>
          <w:tcPr>
            <w:tcW w:w="7807" w:type="dxa"/>
          </w:tcPr>
          <w:p w:rsidR="00D92245" w:rsidRPr="007A52F3" w:rsidRDefault="00D92245" w:rsidP="001554B8">
            <w:pPr>
              <w:jc w:val="center"/>
              <w:rPr>
                <w:b/>
                <w:sz w:val="32"/>
                <w:szCs w:val="32"/>
              </w:rPr>
            </w:pPr>
            <w:r w:rsidRPr="007A52F3">
              <w:rPr>
                <w:b/>
                <w:sz w:val="32"/>
                <w:szCs w:val="32"/>
              </w:rPr>
              <w:t>Проверочная работа «Алюминий»</w:t>
            </w:r>
          </w:p>
          <w:p w:rsidR="00D92245" w:rsidRDefault="00D92245" w:rsidP="001554B8">
            <w:pPr>
              <w:jc w:val="center"/>
            </w:pPr>
            <w:r>
              <w:rPr>
                <w:b/>
                <w:sz w:val="32"/>
                <w:szCs w:val="32"/>
              </w:rPr>
              <w:t>3</w:t>
            </w:r>
            <w:r w:rsidRPr="007A52F3">
              <w:rPr>
                <w:b/>
                <w:sz w:val="32"/>
                <w:szCs w:val="32"/>
              </w:rPr>
              <w:t xml:space="preserve"> вариант</w:t>
            </w:r>
          </w:p>
        </w:tc>
        <w:tc>
          <w:tcPr>
            <w:tcW w:w="7807" w:type="dxa"/>
          </w:tcPr>
          <w:p w:rsidR="00D92245" w:rsidRPr="007A52F3" w:rsidRDefault="00D92245" w:rsidP="001554B8">
            <w:pPr>
              <w:jc w:val="center"/>
              <w:rPr>
                <w:b/>
                <w:sz w:val="32"/>
                <w:szCs w:val="32"/>
              </w:rPr>
            </w:pPr>
            <w:r w:rsidRPr="007A52F3">
              <w:rPr>
                <w:b/>
                <w:sz w:val="32"/>
                <w:szCs w:val="32"/>
              </w:rPr>
              <w:t>Проверочная работа «Алюминий»</w:t>
            </w:r>
          </w:p>
          <w:p w:rsidR="00D92245" w:rsidRDefault="00D92245" w:rsidP="001554B8">
            <w:pPr>
              <w:jc w:val="center"/>
            </w:pPr>
            <w:r>
              <w:rPr>
                <w:b/>
                <w:sz w:val="32"/>
                <w:szCs w:val="32"/>
              </w:rPr>
              <w:t>4</w:t>
            </w:r>
            <w:r w:rsidRPr="007A52F3">
              <w:rPr>
                <w:b/>
                <w:sz w:val="32"/>
                <w:szCs w:val="32"/>
              </w:rPr>
              <w:t xml:space="preserve"> вариант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1. Номер периода, в котором расположен алюминий</w:t>
            </w:r>
          </w:p>
          <w:p w:rsidR="00D92245" w:rsidRPr="00786547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4       2) 3      3) 2      4) 1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1. Номер группы, в которой расположен алюминий</w:t>
            </w:r>
          </w:p>
          <w:p w:rsidR="00D92245" w:rsidRPr="007B66C7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  <w:lang w:val="en-US"/>
              </w:rPr>
            </w:pPr>
            <w:r>
              <w:rPr>
                <w:color w:val="000000"/>
              </w:rPr>
              <w:t>1) I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        2) II        3) I      4) VI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color w:val="000000"/>
              </w:rPr>
              <w:t>2.Степень окисления алюминия в его оксиде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+3      2) +1        3) +2        4) -3  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2. Заряд ядра атома алюминия</w:t>
            </w:r>
          </w:p>
          <w:p w:rsidR="00D92245" w:rsidRPr="006B266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 xml:space="preserve">1) 11    2) +11     3) +13      4) 13     </w:t>
            </w:r>
          </w:p>
        </w:tc>
      </w:tr>
      <w:tr w:rsidR="00D92245" w:rsidRP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3. Элемент, электронная формула которого 1s</w:t>
            </w:r>
            <w:r>
              <w:rPr>
                <w:b/>
                <w:bCs/>
                <w:color w:val="000000"/>
                <w:vertAlign w:val="superscript"/>
              </w:rPr>
              <w:t xml:space="preserve">2 </w:t>
            </w:r>
            <w:r>
              <w:rPr>
                <w:b/>
                <w:bCs/>
                <w:color w:val="000000"/>
              </w:rPr>
              <w:t>2s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2p</w:t>
            </w:r>
            <w:r>
              <w:rPr>
                <w:b/>
                <w:bCs/>
                <w:color w:val="000000"/>
                <w:vertAlign w:val="superscript"/>
              </w:rPr>
              <w:t xml:space="preserve">6 </w:t>
            </w:r>
            <w:r>
              <w:rPr>
                <w:b/>
                <w:bCs/>
                <w:color w:val="000000"/>
              </w:rPr>
              <w:t>3s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3p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 образует высший </w:t>
            </w:r>
            <w:proofErr w:type="gramStart"/>
            <w:r>
              <w:rPr>
                <w:b/>
                <w:bCs/>
                <w:color w:val="000000"/>
              </w:rPr>
              <w:t>оксид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проявляющий свойства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 </w:t>
            </w:r>
            <w:proofErr w:type="spellStart"/>
            <w:r>
              <w:rPr>
                <w:color w:val="000000"/>
              </w:rPr>
              <w:t>амфотерного</w:t>
            </w:r>
            <w:proofErr w:type="spellEnd"/>
            <w:r>
              <w:rPr>
                <w:color w:val="000000"/>
              </w:rPr>
              <w:t xml:space="preserve">  2) кислотного     3) основного    4) несолеобразу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щего </w:t>
            </w:r>
          </w:p>
        </w:tc>
        <w:tc>
          <w:tcPr>
            <w:tcW w:w="7807" w:type="dxa"/>
          </w:tcPr>
          <w:p w:rsidR="00D92245" w:rsidRPr="00EC00E1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  <w:lang w:val="en-US"/>
              </w:rPr>
            </w:pPr>
            <w:r w:rsidRPr="00EC00E1">
              <w:rPr>
                <w:b/>
                <w:bCs/>
                <w:color w:val="000000"/>
                <w:lang w:val="en-US"/>
              </w:rPr>
              <w:t xml:space="preserve">3. </w:t>
            </w:r>
            <w:r>
              <w:rPr>
                <w:b/>
                <w:bCs/>
                <w:color w:val="000000"/>
              </w:rPr>
              <w:t>Электронная</w:t>
            </w:r>
            <w:r w:rsidRPr="00EC00E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формула</w:t>
            </w:r>
            <w:r w:rsidRPr="00EC00E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алюминия</w:t>
            </w:r>
          </w:p>
          <w:p w:rsidR="00D92245" w:rsidRPr="00EC00E1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  <w:lang w:val="en-US"/>
              </w:rPr>
            </w:pPr>
            <w:r w:rsidRPr="001E17F2">
              <w:rPr>
                <w:color w:val="000000"/>
                <w:lang w:val="en-US"/>
              </w:rPr>
              <w:t>1)1s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1 </w:t>
            </w:r>
            <w:r w:rsidRPr="001E17F2">
              <w:rPr>
                <w:color w:val="000000"/>
                <w:lang w:val="en-US"/>
              </w:rPr>
              <w:t>2)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3)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3 </w:t>
            </w:r>
            <w:r w:rsidRPr="001E17F2">
              <w:rPr>
                <w:color w:val="000000"/>
                <w:lang w:val="en-US"/>
              </w:rPr>
              <w:t>4) 1s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2 </w:t>
            </w:r>
            <w:r w:rsidRPr="001E17F2">
              <w:rPr>
                <w:color w:val="000000"/>
                <w:lang w:val="en-US"/>
              </w:rPr>
              <w:t>2s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2p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6 </w:t>
            </w:r>
            <w:r w:rsidRPr="001E17F2">
              <w:rPr>
                <w:color w:val="000000"/>
                <w:lang w:val="en-US"/>
              </w:rPr>
              <w:t>3s</w:t>
            </w:r>
            <w:r w:rsidRPr="001E17F2">
              <w:rPr>
                <w:color w:val="000000"/>
                <w:vertAlign w:val="superscript"/>
                <w:lang w:val="en-US"/>
              </w:rPr>
              <w:t>2</w:t>
            </w:r>
            <w:r w:rsidRPr="001E17F2">
              <w:rPr>
                <w:color w:val="000000"/>
                <w:lang w:val="en-US"/>
              </w:rPr>
              <w:t>3p</w:t>
            </w:r>
            <w:r w:rsidRPr="001E17F2">
              <w:rPr>
                <w:color w:val="000000"/>
                <w:vertAlign w:val="superscript"/>
                <w:lang w:val="en-US"/>
              </w:rPr>
              <w:t xml:space="preserve">4 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 w:rsidRPr="00EC00E1">
              <w:rPr>
                <w:rFonts w:ascii="Open Sans" w:hAnsi="Open Sans"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4. Заряд ядра атома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 xml:space="preserve">1) +11       2) +12     3) +13         4) +14     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4. Число валентных электронов в атоме алюминия</w:t>
            </w:r>
          </w:p>
          <w:p w:rsidR="00D92245" w:rsidRPr="00ED261D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 w:rsidRPr="00ED261D">
              <w:rPr>
                <w:bCs/>
                <w:color w:val="000000"/>
              </w:rPr>
              <w:t>1) 1  </w:t>
            </w:r>
            <w:r>
              <w:rPr>
                <w:bCs/>
                <w:color w:val="000000"/>
              </w:rPr>
              <w:t xml:space="preserve">     </w:t>
            </w:r>
            <w:r w:rsidRPr="00ED261D">
              <w:rPr>
                <w:bCs/>
                <w:color w:val="000000"/>
              </w:rPr>
              <w:t>  </w:t>
            </w:r>
            <w:r>
              <w:rPr>
                <w:bCs/>
                <w:color w:val="000000"/>
              </w:rPr>
              <w:t xml:space="preserve">  </w:t>
            </w:r>
            <w:r w:rsidRPr="00ED261D">
              <w:rPr>
                <w:bCs/>
                <w:color w:val="000000"/>
              </w:rPr>
              <w:t xml:space="preserve"> 2</w:t>
            </w:r>
            <w:proofErr w:type="gramStart"/>
            <w:r w:rsidRPr="00ED261D">
              <w:rPr>
                <w:bCs/>
                <w:color w:val="000000"/>
              </w:rPr>
              <w:t xml:space="preserve"> )</w:t>
            </w:r>
            <w:proofErr w:type="gramEnd"/>
            <w:r w:rsidRPr="00ED261D">
              <w:rPr>
                <w:bCs/>
                <w:color w:val="000000"/>
              </w:rPr>
              <w:t xml:space="preserve"> 2     </w:t>
            </w:r>
            <w:r>
              <w:rPr>
                <w:bCs/>
                <w:color w:val="000000"/>
              </w:rPr>
              <w:t xml:space="preserve">   </w:t>
            </w:r>
            <w:r w:rsidRPr="00ED261D">
              <w:rPr>
                <w:bCs/>
                <w:color w:val="000000"/>
              </w:rPr>
              <w:t>   3) 3  </w:t>
            </w:r>
            <w:r>
              <w:rPr>
                <w:bCs/>
                <w:color w:val="000000"/>
              </w:rPr>
              <w:t xml:space="preserve">      </w:t>
            </w:r>
            <w:r w:rsidRPr="00ED261D">
              <w:rPr>
                <w:bCs/>
                <w:color w:val="000000"/>
              </w:rPr>
              <w:t>    4) 4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5. Число валентных электронов в атоме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1) 4     2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3        3) 2      4) 1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5. Способ промышленного получения алюминия</w:t>
            </w:r>
          </w:p>
          <w:p w:rsidR="00D92245" w:rsidRPr="00AF3C4F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1) алюмотермия  2) электролиз   3) пиролиз   4) гидролиз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6. Способ промышленного получения алюминия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магниетермия</w:t>
            </w:r>
            <w:proofErr w:type="spellEnd"/>
            <w:r>
              <w:rPr>
                <w:color w:val="000000"/>
              </w:rPr>
              <w:t xml:space="preserve">   2) электролиз   3)пиролиз     4) алюминотермия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6. По распространенности в земной коре алюминий  занимает</w:t>
            </w:r>
            <w:r>
              <w:rPr>
                <w:color w:val="000000"/>
              </w:rPr>
              <w:t xml:space="preserve"> </w:t>
            </w:r>
          </w:p>
          <w:p w:rsidR="00D92245" w:rsidRDefault="00D92245" w:rsidP="001554B8">
            <w:r>
              <w:rPr>
                <w:color w:val="000000"/>
                <w:sz w:val="24"/>
                <w:szCs w:val="24"/>
              </w:rPr>
              <w:t>1) 3                   2) 4             3) 2</w:t>
            </w:r>
            <w:r>
              <w:rPr>
                <w:color w:val="000000"/>
                <w:sz w:val="24"/>
                <w:szCs w:val="24"/>
                <w:vertAlign w:val="subscript"/>
              </w:rPr>
              <w:t>              </w:t>
            </w:r>
            <w:r>
              <w:rPr>
                <w:color w:val="000000"/>
                <w:sz w:val="24"/>
                <w:szCs w:val="24"/>
              </w:rPr>
              <w:t>4)</w:t>
            </w:r>
            <w:r>
              <w:rPr>
                <w:color w:val="000000"/>
                <w:sz w:val="24"/>
                <w:szCs w:val="24"/>
                <w:vertAlign w:val="subscript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</w:tr>
      <w:tr w:rsidR="00D92245" w:rsidTr="001554B8"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7. По распространенности в земной коре алюминий  занимает</w:t>
            </w:r>
            <w:r>
              <w:rPr>
                <w:color w:val="000000"/>
              </w:rPr>
              <w:t xml:space="preserve"> </w:t>
            </w:r>
          </w:p>
          <w:p w:rsidR="00D92245" w:rsidRPr="0067347E" w:rsidRDefault="00D92245" w:rsidP="001554B8">
            <w:pPr>
              <w:pStyle w:val="af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1) 3                   2) 4             3) 2</w:t>
            </w:r>
            <w:r>
              <w:rPr>
                <w:color w:val="000000"/>
                <w:vertAlign w:val="subscript"/>
              </w:rPr>
              <w:t>              </w:t>
            </w:r>
            <w:r>
              <w:rPr>
                <w:color w:val="000000"/>
              </w:rPr>
              <w:t>4)</w:t>
            </w:r>
            <w:r>
              <w:rPr>
                <w:color w:val="000000"/>
                <w:vertAlign w:val="subscript"/>
              </w:rPr>
              <w:t> 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7807" w:type="dxa"/>
          </w:tcPr>
          <w:p w:rsidR="00D92245" w:rsidRDefault="00D92245" w:rsidP="001554B8">
            <w:pPr>
              <w:pStyle w:val="af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b/>
                <w:bCs/>
                <w:color w:val="000000"/>
              </w:rPr>
              <w:t>7. Высший оксид алюминия</w:t>
            </w:r>
          </w:p>
          <w:p w:rsidR="00D92245" w:rsidRDefault="00D92245" w:rsidP="001554B8">
            <w:r>
              <w:rPr>
                <w:color w:val="000000"/>
                <w:sz w:val="24"/>
                <w:szCs w:val="24"/>
              </w:rPr>
              <w:t>1) </w:t>
            </w:r>
            <w:proofErr w:type="spellStart"/>
            <w:r>
              <w:rPr>
                <w:color w:val="000000"/>
                <w:sz w:val="24"/>
                <w:szCs w:val="24"/>
              </w:rPr>
              <w:t>амфотерный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2) кислотный     3) основный    4) несолеобразующий </w:t>
            </w:r>
          </w:p>
        </w:tc>
      </w:tr>
      <w:tr w:rsidR="00D92245" w:rsidTr="001554B8">
        <w:tc>
          <w:tcPr>
            <w:tcW w:w="7807" w:type="dxa"/>
          </w:tcPr>
          <w:p w:rsidR="00D92245" w:rsidRPr="007A52F3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7A52F3">
              <w:rPr>
                <w:b/>
                <w:bCs/>
                <w:color w:val="000000"/>
              </w:rPr>
              <w:t>8. Природным соединением алюминия является</w:t>
            </w:r>
          </w:p>
          <w:p w:rsidR="00D92245" w:rsidRPr="007A52F3" w:rsidRDefault="00D92245" w:rsidP="001554B8">
            <w:pPr>
              <w:pStyle w:val="af"/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1)пирит    2)мрамор </w:t>
            </w:r>
            <w:r w:rsidRPr="007A52F3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  3)боксит</w:t>
            </w:r>
            <w:r w:rsidRPr="007A52F3">
              <w:rPr>
                <w:bCs/>
                <w:color w:val="000000"/>
              </w:rPr>
              <w:t xml:space="preserve">     4)гипс</w:t>
            </w:r>
          </w:p>
        </w:tc>
        <w:tc>
          <w:tcPr>
            <w:tcW w:w="7807" w:type="dxa"/>
          </w:tcPr>
          <w:p w:rsidR="00D92245" w:rsidRPr="007A52F3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7A52F3">
              <w:rPr>
                <w:b/>
                <w:bCs/>
                <w:color w:val="000000"/>
              </w:rPr>
              <w:t>8. Природным соединением алюминия является</w:t>
            </w:r>
          </w:p>
          <w:p w:rsidR="00D92245" w:rsidRPr="007A52F3" w:rsidRDefault="00D92245" w:rsidP="0015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1)мел        2)известняк    </w:t>
            </w:r>
            <w:r w:rsidRPr="007A52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3)мрамор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4)корунд</w:t>
            </w:r>
          </w:p>
        </w:tc>
      </w:tr>
      <w:tr w:rsidR="00D92245" w:rsidTr="001554B8">
        <w:tc>
          <w:tcPr>
            <w:tcW w:w="7807" w:type="dxa"/>
          </w:tcPr>
          <w:p w:rsidR="00D92245" w:rsidRPr="006D431C" w:rsidRDefault="00D92245" w:rsidP="001554B8">
            <w:pPr>
              <w:pStyle w:val="af"/>
              <w:shd w:val="clear" w:color="auto" w:fill="FFFFFF"/>
              <w:rPr>
                <w:b/>
                <w:bCs/>
                <w:color w:val="000000"/>
              </w:rPr>
            </w:pPr>
            <w:r w:rsidRPr="006D431C">
              <w:rPr>
                <w:b/>
                <w:bCs/>
                <w:color w:val="000000"/>
              </w:rPr>
              <w:t>9. Какая масса алюминия необходима для получения 78 г хрома из оксида хрома (</w:t>
            </w:r>
            <w:r w:rsidRPr="006D431C">
              <w:rPr>
                <w:b/>
                <w:bCs/>
                <w:color w:val="000000"/>
                <w:shd w:val="clear" w:color="auto" w:fill="FFFFFF"/>
              </w:rPr>
              <w:t>III</w:t>
            </w:r>
            <w:r w:rsidRPr="006D431C">
              <w:rPr>
                <w:b/>
                <w:bCs/>
                <w:color w:val="000000"/>
              </w:rPr>
              <w:t xml:space="preserve">) </w:t>
            </w:r>
            <w:proofErr w:type="spellStart"/>
            <w:r w:rsidRPr="006D431C">
              <w:rPr>
                <w:b/>
                <w:bCs/>
                <w:color w:val="000000"/>
              </w:rPr>
              <w:t>алюмотермическим</w:t>
            </w:r>
            <w:proofErr w:type="spellEnd"/>
            <w:r w:rsidRPr="006D431C">
              <w:rPr>
                <w:b/>
                <w:bCs/>
                <w:color w:val="000000"/>
              </w:rPr>
              <w:t xml:space="preserve"> способом</w:t>
            </w:r>
          </w:p>
        </w:tc>
        <w:tc>
          <w:tcPr>
            <w:tcW w:w="7807" w:type="dxa"/>
          </w:tcPr>
          <w:p w:rsidR="00D92245" w:rsidRPr="006D431C" w:rsidRDefault="00D92245" w:rsidP="001554B8">
            <w:pPr>
              <w:rPr>
                <w:rFonts w:ascii="Times New Roman" w:hAnsi="Times New Roman" w:cs="Times New Roman"/>
              </w:rPr>
            </w:pPr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9.Какую массу алюминия необходимо взять для получения 15,2 г железа  из оксида железа  (III) </w:t>
            </w:r>
            <w:proofErr w:type="spellStart"/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алюмотермическим</w:t>
            </w:r>
            <w:proofErr w:type="spellEnd"/>
            <w:r w:rsidRPr="006D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способом</w:t>
            </w:r>
          </w:p>
        </w:tc>
      </w:tr>
    </w:tbl>
    <w:p w:rsidR="00D92245" w:rsidRDefault="00D92245" w:rsidP="00D92245"/>
    <w:p w:rsidR="00D92245" w:rsidRDefault="00D92245" w:rsidP="00D92245"/>
    <w:p w:rsidR="00D92245" w:rsidRDefault="00D92245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3" w:rsidRDefault="00F919F3" w:rsidP="00C8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9" w:rsidRDefault="00112C29" w:rsidP="00112C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Список литературы </w:t>
      </w:r>
    </w:p>
    <w:p w:rsidR="00112C29" w:rsidRPr="00F46835" w:rsidRDefault="00112C29" w:rsidP="00112C2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46835">
        <w:rPr>
          <w:rFonts w:ascii="Times New Roman" w:hAnsi="Times New Roman"/>
          <w:sz w:val="28"/>
          <w:szCs w:val="28"/>
        </w:rPr>
        <w:t>. Габриелян О. С. «Химия. 9 класс». Учебник для общеобразова</w:t>
      </w:r>
      <w:r w:rsidR="000A3877">
        <w:rPr>
          <w:rFonts w:ascii="Times New Roman" w:hAnsi="Times New Roman"/>
          <w:sz w:val="28"/>
          <w:szCs w:val="28"/>
        </w:rPr>
        <w:t>тельных учреждений. – М.: Дрофа, 2016</w:t>
      </w:r>
      <w:r w:rsidRPr="00F46835">
        <w:rPr>
          <w:rFonts w:ascii="Times New Roman" w:hAnsi="Times New Roman"/>
          <w:sz w:val="28"/>
          <w:szCs w:val="28"/>
        </w:rPr>
        <w:t xml:space="preserve"> г. </w:t>
      </w:r>
    </w:p>
    <w:p w:rsidR="00112C29" w:rsidRPr="00F46835" w:rsidRDefault="00112C29" w:rsidP="00112C29">
      <w:pPr>
        <w:ind w:left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6835">
        <w:rPr>
          <w:rFonts w:ascii="Times New Roman" w:hAnsi="Times New Roman"/>
          <w:sz w:val="28"/>
          <w:szCs w:val="28"/>
        </w:rPr>
        <w:t xml:space="preserve">. Габриелян О.С., Остроумов И.Г. Настольная книга учителя. Химия. 9 </w:t>
      </w:r>
      <w:proofErr w:type="spellStart"/>
      <w:r w:rsidRPr="00F46835">
        <w:rPr>
          <w:rFonts w:ascii="Times New Roman" w:hAnsi="Times New Roman"/>
          <w:sz w:val="28"/>
          <w:szCs w:val="28"/>
        </w:rPr>
        <w:t>кл</w:t>
      </w:r>
      <w:proofErr w:type="spellEnd"/>
      <w:r w:rsidRPr="00F46835">
        <w:rPr>
          <w:rFonts w:ascii="Times New Roman" w:hAnsi="Times New Roman"/>
          <w:sz w:val="28"/>
          <w:szCs w:val="28"/>
        </w:rPr>
        <w:t>.: Методи</w:t>
      </w:r>
      <w:r w:rsidR="000A3877">
        <w:rPr>
          <w:rFonts w:ascii="Times New Roman" w:hAnsi="Times New Roman"/>
          <w:sz w:val="28"/>
          <w:szCs w:val="28"/>
        </w:rPr>
        <w:t xml:space="preserve">ческое пособие. </w:t>
      </w:r>
      <w:proofErr w:type="gramStart"/>
      <w:r w:rsidR="000A3877">
        <w:rPr>
          <w:rFonts w:ascii="Times New Roman" w:hAnsi="Times New Roman"/>
          <w:sz w:val="28"/>
          <w:szCs w:val="28"/>
        </w:rPr>
        <w:t>–М</w:t>
      </w:r>
      <w:proofErr w:type="gramEnd"/>
      <w:r w:rsidR="000A3877">
        <w:rPr>
          <w:rFonts w:ascii="Times New Roman" w:hAnsi="Times New Roman"/>
          <w:sz w:val="28"/>
          <w:szCs w:val="28"/>
        </w:rPr>
        <w:t>.: Дрофа, 2010</w:t>
      </w:r>
      <w:r w:rsidRPr="00F46835">
        <w:rPr>
          <w:rFonts w:ascii="Times New Roman" w:hAnsi="Times New Roman"/>
          <w:sz w:val="28"/>
          <w:szCs w:val="28"/>
        </w:rPr>
        <w:t xml:space="preserve"> г.</w:t>
      </w:r>
    </w:p>
    <w:p w:rsidR="00112C29" w:rsidRPr="00F46835" w:rsidRDefault="00112C29" w:rsidP="00112C29">
      <w:pPr>
        <w:ind w:left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6835">
        <w:rPr>
          <w:rFonts w:ascii="Times New Roman" w:hAnsi="Times New Roman"/>
          <w:sz w:val="28"/>
          <w:szCs w:val="28"/>
        </w:rPr>
        <w:t xml:space="preserve">. Химия, 9 </w:t>
      </w:r>
      <w:proofErr w:type="spellStart"/>
      <w:r w:rsidRPr="00F46835">
        <w:rPr>
          <w:rFonts w:ascii="Times New Roman" w:hAnsi="Times New Roman"/>
          <w:sz w:val="28"/>
          <w:szCs w:val="28"/>
        </w:rPr>
        <w:t>кл</w:t>
      </w:r>
      <w:proofErr w:type="spellEnd"/>
      <w:r w:rsidRPr="00F46835">
        <w:rPr>
          <w:rFonts w:ascii="Times New Roman" w:hAnsi="Times New Roman"/>
          <w:sz w:val="28"/>
          <w:szCs w:val="28"/>
        </w:rPr>
        <w:t xml:space="preserve">.; Контрольные и проверочные работы к учебнику О.С. Габриеляна «Химия» 9 </w:t>
      </w:r>
      <w:proofErr w:type="spellStart"/>
      <w:r w:rsidRPr="00F46835">
        <w:rPr>
          <w:rFonts w:ascii="Times New Roman" w:hAnsi="Times New Roman"/>
          <w:sz w:val="28"/>
          <w:szCs w:val="28"/>
        </w:rPr>
        <w:t>кл</w:t>
      </w:r>
      <w:proofErr w:type="spellEnd"/>
      <w:r w:rsidRPr="00F46835">
        <w:rPr>
          <w:rFonts w:ascii="Times New Roman" w:hAnsi="Times New Roman"/>
          <w:sz w:val="28"/>
          <w:szCs w:val="28"/>
        </w:rPr>
        <w:t>. / О.С. Габриелян, П.Н. Березкин и др. – М.: Дрофа, 2007-2010 гг.</w:t>
      </w:r>
    </w:p>
    <w:p w:rsidR="00112C29" w:rsidRDefault="00112C29" w:rsidP="0011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Pr="00F46835">
        <w:rPr>
          <w:rFonts w:ascii="Times New Roman" w:hAnsi="Times New Roman"/>
          <w:sz w:val="28"/>
          <w:szCs w:val="28"/>
        </w:rPr>
        <w:t xml:space="preserve">. Габриелян О.С., Остроумов И.Г. Изучаем химию в 9 </w:t>
      </w:r>
      <w:proofErr w:type="spellStart"/>
      <w:r w:rsidRPr="00F46835">
        <w:rPr>
          <w:rFonts w:ascii="Times New Roman" w:hAnsi="Times New Roman"/>
          <w:sz w:val="28"/>
          <w:szCs w:val="28"/>
        </w:rPr>
        <w:t>кл</w:t>
      </w:r>
      <w:proofErr w:type="spellEnd"/>
      <w:r w:rsidRPr="00F46835">
        <w:rPr>
          <w:rFonts w:ascii="Times New Roman" w:hAnsi="Times New Roman"/>
          <w:sz w:val="28"/>
          <w:szCs w:val="28"/>
        </w:rPr>
        <w:t>.: Дидактические материалы. – М.Блик плюс, 2004-2008</w:t>
      </w:r>
    </w:p>
    <w:p w:rsidR="00112C29" w:rsidRDefault="00112C29" w:rsidP="00545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9" w:rsidRDefault="00112C29" w:rsidP="00545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9" w:rsidRDefault="00112C29" w:rsidP="00545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29" w:rsidRPr="00EC4CE5" w:rsidRDefault="00112C29" w:rsidP="00545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B75EE" w:rsidRPr="0033527E" w:rsidRDefault="002B75EE" w:rsidP="002B75EE">
      <w:pPr>
        <w:rPr>
          <w:rFonts w:ascii="Times New Roman" w:hAnsi="Times New Roman" w:cs="Times New Roman"/>
          <w:sz w:val="28"/>
          <w:szCs w:val="28"/>
        </w:rPr>
      </w:pPr>
    </w:p>
    <w:sectPr w:rsidR="002B75EE" w:rsidRPr="0033527E" w:rsidSect="00ED0A7E"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5B" w:rsidRDefault="00697B5B" w:rsidP="003B5682">
      <w:pPr>
        <w:spacing w:after="0" w:line="240" w:lineRule="auto"/>
      </w:pPr>
      <w:r>
        <w:separator/>
      </w:r>
    </w:p>
  </w:endnote>
  <w:endnote w:type="continuationSeparator" w:id="0">
    <w:p w:rsidR="00697B5B" w:rsidRDefault="00697B5B" w:rsidP="003B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876451"/>
    </w:sdtPr>
    <w:sdtContent>
      <w:p w:rsidR="005146CC" w:rsidRDefault="00074B88">
        <w:pPr>
          <w:pStyle w:val="aa"/>
          <w:jc w:val="right"/>
        </w:pPr>
        <w:fldSimple w:instr="PAGE   \* MERGEFORMAT">
          <w:r w:rsidR="00D92245">
            <w:rPr>
              <w:noProof/>
            </w:rPr>
            <w:t>19</w:t>
          </w:r>
        </w:fldSimple>
      </w:p>
    </w:sdtContent>
  </w:sdt>
  <w:p w:rsidR="005146CC" w:rsidRDefault="005146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5B" w:rsidRDefault="00697B5B" w:rsidP="003B5682">
      <w:pPr>
        <w:spacing w:after="0" w:line="240" w:lineRule="auto"/>
      </w:pPr>
      <w:r>
        <w:separator/>
      </w:r>
    </w:p>
  </w:footnote>
  <w:footnote w:type="continuationSeparator" w:id="0">
    <w:p w:rsidR="00697B5B" w:rsidRDefault="00697B5B" w:rsidP="003B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D70"/>
    <w:multiLevelType w:val="multilevel"/>
    <w:tmpl w:val="93C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71B"/>
    <w:multiLevelType w:val="hybridMultilevel"/>
    <w:tmpl w:val="8B2A63BA"/>
    <w:lvl w:ilvl="0" w:tplc="0419000D">
      <w:start w:val="1"/>
      <w:numFmt w:val="bullet"/>
      <w:lvlText w:val=""/>
      <w:lvlJc w:val="left"/>
      <w:pPr>
        <w:ind w:left="1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">
    <w:nsid w:val="1E7074E2"/>
    <w:multiLevelType w:val="hybridMultilevel"/>
    <w:tmpl w:val="93F0E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D61C0"/>
    <w:multiLevelType w:val="hybridMultilevel"/>
    <w:tmpl w:val="9F8A1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E5A25"/>
    <w:multiLevelType w:val="hybridMultilevel"/>
    <w:tmpl w:val="275C56B6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>
    <w:nsid w:val="337955C3"/>
    <w:multiLevelType w:val="hybridMultilevel"/>
    <w:tmpl w:val="9F28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2664"/>
    <w:multiLevelType w:val="hybridMultilevel"/>
    <w:tmpl w:val="EC2017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E308C"/>
    <w:multiLevelType w:val="hybridMultilevel"/>
    <w:tmpl w:val="62303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F78F2"/>
    <w:multiLevelType w:val="hybridMultilevel"/>
    <w:tmpl w:val="370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E4BB5"/>
    <w:multiLevelType w:val="hybridMultilevel"/>
    <w:tmpl w:val="B70E3A70"/>
    <w:lvl w:ilvl="0" w:tplc="0419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">
    <w:nsid w:val="5CC365B7"/>
    <w:multiLevelType w:val="hybridMultilevel"/>
    <w:tmpl w:val="BA96B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030CA3"/>
    <w:multiLevelType w:val="hybridMultilevel"/>
    <w:tmpl w:val="62303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03091"/>
    <w:multiLevelType w:val="hybridMultilevel"/>
    <w:tmpl w:val="C804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47C63"/>
    <w:multiLevelType w:val="hybridMultilevel"/>
    <w:tmpl w:val="020C0946"/>
    <w:lvl w:ilvl="0" w:tplc="0419000D">
      <w:start w:val="1"/>
      <w:numFmt w:val="bullet"/>
      <w:lvlText w:val=""/>
      <w:lvlJc w:val="left"/>
      <w:pPr>
        <w:ind w:left="2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4">
    <w:nsid w:val="69AF1E11"/>
    <w:multiLevelType w:val="hybridMultilevel"/>
    <w:tmpl w:val="62303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C1F61"/>
    <w:multiLevelType w:val="hybridMultilevel"/>
    <w:tmpl w:val="BE764376"/>
    <w:lvl w:ilvl="0" w:tplc="FFA880A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80757"/>
    <w:multiLevelType w:val="hybridMultilevel"/>
    <w:tmpl w:val="FF6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8003F"/>
    <w:multiLevelType w:val="hybridMultilevel"/>
    <w:tmpl w:val="9C3A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67363"/>
    <w:multiLevelType w:val="hybridMultilevel"/>
    <w:tmpl w:val="EEC0F834"/>
    <w:lvl w:ilvl="0" w:tplc="21C2545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7075A"/>
    <w:multiLevelType w:val="hybridMultilevel"/>
    <w:tmpl w:val="737C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18"/>
  </w:num>
  <w:num w:numId="11">
    <w:abstractNumId w:val="19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BF"/>
    <w:rsid w:val="00027D35"/>
    <w:rsid w:val="0003609F"/>
    <w:rsid w:val="00054080"/>
    <w:rsid w:val="000549E3"/>
    <w:rsid w:val="000558F7"/>
    <w:rsid w:val="00074B88"/>
    <w:rsid w:val="0008240D"/>
    <w:rsid w:val="0008566C"/>
    <w:rsid w:val="000933A9"/>
    <w:rsid w:val="000A3877"/>
    <w:rsid w:val="000A5F0A"/>
    <w:rsid w:val="000C3573"/>
    <w:rsid w:val="00112C29"/>
    <w:rsid w:val="0013158E"/>
    <w:rsid w:val="001740A5"/>
    <w:rsid w:val="001777CB"/>
    <w:rsid w:val="00194AB5"/>
    <w:rsid w:val="001959E7"/>
    <w:rsid w:val="001B667C"/>
    <w:rsid w:val="001C1FC7"/>
    <w:rsid w:val="002046A7"/>
    <w:rsid w:val="0021036F"/>
    <w:rsid w:val="002267B0"/>
    <w:rsid w:val="0028357B"/>
    <w:rsid w:val="002867C2"/>
    <w:rsid w:val="002A22EE"/>
    <w:rsid w:val="002B75EE"/>
    <w:rsid w:val="002C4B33"/>
    <w:rsid w:val="002F7C0D"/>
    <w:rsid w:val="00313A9B"/>
    <w:rsid w:val="0033527E"/>
    <w:rsid w:val="00344A96"/>
    <w:rsid w:val="003B5682"/>
    <w:rsid w:val="003F0C11"/>
    <w:rsid w:val="004042EB"/>
    <w:rsid w:val="00414BEF"/>
    <w:rsid w:val="00422131"/>
    <w:rsid w:val="0045104D"/>
    <w:rsid w:val="0046005C"/>
    <w:rsid w:val="004C4375"/>
    <w:rsid w:val="004C763A"/>
    <w:rsid w:val="004E737B"/>
    <w:rsid w:val="004F285A"/>
    <w:rsid w:val="005146CC"/>
    <w:rsid w:val="00522031"/>
    <w:rsid w:val="00537AD0"/>
    <w:rsid w:val="005456E2"/>
    <w:rsid w:val="005471BF"/>
    <w:rsid w:val="00565724"/>
    <w:rsid w:val="00582474"/>
    <w:rsid w:val="005A31FC"/>
    <w:rsid w:val="005A369F"/>
    <w:rsid w:val="005B4414"/>
    <w:rsid w:val="005F0B40"/>
    <w:rsid w:val="005F1365"/>
    <w:rsid w:val="005F6B7B"/>
    <w:rsid w:val="00620737"/>
    <w:rsid w:val="00642642"/>
    <w:rsid w:val="00647A2E"/>
    <w:rsid w:val="00677768"/>
    <w:rsid w:val="00685015"/>
    <w:rsid w:val="00690BC4"/>
    <w:rsid w:val="00692F17"/>
    <w:rsid w:val="0069411C"/>
    <w:rsid w:val="00697B5B"/>
    <w:rsid w:val="006A1358"/>
    <w:rsid w:val="006B3043"/>
    <w:rsid w:val="0075031F"/>
    <w:rsid w:val="00756B89"/>
    <w:rsid w:val="00756CE6"/>
    <w:rsid w:val="007611EE"/>
    <w:rsid w:val="007807A2"/>
    <w:rsid w:val="007928DF"/>
    <w:rsid w:val="007D1896"/>
    <w:rsid w:val="00804A92"/>
    <w:rsid w:val="00854905"/>
    <w:rsid w:val="00855090"/>
    <w:rsid w:val="008A467E"/>
    <w:rsid w:val="008A71BB"/>
    <w:rsid w:val="008A7DC4"/>
    <w:rsid w:val="008D14CD"/>
    <w:rsid w:val="008D4BF2"/>
    <w:rsid w:val="008F0BE1"/>
    <w:rsid w:val="00950ABD"/>
    <w:rsid w:val="00951ACE"/>
    <w:rsid w:val="00995950"/>
    <w:rsid w:val="009C4CD1"/>
    <w:rsid w:val="00A00016"/>
    <w:rsid w:val="00A10CC9"/>
    <w:rsid w:val="00A16988"/>
    <w:rsid w:val="00A62FDD"/>
    <w:rsid w:val="00B0357A"/>
    <w:rsid w:val="00B10187"/>
    <w:rsid w:val="00B842BF"/>
    <w:rsid w:val="00B86074"/>
    <w:rsid w:val="00B94315"/>
    <w:rsid w:val="00BD4702"/>
    <w:rsid w:val="00BF3886"/>
    <w:rsid w:val="00BF4456"/>
    <w:rsid w:val="00C02968"/>
    <w:rsid w:val="00C132E9"/>
    <w:rsid w:val="00C15405"/>
    <w:rsid w:val="00C87DD2"/>
    <w:rsid w:val="00CB44BB"/>
    <w:rsid w:val="00CB6274"/>
    <w:rsid w:val="00CD1254"/>
    <w:rsid w:val="00CE59CD"/>
    <w:rsid w:val="00D119C2"/>
    <w:rsid w:val="00D522EC"/>
    <w:rsid w:val="00D741FF"/>
    <w:rsid w:val="00D92245"/>
    <w:rsid w:val="00DC536E"/>
    <w:rsid w:val="00E30B8F"/>
    <w:rsid w:val="00E43888"/>
    <w:rsid w:val="00E70F6C"/>
    <w:rsid w:val="00E8536C"/>
    <w:rsid w:val="00EC4CE5"/>
    <w:rsid w:val="00ED0A7E"/>
    <w:rsid w:val="00EE4F73"/>
    <w:rsid w:val="00EF1276"/>
    <w:rsid w:val="00F54359"/>
    <w:rsid w:val="00F73CE3"/>
    <w:rsid w:val="00F919F3"/>
    <w:rsid w:val="00FB52A7"/>
    <w:rsid w:val="00FD26FA"/>
    <w:rsid w:val="00FE3D99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2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F"/>
    <w:pPr>
      <w:ind w:left="720"/>
      <w:contextualSpacing/>
    </w:pPr>
  </w:style>
  <w:style w:type="paragraph" w:customStyle="1" w:styleId="Default">
    <w:name w:val="Default"/>
    <w:rsid w:val="00B842BF"/>
    <w:pPr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="Franklin Gothic Book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B842BF"/>
    <w:rPr>
      <w:i/>
      <w:iCs/>
    </w:rPr>
  </w:style>
  <w:style w:type="table" w:styleId="a6">
    <w:name w:val="Table Grid"/>
    <w:basedOn w:val="a1"/>
    <w:uiPriority w:val="59"/>
    <w:rsid w:val="00335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264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B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68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68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405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A16988"/>
    <w:rPr>
      <w:b/>
      <w:bCs/>
    </w:rPr>
  </w:style>
  <w:style w:type="paragraph" w:styleId="af">
    <w:name w:val="Normal (Web)"/>
    <w:basedOn w:val="a"/>
    <w:uiPriority w:val="99"/>
    <w:rsid w:val="00A1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2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F"/>
    <w:pPr>
      <w:ind w:left="720"/>
      <w:contextualSpacing/>
    </w:pPr>
  </w:style>
  <w:style w:type="paragraph" w:customStyle="1" w:styleId="Default">
    <w:name w:val="Default"/>
    <w:rsid w:val="00B842BF"/>
    <w:pPr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="Franklin Gothic Book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B842BF"/>
    <w:rPr>
      <w:i/>
      <w:iCs/>
    </w:rPr>
  </w:style>
  <w:style w:type="table" w:styleId="a6">
    <w:name w:val="Table Grid"/>
    <w:basedOn w:val="a1"/>
    <w:uiPriority w:val="59"/>
    <w:rsid w:val="00335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264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B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68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6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A39E-4470-4FA9-BDE4-51C22163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Windows User</cp:lastModifiedBy>
  <cp:revision>30</cp:revision>
  <dcterms:created xsi:type="dcterms:W3CDTF">2017-10-15T09:28:00Z</dcterms:created>
  <dcterms:modified xsi:type="dcterms:W3CDTF">2019-12-12T21:10:00Z</dcterms:modified>
</cp:coreProperties>
</file>