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4A" w:rsidRDefault="00BC0E4A" w:rsidP="00BC0E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E4A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BC0E4A" w:rsidRPr="00BC0E4A" w:rsidRDefault="00BC0E4A" w:rsidP="00BC0E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E4A">
        <w:rPr>
          <w:rFonts w:ascii="Times New Roman" w:hAnsi="Times New Roman" w:cs="Times New Roman"/>
          <w:b/>
          <w:sz w:val="28"/>
          <w:szCs w:val="28"/>
        </w:rPr>
        <w:t>«</w:t>
      </w:r>
      <w:r w:rsidR="00A010FA">
        <w:rPr>
          <w:rFonts w:ascii="Times New Roman" w:hAnsi="Times New Roman" w:cs="Times New Roman"/>
          <w:b/>
          <w:sz w:val="28"/>
          <w:szCs w:val="28"/>
        </w:rPr>
        <w:t>Нетрадиционные</w:t>
      </w:r>
      <w:r w:rsidR="006B49A2">
        <w:rPr>
          <w:rFonts w:ascii="Times New Roman" w:hAnsi="Times New Roman" w:cs="Times New Roman"/>
          <w:b/>
          <w:sz w:val="28"/>
          <w:szCs w:val="28"/>
        </w:rPr>
        <w:t xml:space="preserve"> техник</w:t>
      </w:r>
      <w:r w:rsidR="00A010FA">
        <w:rPr>
          <w:rFonts w:ascii="Times New Roman" w:hAnsi="Times New Roman" w:cs="Times New Roman"/>
          <w:b/>
          <w:sz w:val="28"/>
          <w:szCs w:val="28"/>
        </w:rPr>
        <w:t>и</w:t>
      </w:r>
      <w:r w:rsidRPr="00BC0E4A">
        <w:rPr>
          <w:rFonts w:ascii="Times New Roman" w:hAnsi="Times New Roman" w:cs="Times New Roman"/>
          <w:b/>
          <w:sz w:val="28"/>
          <w:szCs w:val="28"/>
        </w:rPr>
        <w:t xml:space="preserve"> рисования</w:t>
      </w:r>
      <w:r w:rsidR="00F04AE6">
        <w:rPr>
          <w:rFonts w:ascii="Times New Roman" w:hAnsi="Times New Roman" w:cs="Times New Roman"/>
          <w:b/>
          <w:sz w:val="28"/>
          <w:szCs w:val="28"/>
        </w:rPr>
        <w:t>, как средство развития творческих способностей  у детей</w:t>
      </w:r>
      <w:r w:rsidRPr="00BC0E4A">
        <w:rPr>
          <w:rFonts w:ascii="Times New Roman" w:hAnsi="Times New Roman" w:cs="Times New Roman"/>
          <w:b/>
          <w:sz w:val="28"/>
          <w:szCs w:val="28"/>
        </w:rPr>
        <w:t xml:space="preserve"> раннего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6B49A2">
        <w:rPr>
          <w:rFonts w:ascii="Times New Roman" w:hAnsi="Times New Roman" w:cs="Times New Roman"/>
          <w:b/>
          <w:sz w:val="28"/>
          <w:szCs w:val="28"/>
        </w:rPr>
        <w:t xml:space="preserve"> с задержкой нервно-психического развития</w:t>
      </w:r>
      <w:r w:rsidRPr="00BC0E4A">
        <w:rPr>
          <w:rFonts w:ascii="Times New Roman" w:hAnsi="Times New Roman" w:cs="Times New Roman"/>
          <w:b/>
          <w:sz w:val="28"/>
          <w:szCs w:val="28"/>
        </w:rPr>
        <w:t>»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b/>
          <w:sz w:val="28"/>
          <w:szCs w:val="28"/>
        </w:rPr>
        <w:t>Цель:</w:t>
      </w:r>
      <w:r w:rsidRPr="00BC0E4A">
        <w:rPr>
          <w:rFonts w:ascii="Times New Roman" w:hAnsi="Times New Roman" w:cs="Times New Roman"/>
          <w:sz w:val="28"/>
          <w:szCs w:val="28"/>
        </w:rPr>
        <w:t xml:space="preserve"> Ознакомление родителей и детей с некоторыми нетрадиционными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техниками рисования в совместной деятельности.</w:t>
      </w:r>
    </w:p>
    <w:p w:rsidR="00BC0E4A" w:rsidRPr="00A010F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0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1. Познакомить родителей с нетрадиционной техникой рисования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(пластиковой вилкой, поролоновой губкой, ватной палочкой и т.д.)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2. Помочь родителям и детям овладеть различными техническими навыками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при работе нетрадиционными техниками.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3. Прививать интерес к рисованию нетрадиционными техниками.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4. Апробировать новые нетрадиционные формы работы с семьей, как фактор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позитивного эмоционального развития ребенка.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4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- рабочее место для каждого родителя;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 xml:space="preserve">- альбомный лист 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- гуашь на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стол;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- влажные и бумажные салфетки;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- поролоновые штампы;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- ватные палочки;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- одноразовые пластмассовые вилочки;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- CD - проигрыватель;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- запись спокойной мелодии для фона;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4A">
        <w:rPr>
          <w:rFonts w:ascii="Times New Roman" w:hAnsi="Times New Roman" w:cs="Times New Roman"/>
          <w:b/>
          <w:sz w:val="28"/>
          <w:szCs w:val="28"/>
        </w:rPr>
        <w:t>Ход мастер – класса.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 w:rsidRPr="00BC0E4A">
        <w:rPr>
          <w:rFonts w:ascii="Times New Roman" w:hAnsi="Times New Roman" w:cs="Times New Roman"/>
          <w:sz w:val="28"/>
          <w:szCs w:val="28"/>
        </w:rPr>
        <w:t>— очень полезное и увлекательное занятие, с помощью которого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ребёнок познаёт секреты красок, карандашей, кисточек, мелков и учится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замечать, что происходит вокруг и размещать на листе картона или бумаги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о чём он думает. Рисование развивает интеллектуальные способности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малыша, мелкую моторику рук</w:t>
      </w:r>
      <w:r w:rsidR="00E80572">
        <w:rPr>
          <w:rFonts w:ascii="Times New Roman" w:hAnsi="Times New Roman" w:cs="Times New Roman"/>
          <w:sz w:val="28"/>
          <w:szCs w:val="28"/>
        </w:rPr>
        <w:t>,</w:t>
      </w:r>
      <w:r w:rsidRPr="00BC0E4A">
        <w:rPr>
          <w:rFonts w:ascii="Times New Roman" w:hAnsi="Times New Roman" w:cs="Times New Roman"/>
          <w:sz w:val="28"/>
          <w:szCs w:val="28"/>
        </w:rPr>
        <w:t xml:space="preserve"> умения и навыки детей в рисовании. Тренирует координацию движений</w:t>
      </w:r>
      <w:r w:rsidR="00E80572"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 xml:space="preserve">глаз и руки, что обязательно пригодится при обучении чтению и письму. 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Составлены</w:t>
      </w:r>
      <w:r w:rsidR="00E80572"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специальные методики, обучающие рисованию. Но отличным дополнением к</w:t>
      </w:r>
      <w:r w:rsidR="00E80572"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традиционной технике рисования будут занятия нетрадиционным</w:t>
      </w:r>
      <w:r w:rsidR="00E80572"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рисованием.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72">
        <w:rPr>
          <w:rFonts w:ascii="Times New Roman" w:hAnsi="Times New Roman" w:cs="Times New Roman"/>
          <w:b/>
          <w:sz w:val="28"/>
          <w:szCs w:val="28"/>
        </w:rPr>
        <w:t>Нетрадиционное рисование</w:t>
      </w:r>
      <w:r w:rsidRPr="00BC0E4A">
        <w:rPr>
          <w:rFonts w:ascii="Times New Roman" w:hAnsi="Times New Roman" w:cs="Times New Roman"/>
          <w:sz w:val="28"/>
          <w:szCs w:val="28"/>
        </w:rPr>
        <w:t xml:space="preserve"> – это методика обучения рисованию с помощью</w:t>
      </w:r>
      <w:r w:rsidR="00E80572"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необычных предметов и необычным способом. Занятия данным видом</w:t>
      </w:r>
      <w:r w:rsidR="00E80572"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рисования способствуют в большей мере развитию мелкой моторики,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усидчивости, воображения, мышления.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lastRenderedPageBreak/>
        <w:t>Рассмотрим некоторые методы нетрадиционного рисования, которые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применяю</w:t>
      </w:r>
      <w:r w:rsidR="00E80572">
        <w:rPr>
          <w:rFonts w:ascii="Times New Roman" w:hAnsi="Times New Roman" w:cs="Times New Roman"/>
          <w:sz w:val="28"/>
          <w:szCs w:val="28"/>
        </w:rPr>
        <w:t>тся на занятиях у детей от 1 до 3 лет</w:t>
      </w:r>
      <w:r w:rsidRPr="00BC0E4A">
        <w:rPr>
          <w:rFonts w:ascii="Times New Roman" w:hAnsi="Times New Roman" w:cs="Times New Roman"/>
          <w:sz w:val="28"/>
          <w:szCs w:val="28"/>
        </w:rPr>
        <w:t xml:space="preserve"> (показ образцов)</w:t>
      </w:r>
      <w:r w:rsidR="00E80572">
        <w:rPr>
          <w:rFonts w:ascii="Times New Roman" w:hAnsi="Times New Roman" w:cs="Times New Roman"/>
          <w:sz w:val="28"/>
          <w:szCs w:val="28"/>
        </w:rPr>
        <w:t>.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- Пальчиковое рисование - дорисовывание недостающего элемента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(листики, дождик)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-</w:t>
      </w:r>
      <w:r w:rsidR="00E80572">
        <w:rPr>
          <w:rFonts w:ascii="Times New Roman" w:hAnsi="Times New Roman" w:cs="Times New Roman"/>
          <w:sz w:val="28"/>
          <w:szCs w:val="28"/>
        </w:rPr>
        <w:t xml:space="preserve">Ладошкой </w:t>
      </w:r>
      <w:r w:rsidRPr="00BC0E4A">
        <w:rPr>
          <w:rFonts w:ascii="Times New Roman" w:hAnsi="Times New Roman" w:cs="Times New Roman"/>
          <w:sz w:val="28"/>
          <w:szCs w:val="28"/>
        </w:rPr>
        <w:t>-</w:t>
      </w:r>
      <w:r w:rsidR="00E80572"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Покрываем ладошку краской и делаем отпечаток на листе бумаги. Пара</w:t>
      </w:r>
      <w:r w:rsidR="00E80572"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штрихов – и готова рыбка, петушок.</w:t>
      </w:r>
    </w:p>
    <w:p w:rsidR="00E80572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Несколько отпечатков по кругу – солнышко!</w:t>
      </w:r>
      <w:r w:rsidR="00E80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- Шаблон. Одним из способов нетрадиционного рисования является</w:t>
      </w:r>
      <w:r w:rsidR="00E80572"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рисование с помощью шаблонов. Шаблоны можно изготовить из картона, они бывают уже готовые в продаже (линейки со зверями,</w:t>
      </w:r>
      <w:r w:rsidR="00E80572"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о</w:t>
      </w:r>
      <w:r w:rsidR="00E80572">
        <w:rPr>
          <w:rFonts w:ascii="Times New Roman" w:hAnsi="Times New Roman" w:cs="Times New Roman"/>
          <w:sz w:val="28"/>
          <w:szCs w:val="28"/>
        </w:rPr>
        <w:t>вощами, фруктами и др.) или</w:t>
      </w:r>
      <w:r w:rsidRPr="00BC0E4A">
        <w:rPr>
          <w:rFonts w:ascii="Times New Roman" w:hAnsi="Times New Roman" w:cs="Times New Roman"/>
          <w:sz w:val="28"/>
          <w:szCs w:val="28"/>
        </w:rPr>
        <w:t xml:space="preserve"> использовать в качестве шаблона,</w:t>
      </w:r>
      <w:r w:rsidR="00E80572"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например… собственную ладонь.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C0E4A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BC0E4A">
        <w:rPr>
          <w:rFonts w:ascii="Times New Roman" w:hAnsi="Times New Roman" w:cs="Times New Roman"/>
          <w:sz w:val="28"/>
          <w:szCs w:val="28"/>
        </w:rPr>
        <w:t>. Так же к нетрадиционным способам рисования можно отнести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такую технику, как «</w:t>
      </w:r>
      <w:proofErr w:type="gramStart"/>
      <w:r w:rsidRPr="00BC0E4A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BC0E4A">
        <w:rPr>
          <w:rFonts w:ascii="Times New Roman" w:hAnsi="Times New Roman" w:cs="Times New Roman"/>
          <w:sz w:val="28"/>
          <w:szCs w:val="28"/>
        </w:rPr>
        <w:t xml:space="preserve"> сухой кистью». Лист, гуашь, жесткая кисть и…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никакой воды! С помощью этой техники можно изобразить колючего ежа,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пушистого кота, филина, цветы, траву… Главное держать кисточку строго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вертикально.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Существует еще много способов нетрадиционного рисования: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- рисование по влажной бумаге,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- рисование разбрызгиванием,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- рисование с помощью штампов (вырезать из картофеля,</w:t>
      </w:r>
      <w:r w:rsidR="00E80572"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применить для этого какой-нибудь предмет – пробку от бутылки с водой и</w:t>
      </w:r>
      <w:r w:rsidR="00E80572"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т.д.),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рисование на цветной бумаге.</w:t>
      </w:r>
    </w:p>
    <w:p w:rsidR="00BC0E4A" w:rsidRPr="00BC0E4A" w:rsidRDefault="00E80572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0E4A" w:rsidRPr="00BC0E4A">
        <w:rPr>
          <w:rFonts w:ascii="Times New Roman" w:hAnsi="Times New Roman" w:cs="Times New Roman"/>
          <w:sz w:val="28"/>
          <w:szCs w:val="28"/>
        </w:rPr>
        <w:t xml:space="preserve">редлагаю вам </w:t>
      </w:r>
      <w:r w:rsidR="00174319">
        <w:rPr>
          <w:rFonts w:ascii="Times New Roman" w:hAnsi="Times New Roman" w:cs="Times New Roman"/>
          <w:sz w:val="28"/>
          <w:szCs w:val="28"/>
        </w:rPr>
        <w:t>некоторые варианты</w:t>
      </w:r>
      <w:r w:rsidR="00BC0E4A" w:rsidRPr="00BC0E4A">
        <w:rPr>
          <w:rFonts w:ascii="Times New Roman" w:hAnsi="Times New Roman" w:cs="Times New Roman"/>
          <w:sz w:val="28"/>
          <w:szCs w:val="28"/>
        </w:rPr>
        <w:t xml:space="preserve"> рисования, в</w:t>
      </w:r>
      <w:r w:rsidR="00174319">
        <w:rPr>
          <w:rFonts w:ascii="Times New Roman" w:hAnsi="Times New Roman" w:cs="Times New Roman"/>
          <w:sz w:val="28"/>
          <w:szCs w:val="28"/>
        </w:rPr>
        <w:t xml:space="preserve"> </w:t>
      </w:r>
      <w:r w:rsidR="00BC0E4A" w:rsidRPr="00BC0E4A">
        <w:rPr>
          <w:rFonts w:ascii="Times New Roman" w:hAnsi="Times New Roman" w:cs="Times New Roman"/>
          <w:sz w:val="28"/>
          <w:szCs w:val="28"/>
        </w:rPr>
        <w:t>которых используется нетрадиционные методы изображения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0FA" w:rsidRDefault="00A010F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0FA" w:rsidRDefault="00A010F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Таким образом, использование нетрадиционных</w:t>
      </w:r>
      <w:r w:rsidR="00A010FA"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техник рисования в работе с детьми - это огромная возможность для детей</w:t>
      </w:r>
      <w:r w:rsidR="00A010FA"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думать, пробовать, искать, экспериментировать, а самое главное развиваться.</w:t>
      </w:r>
    </w:p>
    <w:p w:rsidR="00BC0E4A" w:rsidRDefault="00174319" w:rsidP="00BC0E4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19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BC0E4A" w:rsidRPr="00174319">
        <w:rPr>
          <w:rFonts w:ascii="Times New Roman" w:hAnsi="Times New Roman" w:cs="Times New Roman"/>
          <w:b/>
          <w:sz w:val="28"/>
          <w:szCs w:val="28"/>
        </w:rPr>
        <w:t>:</w:t>
      </w:r>
    </w:p>
    <w:p w:rsidR="00174319" w:rsidRPr="00BC0E4A" w:rsidRDefault="00174319" w:rsidP="001743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0E4A">
        <w:rPr>
          <w:rFonts w:ascii="Times New Roman" w:hAnsi="Times New Roman" w:cs="Times New Roman"/>
          <w:sz w:val="28"/>
          <w:szCs w:val="28"/>
        </w:rPr>
        <w:t xml:space="preserve"> Акуненок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>Т.С. Использование в ДОУ приемов нетрадиционного рисования //Дошкольное образование. – 2010. - №18</w:t>
      </w:r>
    </w:p>
    <w:p w:rsidR="00BC0E4A" w:rsidRPr="00BC0E4A" w:rsidRDefault="00174319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0E4A" w:rsidRPr="00BC0E4A">
        <w:rPr>
          <w:rFonts w:ascii="Times New Roman" w:hAnsi="Times New Roman" w:cs="Times New Roman"/>
          <w:sz w:val="28"/>
          <w:szCs w:val="28"/>
        </w:rPr>
        <w:t>. Рисование с детьми дошкольного возраста: нетрадиционные техники,</w:t>
      </w:r>
    </w:p>
    <w:p w:rsidR="00BC0E4A" w:rsidRPr="00BC0E4A" w:rsidRDefault="00BC0E4A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планирование, конспекты за</w:t>
      </w:r>
      <w:r w:rsidR="00A010FA">
        <w:rPr>
          <w:rFonts w:ascii="Times New Roman" w:hAnsi="Times New Roman" w:cs="Times New Roman"/>
          <w:sz w:val="28"/>
          <w:szCs w:val="28"/>
        </w:rPr>
        <w:t>нятий</w:t>
      </w:r>
      <w:proofErr w:type="gramStart"/>
      <w:r w:rsidR="00A010FA">
        <w:rPr>
          <w:rFonts w:ascii="Times New Roman" w:hAnsi="Times New Roman" w:cs="Times New Roman"/>
          <w:sz w:val="28"/>
          <w:szCs w:val="28"/>
        </w:rPr>
        <w:t>/</w:t>
      </w:r>
      <w:r w:rsidR="001743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4319">
        <w:rPr>
          <w:rFonts w:ascii="Times New Roman" w:hAnsi="Times New Roman" w:cs="Times New Roman"/>
          <w:sz w:val="28"/>
          <w:szCs w:val="28"/>
        </w:rPr>
        <w:t>од ред. Казаковой</w:t>
      </w:r>
      <w:r w:rsidRPr="00BC0E4A">
        <w:rPr>
          <w:rFonts w:ascii="Times New Roman" w:hAnsi="Times New Roman" w:cs="Times New Roman"/>
          <w:sz w:val="28"/>
          <w:szCs w:val="28"/>
        </w:rPr>
        <w:t xml:space="preserve"> </w:t>
      </w:r>
      <w:r w:rsidR="00174319">
        <w:rPr>
          <w:rFonts w:ascii="Times New Roman" w:hAnsi="Times New Roman" w:cs="Times New Roman"/>
          <w:sz w:val="28"/>
          <w:szCs w:val="28"/>
        </w:rPr>
        <w:t xml:space="preserve">Р.Г. </w:t>
      </w:r>
      <w:r w:rsidRPr="00BC0E4A">
        <w:rPr>
          <w:rFonts w:ascii="Times New Roman" w:hAnsi="Times New Roman" w:cs="Times New Roman"/>
          <w:sz w:val="28"/>
          <w:szCs w:val="28"/>
        </w:rPr>
        <w:t>– М., 2007.</w:t>
      </w:r>
    </w:p>
    <w:p w:rsidR="00174319" w:rsidRDefault="00174319" w:rsidP="00BC0E4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0E4A" w:rsidRPr="00BC0E4A">
        <w:rPr>
          <w:rFonts w:ascii="Times New Roman" w:hAnsi="Times New Roman" w:cs="Times New Roman"/>
          <w:sz w:val="28"/>
          <w:szCs w:val="28"/>
        </w:rPr>
        <w:t xml:space="preserve">. Янушко Е.А. Рисование с детьми раннего возраста. – М., 2010. </w:t>
      </w:r>
    </w:p>
    <w:sectPr w:rsidR="00174319" w:rsidSect="008E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C0E4A"/>
    <w:rsid w:val="000B77BD"/>
    <w:rsid w:val="00174319"/>
    <w:rsid w:val="006B49A2"/>
    <w:rsid w:val="008E21E0"/>
    <w:rsid w:val="00A010FA"/>
    <w:rsid w:val="00BC0E4A"/>
    <w:rsid w:val="00E80572"/>
    <w:rsid w:val="00F04AE6"/>
    <w:rsid w:val="00F1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E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2019-11-06T15:28:00Z</dcterms:created>
  <dcterms:modified xsi:type="dcterms:W3CDTF">2019-11-13T14:19:00Z</dcterms:modified>
</cp:coreProperties>
</file>