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200" w:line="276"/>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Муниципальное бюджетное общеобразовательное учреждение</w:t>
      </w:r>
    </w:p>
    <w:p>
      <w:pPr>
        <w:spacing w:before="0" w:after="200" w:line="276"/>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Сибирская средняя общеобразовательная школа № 1</w:t>
      </w:r>
    </w:p>
    <w:p>
      <w:pPr>
        <w:tabs>
          <w:tab w:val="left" w:pos="2745" w:leader="none"/>
        </w:tabs>
        <w:spacing w:before="0" w:after="20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8"/>
          <w:shd w:fill="auto" w:val="clear"/>
        </w:rPr>
        <w:t xml:space="preserve">Омского муниципального района Омской области</w:t>
      </w:r>
      <w:r>
        <w:rPr>
          <w:rFonts w:ascii="Times New Roman" w:hAnsi="Times New Roman" w:cs="Times New Roman" w:eastAsia="Times New Roman"/>
          <w:b/>
          <w:color w:val="auto"/>
          <w:spacing w:val="0"/>
          <w:position w:val="0"/>
          <w:sz w:val="28"/>
          <w:shd w:fill="auto" w:val="clear"/>
        </w:rPr>
        <w:t xml:space="preserve">»</w:t>
        <w:br/>
      </w:r>
      <w:r>
        <w:rPr>
          <w:rFonts w:ascii="Times New Roman" w:hAnsi="Times New Roman" w:cs="Times New Roman" w:eastAsia="Times New Roman"/>
          <w:b/>
          <w:color w:val="auto"/>
          <w:spacing w:val="0"/>
          <w:position w:val="0"/>
          <w:sz w:val="24"/>
          <w:shd w:fill="auto" w:val="clear"/>
        </w:rPr>
        <w:br/>
        <w:br/>
        <w:br/>
        <w:t xml:space="preserve">                            </w:t>
      </w:r>
    </w:p>
    <w:p>
      <w:pPr>
        <w:tabs>
          <w:tab w:val="left" w:pos="2745" w:leader="none"/>
        </w:tabs>
        <w:spacing w:before="0" w:after="200" w:line="240"/>
        <w:ind w:right="0" w:left="0" w:firstLine="0"/>
        <w:jc w:val="center"/>
        <w:rPr>
          <w:rFonts w:ascii="Times New Roman" w:hAnsi="Times New Roman" w:cs="Times New Roman" w:eastAsia="Times New Roman"/>
          <w:b/>
          <w:color w:val="auto"/>
          <w:spacing w:val="0"/>
          <w:position w:val="0"/>
          <w:sz w:val="24"/>
          <w:shd w:fill="auto" w:val="clear"/>
        </w:rPr>
      </w:pPr>
    </w:p>
    <w:p>
      <w:pPr>
        <w:tabs>
          <w:tab w:val="left" w:pos="2745" w:leader="none"/>
        </w:tabs>
        <w:spacing w:before="0" w:after="200" w:line="240"/>
        <w:ind w:right="0" w:left="0" w:firstLine="0"/>
        <w:jc w:val="center"/>
        <w:rPr>
          <w:rFonts w:ascii="Times New Roman" w:hAnsi="Times New Roman" w:cs="Times New Roman" w:eastAsia="Times New Roman"/>
          <w:b/>
          <w:color w:val="auto"/>
          <w:spacing w:val="0"/>
          <w:position w:val="0"/>
          <w:sz w:val="24"/>
          <w:shd w:fill="auto" w:val="clear"/>
        </w:rPr>
      </w:pPr>
    </w:p>
    <w:p>
      <w:pPr>
        <w:tabs>
          <w:tab w:val="left" w:pos="2745" w:leader="none"/>
        </w:tabs>
        <w:spacing w:before="0" w:after="200" w:line="240"/>
        <w:ind w:right="0" w:left="0" w:firstLine="0"/>
        <w:jc w:val="center"/>
        <w:rPr>
          <w:rFonts w:ascii="Times New Roman" w:hAnsi="Times New Roman" w:cs="Times New Roman" w:eastAsia="Times New Roman"/>
          <w:b/>
          <w:color w:val="auto"/>
          <w:spacing w:val="0"/>
          <w:position w:val="0"/>
          <w:sz w:val="24"/>
          <w:shd w:fill="auto" w:val="clear"/>
        </w:rPr>
      </w:pPr>
    </w:p>
    <w:p>
      <w:pPr>
        <w:tabs>
          <w:tab w:val="left" w:pos="2745" w:leader="none"/>
        </w:tabs>
        <w:spacing w:before="0" w:after="200" w:line="240"/>
        <w:ind w:right="0" w:left="0" w:firstLine="0"/>
        <w:jc w:val="center"/>
        <w:rPr>
          <w:rFonts w:ascii="Times New Roman" w:hAnsi="Times New Roman" w:cs="Times New Roman" w:eastAsia="Times New Roman"/>
          <w:b/>
          <w:color w:val="auto"/>
          <w:spacing w:val="0"/>
          <w:position w:val="0"/>
          <w:sz w:val="24"/>
          <w:shd w:fill="auto" w:val="clear"/>
        </w:rPr>
      </w:pPr>
    </w:p>
    <w:p>
      <w:pPr>
        <w:tabs>
          <w:tab w:val="left" w:pos="2745" w:leader="none"/>
        </w:tabs>
        <w:spacing w:before="0" w:after="200" w:line="240"/>
        <w:ind w:right="0" w:left="0" w:firstLine="0"/>
        <w:jc w:val="center"/>
        <w:rPr>
          <w:rFonts w:ascii="Times New Roman" w:hAnsi="Times New Roman" w:cs="Times New Roman" w:eastAsia="Times New Roman"/>
          <w:b/>
          <w:color w:val="auto"/>
          <w:spacing w:val="0"/>
          <w:position w:val="0"/>
          <w:sz w:val="32"/>
          <w:shd w:fill="auto" w:val="clear"/>
        </w:rPr>
      </w:pPr>
    </w:p>
    <w:p>
      <w:pPr>
        <w:tabs>
          <w:tab w:val="left" w:pos="2745" w:leader="none"/>
        </w:tabs>
        <w:spacing w:before="0" w:after="200" w:line="240"/>
        <w:ind w:right="0" w:left="0" w:firstLine="0"/>
        <w:jc w:val="center"/>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Индивидуальный проект по </w:t>
      </w:r>
      <w:r>
        <w:rPr>
          <w:rFonts w:ascii="Times New Roman" w:hAnsi="Times New Roman" w:cs="Times New Roman" w:eastAsia="Times New Roman"/>
          <w:b/>
          <w:color w:val="auto"/>
          <w:spacing w:val="0"/>
          <w:position w:val="0"/>
          <w:sz w:val="32"/>
          <w:shd w:fill="auto" w:val="clear"/>
        </w:rPr>
        <w:t xml:space="preserve">«</w:t>
      </w:r>
      <w:r>
        <w:rPr>
          <w:rFonts w:ascii="Times New Roman" w:hAnsi="Times New Roman" w:cs="Times New Roman" w:eastAsia="Times New Roman"/>
          <w:b/>
          <w:color w:val="auto"/>
          <w:spacing w:val="0"/>
          <w:position w:val="0"/>
          <w:sz w:val="32"/>
          <w:shd w:fill="auto" w:val="clear"/>
        </w:rPr>
        <w:t xml:space="preserve">Физике</w:t>
      </w:r>
      <w:r>
        <w:rPr>
          <w:rFonts w:ascii="Times New Roman" w:hAnsi="Times New Roman" w:cs="Times New Roman" w:eastAsia="Times New Roman"/>
          <w:b/>
          <w:color w:val="auto"/>
          <w:spacing w:val="0"/>
          <w:position w:val="0"/>
          <w:sz w:val="32"/>
          <w:shd w:fill="auto" w:val="clear"/>
        </w:rPr>
        <w:t xml:space="preserve">» </w:t>
      </w:r>
    </w:p>
    <w:p>
      <w:pPr>
        <w:tabs>
          <w:tab w:val="left" w:pos="2745" w:leader="none"/>
        </w:tabs>
        <w:spacing w:before="0" w:after="200" w:line="240"/>
        <w:ind w:right="0" w:left="0" w:firstLine="0"/>
        <w:jc w:val="center"/>
        <w:rPr>
          <w:rFonts w:ascii="Times New Roman" w:hAnsi="Times New Roman" w:cs="Times New Roman" w:eastAsia="Times New Roman"/>
          <w:b/>
          <w:color w:val="auto"/>
          <w:spacing w:val="0"/>
          <w:position w:val="0"/>
          <w:sz w:val="32"/>
          <w:shd w:fill="auto" w:val="clear"/>
        </w:rPr>
      </w:pPr>
    </w:p>
    <w:p>
      <w:pPr>
        <w:spacing w:before="0" w:after="20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По теме </w:t>
      </w:r>
      <w:r>
        <w:rPr>
          <w:rFonts w:ascii="Times New Roman" w:hAnsi="Times New Roman" w:cs="Times New Roman" w:eastAsia="Times New Roman"/>
          <w:b/>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Исследование соответствия  относительной влажности воздуха в различных помещениях школы санитарно – гигиеническим нормам  в образовательных учреждениях</w:t>
      </w:r>
      <w:r>
        <w:rPr>
          <w:rFonts w:ascii="Times New Roman" w:hAnsi="Times New Roman" w:cs="Times New Roman" w:eastAsia="Times New Roman"/>
          <w:b/>
          <w:color w:val="auto"/>
          <w:spacing w:val="0"/>
          <w:position w:val="0"/>
          <w:sz w:val="28"/>
          <w:shd w:fill="auto" w:val="clear"/>
        </w:rPr>
        <w:t xml:space="preserve">».</w:t>
      </w:r>
    </w:p>
    <w:p>
      <w:pPr>
        <w:spacing w:before="0" w:after="20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200" w:line="240"/>
        <w:ind w:right="0" w:left="0" w:firstLine="0"/>
        <w:jc w:val="left"/>
        <w:rPr>
          <w:rFonts w:ascii="Times New Roman" w:hAnsi="Times New Roman" w:cs="Times New Roman" w:eastAsia="Times New Roman"/>
          <w:b/>
          <w:color w:val="auto"/>
          <w:spacing w:val="0"/>
          <w:position w:val="0"/>
          <w:sz w:val="24"/>
          <w:shd w:fill="auto" w:val="clear"/>
        </w:rPr>
      </w:pPr>
    </w:p>
    <w:p>
      <w:pPr>
        <w:tabs>
          <w:tab w:val="left" w:pos="6600" w:leader="none"/>
        </w:tabs>
        <w:spacing w:before="0" w:after="0" w:line="240"/>
        <w:ind w:right="0" w:left="0" w:firstLine="0"/>
        <w:jc w:val="righ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tabs>
          <w:tab w:val="left" w:pos="6600" w:leader="none"/>
        </w:tabs>
        <w:spacing w:before="0" w:after="0" w:line="240"/>
        <w:ind w:right="0" w:left="0" w:firstLine="0"/>
        <w:jc w:val="right"/>
        <w:rPr>
          <w:rFonts w:ascii="Times New Roman" w:hAnsi="Times New Roman" w:cs="Times New Roman" w:eastAsia="Times New Roman"/>
          <w:b/>
          <w:color w:val="auto"/>
          <w:spacing w:val="0"/>
          <w:position w:val="0"/>
          <w:sz w:val="24"/>
          <w:shd w:fill="auto" w:val="clear"/>
        </w:rPr>
      </w:pPr>
    </w:p>
    <w:p>
      <w:pPr>
        <w:tabs>
          <w:tab w:val="left" w:pos="6600" w:leader="none"/>
        </w:tabs>
        <w:spacing w:before="0" w:after="0" w:line="240"/>
        <w:ind w:right="0" w:left="0" w:firstLine="0"/>
        <w:jc w:val="righ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Выполнил: Кулажский К. И.</w:t>
      </w:r>
    </w:p>
    <w:p>
      <w:pPr>
        <w:tabs>
          <w:tab w:val="left" w:pos="6600" w:leader="none"/>
        </w:tabs>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Ученик 8а класса</w:t>
      </w:r>
    </w:p>
    <w:p>
      <w:pPr>
        <w:tabs>
          <w:tab w:val="left" w:pos="6600" w:leader="none"/>
        </w:tabs>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МБОУ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Сибирская СОШ №1</w:t>
      </w:r>
      <w:r>
        <w:rPr>
          <w:rFonts w:ascii="Times New Roman" w:hAnsi="Times New Roman" w:cs="Times New Roman" w:eastAsia="Times New Roman"/>
          <w:color w:val="auto"/>
          <w:spacing w:val="0"/>
          <w:position w:val="0"/>
          <w:sz w:val="24"/>
          <w:shd w:fill="auto" w:val="clear"/>
        </w:rPr>
        <w:t xml:space="preserve">»</w:t>
      </w:r>
    </w:p>
    <w:p>
      <w:pPr>
        <w:tabs>
          <w:tab w:val="left" w:pos="6240" w:leader="none"/>
        </w:tabs>
        <w:spacing w:before="0" w:after="0" w:line="240"/>
        <w:ind w:right="0" w:left="0" w:firstLine="0"/>
        <w:jc w:val="righ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Руководитель: Капранчикова Е.А</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Учитель Физики </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tabs>
          <w:tab w:val="left" w:pos="5955" w:leader="none"/>
        </w:tabs>
        <w:spacing w:before="0" w:after="20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40"/>
        <w:ind w:right="0" w:left="0" w:firstLine="0"/>
        <w:jc w:val="center"/>
        <w:rPr>
          <w:rFonts w:ascii="Times New Roman" w:hAnsi="Times New Roman" w:cs="Times New Roman" w:eastAsia="Times New Roman"/>
          <w:color w:val="auto"/>
          <w:spacing w:val="0"/>
          <w:position w:val="0"/>
          <w:sz w:val="24"/>
          <w:shd w:fill="auto" w:val="clear"/>
        </w:rPr>
      </w:pPr>
    </w:p>
    <w:p>
      <w:pPr>
        <w:tabs>
          <w:tab w:val="left" w:pos="3180" w:leader="none"/>
        </w:tabs>
        <w:spacing w:before="0" w:after="2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p>
    <w:p>
      <w:pPr>
        <w:tabs>
          <w:tab w:val="left" w:pos="3180" w:leader="none"/>
        </w:tabs>
        <w:spacing w:before="0" w:after="20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3180" w:leader="none"/>
        </w:tabs>
        <w:spacing w:before="0" w:after="2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br/>
        <w:t xml:space="preserve">                                                             </w:t>
      </w:r>
      <w:r>
        <w:rPr>
          <w:rFonts w:ascii="Times New Roman" w:hAnsi="Times New Roman" w:cs="Times New Roman" w:eastAsia="Times New Roman"/>
          <w:color w:val="auto"/>
          <w:spacing w:val="0"/>
          <w:position w:val="0"/>
          <w:sz w:val="24"/>
          <w:shd w:fill="auto" w:val="clear"/>
        </w:rPr>
        <w:t xml:space="preserve">п. Ростовка- 2019</w:t>
      </w:r>
      <w:r>
        <w:rPr>
          <w:rFonts w:ascii="Times New Roman" w:hAnsi="Times New Roman" w:cs="Times New Roman" w:eastAsia="Times New Roman"/>
          <w:b/>
          <w:color w:val="auto"/>
          <w:spacing w:val="0"/>
          <w:position w:val="0"/>
          <w:sz w:val="24"/>
          <w:shd w:fill="auto" w:val="clear"/>
        </w:rPr>
        <w:t xml:space="preserve"> </w:t>
      </w:r>
    </w:p>
    <w:p>
      <w:pPr>
        <w:tabs>
          <w:tab w:val="left" w:pos="3180" w:leader="none"/>
        </w:tabs>
        <w:spacing w:before="0" w:after="20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200" w:line="240"/>
        <w:ind w:right="0" w:left="0" w:firstLine="0"/>
        <w:jc w:val="center"/>
        <w:rPr>
          <w:rFonts w:ascii="Times New Roman" w:hAnsi="Times New Roman" w:cs="Times New Roman" w:eastAsia="Times New Roman"/>
          <w:b/>
          <w:color w:val="0F243E"/>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b/>
          <w:color w:val="0F243E"/>
          <w:spacing w:val="0"/>
          <w:position w:val="0"/>
          <w:sz w:val="24"/>
          <w:shd w:fill="auto" w:val="clear"/>
        </w:rPr>
        <w:t xml:space="preserve">Оглавление</w:t>
      </w:r>
    </w:p>
    <w:p>
      <w:pPr>
        <w:tabs>
          <w:tab w:val="left" w:pos="709" w:leader="none"/>
        </w:tabs>
        <w:suppressAutoHyphens w:val="true"/>
        <w:spacing w:before="0" w:after="200" w:line="240"/>
        <w:ind w:right="0" w:left="0" w:firstLine="0"/>
        <w:jc w:val="center"/>
        <w:rPr>
          <w:rFonts w:ascii="Times New Roman" w:hAnsi="Times New Roman" w:cs="Times New Roman" w:eastAsia="Times New Roman"/>
          <w:color w:val="auto"/>
          <w:spacing w:val="0"/>
          <w:position w:val="0"/>
          <w:sz w:val="24"/>
          <w:shd w:fill="auto" w:val="clear"/>
        </w:rPr>
      </w:pPr>
    </w:p>
    <w:p>
      <w:pPr>
        <w:tabs>
          <w:tab w:val="left" w:pos="709" w:leader="none"/>
        </w:tabs>
        <w:suppressAutoHyphens w:val="true"/>
        <w:spacing w:before="0" w:after="200" w:line="240"/>
        <w:ind w:right="0" w:left="0" w:firstLine="0"/>
        <w:jc w:val="center"/>
        <w:rPr>
          <w:rFonts w:ascii="Times New Roman" w:hAnsi="Times New Roman" w:cs="Times New Roman" w:eastAsia="Times New Roman"/>
          <w:color w:val="auto"/>
          <w:spacing w:val="0"/>
          <w:position w:val="0"/>
          <w:sz w:val="24"/>
          <w:shd w:fill="auto" w:val="clear"/>
        </w:rPr>
      </w:pPr>
    </w:p>
    <w:p>
      <w:pPr>
        <w:numPr>
          <w:ilvl w:val="0"/>
          <w:numId w:val="14"/>
        </w:numPr>
        <w:tabs>
          <w:tab w:val="left" w:pos="709" w:leader="none"/>
        </w:tabs>
        <w:suppressAutoHyphens w:val="true"/>
        <w:spacing w:before="0" w:after="20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F243E"/>
          <w:spacing w:val="0"/>
          <w:position w:val="0"/>
          <w:sz w:val="24"/>
          <w:shd w:fill="auto" w:val="clear"/>
        </w:rPr>
        <w:t xml:space="preserve">Введение</w:t>
      </w:r>
      <w:r>
        <w:rPr>
          <w:rFonts w:ascii="Times New Roman" w:hAnsi="Times New Roman" w:cs="Times New Roman" w:eastAsia="Times New Roman"/>
          <w:color w:val="0F243E"/>
          <w:spacing w:val="0"/>
          <w:position w:val="0"/>
          <w:sz w:val="24"/>
          <w:shd w:fill="auto" w:val="clear"/>
        </w:rPr>
        <w:t xml:space="preserve">   ……………………………………стр.3</w:t>
      </w:r>
    </w:p>
    <w:p>
      <w:pPr>
        <w:numPr>
          <w:ilvl w:val="0"/>
          <w:numId w:val="14"/>
        </w:numPr>
        <w:tabs>
          <w:tab w:val="left" w:pos="709" w:leader="none"/>
        </w:tabs>
        <w:suppressAutoHyphens w:val="true"/>
        <w:spacing w:before="0" w:after="20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F243E"/>
          <w:spacing w:val="0"/>
          <w:position w:val="0"/>
          <w:sz w:val="24"/>
          <w:shd w:fill="auto" w:val="clear"/>
        </w:rPr>
        <w:t xml:space="preserve">Актуальность исследования </w:t>
      </w:r>
      <w:r>
        <w:rPr>
          <w:rFonts w:ascii="Times New Roman" w:hAnsi="Times New Roman" w:cs="Times New Roman" w:eastAsia="Times New Roman"/>
          <w:color w:val="0F243E"/>
          <w:spacing w:val="0"/>
          <w:position w:val="0"/>
          <w:sz w:val="24"/>
          <w:shd w:fill="auto" w:val="clear"/>
        </w:rPr>
        <w:t xml:space="preserve">……………....стр.3-4</w:t>
      </w:r>
    </w:p>
    <w:p>
      <w:pPr>
        <w:numPr>
          <w:ilvl w:val="0"/>
          <w:numId w:val="14"/>
        </w:numPr>
        <w:tabs>
          <w:tab w:val="left" w:pos="709" w:leader="none"/>
        </w:tabs>
        <w:suppressAutoHyphens w:val="true"/>
        <w:spacing w:before="0" w:after="20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F243E"/>
          <w:spacing w:val="0"/>
          <w:position w:val="0"/>
          <w:sz w:val="24"/>
          <w:shd w:fill="auto" w:val="clear"/>
        </w:rPr>
        <w:t xml:space="preserve">Цели и задачи проекта</w:t>
      </w:r>
      <w:r>
        <w:rPr>
          <w:rFonts w:ascii="Times New Roman" w:hAnsi="Times New Roman" w:cs="Times New Roman" w:eastAsia="Times New Roman"/>
          <w:color w:val="0F243E"/>
          <w:spacing w:val="0"/>
          <w:position w:val="0"/>
          <w:sz w:val="24"/>
          <w:shd w:fill="auto" w:val="clear"/>
        </w:rPr>
        <w:t xml:space="preserve">………………………стр.4</w:t>
      </w:r>
    </w:p>
    <w:p>
      <w:pPr>
        <w:numPr>
          <w:ilvl w:val="0"/>
          <w:numId w:val="14"/>
        </w:numPr>
        <w:tabs>
          <w:tab w:val="left" w:pos="709" w:leader="none"/>
        </w:tabs>
        <w:suppressAutoHyphens w:val="true"/>
        <w:spacing w:before="0" w:after="20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F243E"/>
          <w:spacing w:val="0"/>
          <w:position w:val="0"/>
          <w:sz w:val="24"/>
          <w:shd w:fill="auto" w:val="clear"/>
        </w:rPr>
        <w:t xml:space="preserve">Литературный обзор </w:t>
      </w:r>
      <w:r>
        <w:rPr>
          <w:rFonts w:ascii="Times New Roman" w:hAnsi="Times New Roman" w:cs="Times New Roman" w:eastAsia="Times New Roman"/>
          <w:color w:val="0F243E"/>
          <w:spacing w:val="0"/>
          <w:position w:val="0"/>
          <w:sz w:val="24"/>
          <w:shd w:fill="auto" w:val="clear"/>
        </w:rPr>
        <w:t xml:space="preserve">……………………  .   стр.5-10</w:t>
      </w:r>
    </w:p>
    <w:p>
      <w:pPr>
        <w:numPr>
          <w:ilvl w:val="0"/>
          <w:numId w:val="14"/>
        </w:numPr>
        <w:tabs>
          <w:tab w:val="left" w:pos="709" w:leader="none"/>
        </w:tabs>
        <w:suppressAutoHyphens w:val="true"/>
        <w:spacing w:before="0" w:after="20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F243E"/>
          <w:spacing w:val="0"/>
          <w:position w:val="0"/>
          <w:sz w:val="24"/>
          <w:shd w:fill="auto" w:val="clear"/>
        </w:rPr>
        <w:t xml:space="preserve">Практическая часть </w:t>
      </w:r>
      <w:r>
        <w:rPr>
          <w:rFonts w:ascii="Times New Roman" w:hAnsi="Times New Roman" w:cs="Times New Roman" w:eastAsia="Times New Roman"/>
          <w:color w:val="0F243E"/>
          <w:spacing w:val="0"/>
          <w:position w:val="0"/>
          <w:sz w:val="24"/>
          <w:shd w:fill="auto" w:val="clear"/>
        </w:rPr>
        <w:t xml:space="preserve">………………………   стр.11-12</w:t>
      </w:r>
    </w:p>
    <w:p>
      <w:pPr>
        <w:numPr>
          <w:ilvl w:val="0"/>
          <w:numId w:val="14"/>
        </w:numPr>
        <w:tabs>
          <w:tab w:val="left" w:pos="709" w:leader="none"/>
        </w:tabs>
        <w:suppressAutoHyphens w:val="true"/>
        <w:spacing w:before="0" w:after="20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F243E"/>
          <w:spacing w:val="0"/>
          <w:position w:val="0"/>
          <w:sz w:val="24"/>
          <w:shd w:fill="auto" w:val="clear"/>
        </w:rPr>
        <w:t xml:space="preserve">Анкетирование </w:t>
      </w:r>
      <w:r>
        <w:rPr>
          <w:rFonts w:ascii="Times New Roman" w:hAnsi="Times New Roman" w:cs="Times New Roman" w:eastAsia="Times New Roman"/>
          <w:color w:val="0F243E"/>
          <w:spacing w:val="0"/>
          <w:position w:val="0"/>
          <w:sz w:val="24"/>
          <w:shd w:fill="auto" w:val="clear"/>
        </w:rPr>
        <w:t xml:space="preserve">………………………………стр.12</w:t>
      </w:r>
    </w:p>
    <w:p>
      <w:pPr>
        <w:numPr>
          <w:ilvl w:val="0"/>
          <w:numId w:val="14"/>
        </w:numPr>
        <w:tabs>
          <w:tab w:val="left" w:pos="709" w:leader="none"/>
        </w:tabs>
        <w:suppressAutoHyphens w:val="true"/>
        <w:spacing w:before="0" w:after="20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F243E"/>
          <w:spacing w:val="0"/>
          <w:position w:val="0"/>
          <w:sz w:val="24"/>
          <w:shd w:fill="auto" w:val="clear"/>
        </w:rPr>
        <w:t xml:space="preserve">Заключение</w:t>
      </w:r>
      <w:r>
        <w:rPr>
          <w:rFonts w:ascii="Times New Roman" w:hAnsi="Times New Roman" w:cs="Times New Roman" w:eastAsia="Times New Roman"/>
          <w:color w:val="0F243E"/>
          <w:spacing w:val="0"/>
          <w:position w:val="0"/>
          <w:sz w:val="24"/>
          <w:shd w:fill="auto" w:val="clear"/>
        </w:rPr>
        <w:t xml:space="preserve"> …………………………………стр.13-14</w:t>
      </w:r>
    </w:p>
    <w:p>
      <w:pPr>
        <w:numPr>
          <w:ilvl w:val="0"/>
          <w:numId w:val="14"/>
        </w:numPr>
        <w:tabs>
          <w:tab w:val="left" w:pos="709" w:leader="none"/>
        </w:tabs>
        <w:suppressAutoHyphens w:val="true"/>
        <w:spacing w:before="0" w:after="20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F243E"/>
          <w:spacing w:val="0"/>
          <w:position w:val="0"/>
          <w:sz w:val="24"/>
          <w:shd w:fill="auto" w:val="clear"/>
        </w:rPr>
        <w:t xml:space="preserve">Список используемой литературы</w:t>
      </w:r>
      <w:r>
        <w:rPr>
          <w:rFonts w:ascii="Times New Roman" w:hAnsi="Times New Roman" w:cs="Times New Roman" w:eastAsia="Times New Roman"/>
          <w:color w:val="0F243E"/>
          <w:spacing w:val="0"/>
          <w:position w:val="0"/>
          <w:sz w:val="24"/>
          <w:shd w:fill="auto" w:val="clear"/>
        </w:rPr>
        <w:t xml:space="preserve"> ………стр.15</w:t>
      </w:r>
    </w:p>
    <w:p>
      <w:pPr>
        <w:numPr>
          <w:ilvl w:val="0"/>
          <w:numId w:val="14"/>
        </w:numPr>
        <w:tabs>
          <w:tab w:val="left" w:pos="709" w:leader="none"/>
        </w:tabs>
        <w:suppressAutoHyphens w:val="true"/>
        <w:spacing w:before="0" w:after="200" w:line="240"/>
        <w:ind w:right="0" w:left="720" w:hanging="360"/>
        <w:jc w:val="left"/>
        <w:rPr>
          <w:rFonts w:ascii="Times New Roman" w:hAnsi="Times New Roman" w:cs="Times New Roman" w:eastAsia="Times New Roman"/>
          <w:b/>
          <w:color w:val="0F243E"/>
          <w:spacing w:val="0"/>
          <w:position w:val="0"/>
          <w:sz w:val="24"/>
          <w:shd w:fill="auto" w:val="clear"/>
        </w:rPr>
      </w:pPr>
      <w:r>
        <w:rPr>
          <w:rFonts w:ascii="Times New Roman" w:hAnsi="Times New Roman" w:cs="Times New Roman" w:eastAsia="Times New Roman"/>
          <w:b/>
          <w:color w:val="0F243E"/>
          <w:spacing w:val="0"/>
          <w:position w:val="0"/>
          <w:sz w:val="24"/>
          <w:shd w:fill="auto" w:val="clear"/>
        </w:rPr>
        <w:t xml:space="preserve">Приложение </w:t>
      </w:r>
      <w:r>
        <w:rPr>
          <w:rFonts w:ascii="Times New Roman" w:hAnsi="Times New Roman" w:cs="Times New Roman" w:eastAsia="Times New Roman"/>
          <w:color w:val="0F243E"/>
          <w:spacing w:val="0"/>
          <w:position w:val="0"/>
          <w:sz w:val="24"/>
          <w:shd w:fill="auto" w:val="clear"/>
        </w:rPr>
        <w:t xml:space="preserve">…………………………………стр.16</w:t>
      </w:r>
    </w:p>
    <w:p>
      <w:pPr>
        <w:spacing w:before="0" w:after="200" w:line="240"/>
        <w:ind w:right="0" w:left="0" w:firstLine="0"/>
        <w:jc w:val="center"/>
        <w:rPr>
          <w:rFonts w:ascii="Times New Roman" w:hAnsi="Times New Roman" w:cs="Times New Roman" w:eastAsia="Times New Roman"/>
          <w:b/>
          <w:color w:val="0F243E"/>
          <w:spacing w:val="0"/>
          <w:position w:val="0"/>
          <w:sz w:val="24"/>
          <w:shd w:fill="auto" w:val="clear"/>
        </w:rPr>
      </w:pPr>
    </w:p>
    <w:p>
      <w:pPr>
        <w:spacing w:before="0" w:after="200" w:line="240"/>
        <w:ind w:right="0" w:left="0" w:firstLine="0"/>
        <w:jc w:val="center"/>
        <w:rPr>
          <w:rFonts w:ascii="Times New Roman" w:hAnsi="Times New Roman" w:cs="Times New Roman" w:eastAsia="Times New Roman"/>
          <w:b/>
          <w:color w:val="0F243E"/>
          <w:spacing w:val="0"/>
          <w:position w:val="0"/>
          <w:sz w:val="24"/>
          <w:shd w:fill="auto" w:val="clear"/>
        </w:rPr>
      </w:pPr>
    </w:p>
    <w:p>
      <w:pPr>
        <w:spacing w:before="0" w:after="200" w:line="240"/>
        <w:ind w:right="0" w:left="0" w:firstLine="0"/>
        <w:jc w:val="center"/>
        <w:rPr>
          <w:rFonts w:ascii="Times New Roman" w:hAnsi="Times New Roman" w:cs="Times New Roman" w:eastAsia="Times New Roman"/>
          <w:b/>
          <w:color w:val="0F243E"/>
          <w:spacing w:val="0"/>
          <w:position w:val="0"/>
          <w:sz w:val="24"/>
          <w:shd w:fill="auto" w:val="clear"/>
        </w:rPr>
      </w:pPr>
    </w:p>
    <w:p>
      <w:pPr>
        <w:spacing w:before="0" w:after="200" w:line="240"/>
        <w:ind w:right="0" w:left="0" w:firstLine="0"/>
        <w:jc w:val="center"/>
        <w:rPr>
          <w:rFonts w:ascii="Times New Roman" w:hAnsi="Times New Roman" w:cs="Times New Roman" w:eastAsia="Times New Roman"/>
          <w:b/>
          <w:color w:val="0F243E"/>
          <w:spacing w:val="0"/>
          <w:position w:val="0"/>
          <w:sz w:val="24"/>
          <w:shd w:fill="auto" w:val="clear"/>
        </w:rPr>
      </w:pPr>
    </w:p>
    <w:p>
      <w:pPr>
        <w:spacing w:before="0" w:after="200" w:line="240"/>
        <w:ind w:right="0" w:left="0" w:firstLine="0"/>
        <w:jc w:val="center"/>
        <w:rPr>
          <w:rFonts w:ascii="Times New Roman" w:hAnsi="Times New Roman" w:cs="Times New Roman" w:eastAsia="Times New Roman"/>
          <w:b/>
          <w:color w:val="0F243E"/>
          <w:spacing w:val="0"/>
          <w:position w:val="0"/>
          <w:sz w:val="24"/>
          <w:shd w:fill="auto" w:val="clear"/>
        </w:rPr>
      </w:pPr>
    </w:p>
    <w:p>
      <w:pPr>
        <w:spacing w:before="0" w:after="200" w:line="240"/>
        <w:ind w:right="0" w:left="0" w:firstLine="0"/>
        <w:jc w:val="center"/>
        <w:rPr>
          <w:rFonts w:ascii="Times New Roman" w:hAnsi="Times New Roman" w:cs="Times New Roman" w:eastAsia="Times New Roman"/>
          <w:b/>
          <w:color w:val="0F243E"/>
          <w:spacing w:val="0"/>
          <w:position w:val="0"/>
          <w:sz w:val="24"/>
          <w:shd w:fill="auto" w:val="clear"/>
        </w:rPr>
      </w:pPr>
    </w:p>
    <w:p>
      <w:pPr>
        <w:spacing w:before="0" w:after="200" w:line="240"/>
        <w:ind w:right="0" w:left="0" w:firstLine="0"/>
        <w:jc w:val="center"/>
        <w:rPr>
          <w:rFonts w:ascii="Times New Roman" w:hAnsi="Times New Roman" w:cs="Times New Roman" w:eastAsia="Times New Roman"/>
          <w:b/>
          <w:color w:val="0F243E"/>
          <w:spacing w:val="0"/>
          <w:position w:val="0"/>
          <w:sz w:val="24"/>
          <w:shd w:fill="auto" w:val="clear"/>
        </w:rPr>
      </w:pPr>
    </w:p>
    <w:p>
      <w:pPr>
        <w:spacing w:before="0" w:after="200" w:line="240"/>
        <w:ind w:right="0" w:left="0" w:firstLine="0"/>
        <w:jc w:val="center"/>
        <w:rPr>
          <w:rFonts w:ascii="Times New Roman" w:hAnsi="Times New Roman" w:cs="Times New Roman" w:eastAsia="Times New Roman"/>
          <w:b/>
          <w:color w:val="0F243E"/>
          <w:spacing w:val="0"/>
          <w:position w:val="0"/>
          <w:sz w:val="24"/>
          <w:shd w:fill="auto" w:val="clear"/>
        </w:rPr>
      </w:pPr>
    </w:p>
    <w:p>
      <w:pPr>
        <w:spacing w:before="0" w:after="200" w:line="240"/>
        <w:ind w:right="0" w:left="0" w:firstLine="0"/>
        <w:jc w:val="center"/>
        <w:rPr>
          <w:rFonts w:ascii="Times New Roman" w:hAnsi="Times New Roman" w:cs="Times New Roman" w:eastAsia="Times New Roman"/>
          <w:b/>
          <w:color w:val="0F243E"/>
          <w:spacing w:val="0"/>
          <w:position w:val="0"/>
          <w:sz w:val="24"/>
          <w:shd w:fill="auto" w:val="clear"/>
        </w:rPr>
      </w:pPr>
    </w:p>
    <w:p>
      <w:pPr>
        <w:spacing w:before="0" w:after="200" w:line="240"/>
        <w:ind w:right="0" w:left="0" w:firstLine="0"/>
        <w:jc w:val="center"/>
        <w:rPr>
          <w:rFonts w:ascii="Times New Roman" w:hAnsi="Times New Roman" w:cs="Times New Roman" w:eastAsia="Times New Roman"/>
          <w:b/>
          <w:color w:val="0F243E"/>
          <w:spacing w:val="0"/>
          <w:position w:val="0"/>
          <w:sz w:val="24"/>
          <w:shd w:fill="auto" w:val="clear"/>
        </w:rPr>
      </w:pPr>
    </w:p>
    <w:p>
      <w:pPr>
        <w:spacing w:before="0" w:after="200" w:line="240"/>
        <w:ind w:right="0" w:left="0" w:firstLine="0"/>
        <w:jc w:val="center"/>
        <w:rPr>
          <w:rFonts w:ascii="Times New Roman" w:hAnsi="Times New Roman" w:cs="Times New Roman" w:eastAsia="Times New Roman"/>
          <w:b/>
          <w:color w:val="0F243E"/>
          <w:spacing w:val="0"/>
          <w:position w:val="0"/>
          <w:sz w:val="24"/>
          <w:shd w:fill="auto" w:val="clear"/>
        </w:rPr>
      </w:pPr>
    </w:p>
    <w:p>
      <w:pPr>
        <w:spacing w:before="0" w:after="200" w:line="240"/>
        <w:ind w:right="0" w:left="0" w:firstLine="0"/>
        <w:jc w:val="center"/>
        <w:rPr>
          <w:rFonts w:ascii="Times New Roman" w:hAnsi="Times New Roman" w:cs="Times New Roman" w:eastAsia="Times New Roman"/>
          <w:b/>
          <w:color w:val="0F243E"/>
          <w:spacing w:val="0"/>
          <w:position w:val="0"/>
          <w:sz w:val="24"/>
          <w:shd w:fill="auto" w:val="clear"/>
        </w:rPr>
      </w:pPr>
    </w:p>
    <w:p>
      <w:pPr>
        <w:spacing w:before="0" w:after="200" w:line="240"/>
        <w:ind w:right="0" w:left="0" w:firstLine="0"/>
        <w:jc w:val="center"/>
        <w:rPr>
          <w:rFonts w:ascii="Times New Roman" w:hAnsi="Times New Roman" w:cs="Times New Roman" w:eastAsia="Times New Roman"/>
          <w:b/>
          <w:color w:val="0F243E"/>
          <w:spacing w:val="0"/>
          <w:position w:val="0"/>
          <w:sz w:val="24"/>
          <w:shd w:fill="auto" w:val="clear"/>
        </w:rPr>
      </w:pPr>
    </w:p>
    <w:p>
      <w:pPr>
        <w:spacing w:before="0" w:after="200" w:line="240"/>
        <w:ind w:right="0" w:left="0" w:firstLine="0"/>
        <w:jc w:val="center"/>
        <w:rPr>
          <w:rFonts w:ascii="Times New Roman" w:hAnsi="Times New Roman" w:cs="Times New Roman" w:eastAsia="Times New Roman"/>
          <w:b/>
          <w:color w:val="0F243E"/>
          <w:spacing w:val="0"/>
          <w:position w:val="0"/>
          <w:sz w:val="24"/>
          <w:shd w:fill="auto" w:val="clear"/>
        </w:rPr>
      </w:pPr>
    </w:p>
    <w:p>
      <w:pPr>
        <w:spacing w:before="0" w:after="200" w:line="240"/>
        <w:ind w:right="0" w:left="0" w:firstLine="0"/>
        <w:jc w:val="center"/>
        <w:rPr>
          <w:rFonts w:ascii="Times New Roman" w:hAnsi="Times New Roman" w:cs="Times New Roman" w:eastAsia="Times New Roman"/>
          <w:b/>
          <w:color w:val="0F243E"/>
          <w:spacing w:val="0"/>
          <w:position w:val="0"/>
          <w:sz w:val="24"/>
          <w:shd w:fill="auto" w:val="clear"/>
        </w:rPr>
      </w:pPr>
    </w:p>
    <w:p>
      <w:pPr>
        <w:spacing w:before="0" w:after="200" w:line="240"/>
        <w:ind w:right="0" w:left="0" w:firstLine="0"/>
        <w:jc w:val="center"/>
        <w:rPr>
          <w:rFonts w:ascii="Times New Roman" w:hAnsi="Times New Roman" w:cs="Times New Roman" w:eastAsia="Times New Roman"/>
          <w:b/>
          <w:color w:val="0F243E"/>
          <w:spacing w:val="0"/>
          <w:position w:val="0"/>
          <w:sz w:val="24"/>
          <w:shd w:fill="auto" w:val="clear"/>
        </w:rPr>
      </w:pPr>
    </w:p>
    <w:p>
      <w:pPr>
        <w:spacing w:before="0" w:after="200" w:line="240"/>
        <w:ind w:right="0" w:left="0" w:firstLine="0"/>
        <w:jc w:val="left"/>
        <w:rPr>
          <w:rFonts w:ascii="Times New Roman" w:hAnsi="Times New Roman" w:cs="Times New Roman" w:eastAsia="Times New Roman"/>
          <w:b/>
          <w:color w:val="auto"/>
          <w:spacing w:val="0"/>
          <w:position w:val="0"/>
          <w:sz w:val="28"/>
          <w:shd w:fill="auto" w:val="clear"/>
        </w:rPr>
      </w:pPr>
    </w:p>
    <w:p>
      <w:pPr>
        <w:spacing w:before="0" w:after="200" w:line="240"/>
        <w:ind w:right="0" w:left="0" w:firstLine="0"/>
        <w:jc w:val="both"/>
        <w:rPr>
          <w:rFonts w:ascii="Times New Roman" w:hAnsi="Times New Roman" w:cs="Times New Roman" w:eastAsia="Times New Roman"/>
          <w:b/>
          <w:color w:val="auto"/>
          <w:spacing w:val="0"/>
          <w:position w:val="0"/>
          <w:sz w:val="28"/>
          <w:shd w:fill="auto" w:val="clear"/>
        </w:rPr>
      </w:pPr>
    </w:p>
    <w:p>
      <w:pPr>
        <w:spacing w:before="0" w:after="20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Исследование соответствия  относительной влажности воздуха </w:t>
      </w:r>
    </w:p>
    <w:p>
      <w:pPr>
        <w:spacing w:before="0" w:after="20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в различных помещениях школы санитарно – гигиеническим нормам  в </w:t>
      </w:r>
    </w:p>
    <w:p>
      <w:pPr>
        <w:spacing w:before="0" w:after="20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образовательных учреждениях</w:t>
      </w:r>
      <w:r>
        <w:rPr>
          <w:rFonts w:ascii="Times New Roman" w:hAnsi="Times New Roman" w:cs="Times New Roman" w:eastAsia="Times New Roman"/>
          <w:b/>
          <w:color w:val="auto"/>
          <w:spacing w:val="0"/>
          <w:position w:val="0"/>
          <w:sz w:val="28"/>
          <w:shd w:fill="auto" w:val="clear"/>
        </w:rPr>
        <w:t xml:space="preserve">».</w:t>
      </w:r>
    </w:p>
    <w:p>
      <w:pPr>
        <w:spacing w:before="0" w:after="20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20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Введение</w:t>
      </w:r>
    </w:p>
    <w:p>
      <w:pPr>
        <w:spacing w:before="0" w:after="20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 уроков физики мы знаем, что атмосферный воздух представляет смесь различных газов и водяного пара. Также важное значение для человека наряду с температурой и атмосферным давлением имеет количество в воздухе водяного пара. </w:t>
      </w:r>
    </w:p>
    <w:p>
      <w:pPr>
        <w:spacing w:before="0" w:after="20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атмосфере всегда имеется определенное количество влаги в виде водяного пара, который поступает туда в результате испарения с водных поверхностей и с поверхности суши. Иначе говоря, воздух всегда содержит влагу в виде молекул (пар), капелек и кристалликов льда. Влажность воздуха — это содержание в нем водяного пара. При условии достаточного поступления влаги в атмосферу влажность зависит от температуры воздуха. Чем выше температура воздуха, тем больше водяного пара он может вместить. От количества водяного пара, содержащегося в воздухе, зависит погода, самочувствие человека, функционирование многих его органов, жизнь растений, сохранность техники, книг, различных зданий и сооружений.</w:t>
      </w:r>
    </w:p>
    <w:p>
      <w:pPr>
        <w:spacing w:before="100" w:after="100" w:line="276"/>
        <w:ind w:right="0" w:left="0" w:firstLine="708"/>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Влажность влияет не только на окружающий мир, но и непосредственно на самого человека, поэтому очень важно следить за влажностью воздуха, уметь измерять ее.</w:t>
      </w:r>
      <w:r>
        <w:rPr>
          <w:rFonts w:ascii="Arial" w:hAnsi="Arial" w:cs="Arial" w:eastAsia="Arial"/>
          <w:color w:val="000000"/>
          <w:spacing w:val="0"/>
          <w:position w:val="0"/>
          <w:sz w:val="22"/>
          <w:shd w:fill="FFFFFF" w:val="clear"/>
        </w:rPr>
        <w:t xml:space="preserve"> </w:t>
      </w:r>
      <w:r>
        <w:rPr>
          <w:rFonts w:ascii="Times New Roman" w:hAnsi="Times New Roman" w:cs="Times New Roman" w:eastAsia="Times New Roman"/>
          <w:color w:val="000000"/>
          <w:spacing w:val="0"/>
          <w:position w:val="0"/>
          <w:sz w:val="24"/>
          <w:shd w:fill="FFFFFF" w:val="clear"/>
        </w:rPr>
        <w:t xml:space="preserve">Многие люди порой даже переезжают из одного района в другой, жалуясь на очень сырой, либо, наоборот, очень сухой климат. Ритм современной жизни вынуждает людей</w:t>
      </w:r>
      <w:r>
        <w:rPr>
          <w:rFonts w:ascii="Times New Roman" w:hAnsi="Times New Roman" w:cs="Times New Roman" w:eastAsia="Times New Roman"/>
          <w:color w:val="000000"/>
          <w:spacing w:val="0"/>
          <w:position w:val="0"/>
          <w:sz w:val="24"/>
          <w:shd w:fill="FFFFFF" w:val="clear"/>
        </w:rPr>
        <w:t xml:space="preserve">  </w:t>
      </w:r>
      <w:r>
        <w:rPr>
          <w:rFonts w:ascii="Times New Roman" w:hAnsi="Times New Roman" w:cs="Times New Roman" w:eastAsia="Times New Roman"/>
          <w:color w:val="000000"/>
          <w:spacing w:val="0"/>
          <w:position w:val="0"/>
          <w:sz w:val="24"/>
          <w:shd w:fill="FFFFFF" w:val="clear"/>
        </w:rPr>
        <w:t xml:space="preserve">большую часть времени проводить в помещении, будь то класс, офис, квартира. Создание комфортных условий в местах обитания — залог нашего здоровья. Пребывание людей длительное время в теплых или холодных закрытых помещениях</w:t>
      </w:r>
      <w:r>
        <w:rPr>
          <w:rFonts w:ascii="Times New Roman" w:hAnsi="Times New Roman" w:cs="Times New Roman" w:eastAsia="Times New Roman"/>
          <w:color w:val="000000"/>
          <w:spacing w:val="0"/>
          <w:position w:val="0"/>
          <w:sz w:val="24"/>
          <w:shd w:fill="FFFFFF" w:val="clear"/>
        </w:rPr>
        <w:t xml:space="preserve">  </w:t>
      </w:r>
      <w:r>
        <w:rPr>
          <w:rFonts w:ascii="Times New Roman" w:hAnsi="Times New Roman" w:cs="Times New Roman" w:eastAsia="Times New Roman"/>
          <w:color w:val="000000"/>
          <w:spacing w:val="0"/>
          <w:position w:val="0"/>
          <w:sz w:val="24"/>
          <w:shd w:fill="FFFFFF" w:val="clear"/>
        </w:rPr>
        <w:t xml:space="preserve">при уменьшенной или увеличенной влажности приводит к уменьшению работоспособности и разным формам заболеваний. К сожалению, проблема поддержания необходимого уровня влажности в жилых и рабочих помещениях всерьез никогда не воспринималась. А между тем, зимой и летом во время работы центрального отопления или кондиционеров, воздух содержит слишком мало влаги, как для нормального самочувствия человека, так и для большинства комнатных растений, и даже для сохранности деревянной мебели. Известно, что человек на 80-90% состоит из воды, но не все догадываются, что уровень влажности в атмосфере играет значительную роль в жизни человека.</w:t>
      </w:r>
      <w:r>
        <w:rPr>
          <w:rFonts w:ascii="Times New Roman" w:hAnsi="Times New Roman" w:cs="Times New Roman" w:eastAsia="Times New Roman"/>
          <w:color w:val="auto"/>
          <w:spacing w:val="0"/>
          <w:position w:val="0"/>
          <w:sz w:val="24"/>
          <w:shd w:fill="auto" w:val="clear"/>
        </w:rPr>
        <w:t xml:space="preserve"> Влажность воздуха является одним из основных параметров микроклимата помещения и поэтому, меня очень заинтересовала проблема состояния влажности воздуха в классах школы и в других ее помещениях, где занимаются учащиеся.</w:t>
      </w:r>
      <w:r>
        <w:rPr>
          <w:rFonts w:ascii="Arial" w:hAnsi="Arial" w:cs="Arial" w:eastAsia="Arial"/>
          <w:color w:val="000000"/>
          <w:spacing w:val="0"/>
          <w:position w:val="0"/>
          <w:sz w:val="22"/>
          <w:shd w:fill="auto" w:val="clear"/>
        </w:rPr>
        <w:t xml:space="preserve"> </w:t>
      </w:r>
      <w:r>
        <w:rPr>
          <w:rFonts w:ascii="Times New Roman" w:hAnsi="Times New Roman" w:cs="Times New Roman" w:eastAsia="Times New Roman"/>
          <w:color w:val="000000"/>
          <w:spacing w:val="0"/>
          <w:position w:val="0"/>
          <w:sz w:val="22"/>
          <w:shd w:fill="auto" w:val="clear"/>
        </w:rPr>
        <w:t xml:space="preserve">Исходя из этого, </w:t>
      </w:r>
      <w:r>
        <w:rPr>
          <w:rFonts w:ascii="Times New Roman" w:hAnsi="Times New Roman" w:cs="Times New Roman" w:eastAsia="Times New Roman"/>
          <w:color w:val="000000"/>
          <w:spacing w:val="0"/>
          <w:position w:val="0"/>
          <w:sz w:val="24"/>
          <w:shd w:fill="auto" w:val="clear"/>
        </w:rPr>
        <w:t xml:space="preserve">я решил</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узнать, отвечает ли санитарным нормам условия влажности наших кабинетов.</w:t>
      </w: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Актуальность исследования</w:t>
      </w:r>
      <w:r>
        <w:rPr>
          <w:rFonts w:ascii="Times New Roman" w:hAnsi="Times New Roman" w:cs="Times New Roman" w:eastAsia="Times New Roman"/>
          <w:color w:val="auto"/>
          <w:spacing w:val="0"/>
          <w:position w:val="0"/>
          <w:sz w:val="24"/>
          <w:shd w:fill="auto" w:val="clear"/>
        </w:rPr>
        <w:t xml:space="preserve"> заключается в том, что в последние годы среди учащихся школ высокий процент простудных заболеваний, особенно в зимний период времени, а низкая влажность вызывает быстрое испарение и высыхание слизистой оболочки носа, гортани, легких, что приводит к простудным и другим заболеваниям. Высокая влажность также вызывает ряд негативных явлений в организме человека, например, нарушается теплообмен организма с окружающей средой, что приводит к перегреву тела. В нашей школе в начале зимнего периода из 447 учащихся 33 человека уже состоит на учете с заболеваниями верхних дыхательных путей, это составляет 7,5%.</w:t>
      </w:r>
    </w:p>
    <w:p>
      <w:pPr>
        <w:spacing w:before="0" w:after="20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Влажность влияет не только непосредственно на человека, но и на окружающий его мир. Хранение книг в библиотеке, компьютерный класс также требуют  поддержания влажности воздуха на необходимом уровне. Первой задачей моих исследований на практике, это измерить влажность воздуха в разных помещениях нашей школы: в предметных кабинетах, в компьютерном классе,  в библиотеке, в столовой, в мастерской и спортивном  зале. Таким образом, каждый из нас должен знать каким воздухом он дышит и соответствует ли концентрация водяного пара для хорошего самочувствия.</w:t>
      </w: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Основная цель моей  работы</w:t>
      </w:r>
      <w:r>
        <w:rPr>
          <w:rFonts w:ascii="Times New Roman" w:hAnsi="Times New Roman" w:cs="Times New Roman" w:eastAsia="Times New Roman"/>
          <w:b/>
          <w:color w:val="auto"/>
          <w:spacing w:val="0"/>
          <w:position w:val="0"/>
          <w:sz w:val="24"/>
          <w:shd w:fill="auto" w:val="clear"/>
        </w:rPr>
        <w:t xml:space="preserve"> состоит в том, чтобы исследовать соответствует ли относительная влажность воздуха в различных помещениях школы санитарно – гигиеническим нормам  в образовательных учреждениях.</w:t>
      </w:r>
    </w:p>
    <w:p>
      <w:pPr>
        <w:spacing w:before="0" w:after="20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Задачи работы:</w:t>
      </w:r>
    </w:p>
    <w:p>
      <w:pPr>
        <w:numPr>
          <w:ilvl w:val="0"/>
          <w:numId w:val="25"/>
        </w:numPr>
        <w:spacing w:before="0" w:after="20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Изучение литературы по данной проблеме.</w:t>
      </w:r>
    </w:p>
    <w:p>
      <w:pPr>
        <w:numPr>
          <w:ilvl w:val="0"/>
          <w:numId w:val="25"/>
        </w:numPr>
        <w:spacing w:before="0" w:after="20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Изучение устройства и принципа  работы психрометра.</w:t>
      </w:r>
    </w:p>
    <w:p>
      <w:pPr>
        <w:numPr>
          <w:ilvl w:val="0"/>
          <w:numId w:val="25"/>
        </w:numPr>
        <w:spacing w:before="0" w:after="20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Измерение влажности воздуха в разных помещениях школы и сравнение полученных данных с санитарно- гигиеническими нормами.</w:t>
      </w:r>
    </w:p>
    <w:p>
      <w:pPr>
        <w:numPr>
          <w:ilvl w:val="0"/>
          <w:numId w:val="25"/>
        </w:numPr>
        <w:spacing w:before="0" w:after="20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Изучение влияния влажности воздуха на самочувствие человека.</w:t>
      </w:r>
    </w:p>
    <w:p>
      <w:pPr>
        <w:numPr>
          <w:ilvl w:val="0"/>
          <w:numId w:val="25"/>
        </w:numPr>
        <w:spacing w:before="0" w:after="20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Предложить способы повышения и понижения влажности в помещениях.</w:t>
      </w:r>
    </w:p>
    <w:p>
      <w:pPr>
        <w:numPr>
          <w:ilvl w:val="0"/>
          <w:numId w:val="25"/>
        </w:numPr>
        <w:spacing w:before="0" w:after="20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Проведение анкетирования по проблеме.</w:t>
      </w:r>
    </w:p>
    <w:p>
      <w:pPr>
        <w:spacing w:before="0" w:after="200" w:line="240"/>
        <w:ind w:right="0" w:left="720" w:firstLine="0"/>
        <w:jc w:val="both"/>
        <w:rPr>
          <w:rFonts w:ascii="Times New Roman" w:hAnsi="Times New Roman" w:cs="Times New Roman" w:eastAsia="Times New Roman"/>
          <w:color w:val="auto"/>
          <w:spacing w:val="0"/>
          <w:position w:val="0"/>
          <w:sz w:val="24"/>
          <w:shd w:fill="auto" w:val="clear"/>
        </w:rPr>
      </w:pPr>
    </w:p>
    <w:p>
      <w:pPr>
        <w:spacing w:before="0" w:after="200" w:line="24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Гипотеза исследования:</w:t>
      </w:r>
      <w:r>
        <w:rPr>
          <w:rFonts w:ascii="Times New Roman" w:hAnsi="Times New Roman" w:cs="Times New Roman" w:eastAsia="Times New Roman"/>
          <w:color w:val="auto"/>
          <w:spacing w:val="0"/>
          <w:position w:val="0"/>
          <w:sz w:val="24"/>
          <w:shd w:fill="auto" w:val="clear"/>
        </w:rPr>
        <w:t xml:space="preserve"> если поддерживать в помещениях влажность воздуха согласно СанПин, то можно обезопасить учащихся от негативных воздействий на организм повышенной и пониженной влажности.</w:t>
      </w:r>
    </w:p>
    <w:p>
      <w:pPr>
        <w:spacing w:before="0" w:after="200" w:line="240"/>
        <w:ind w:right="0" w:left="720" w:firstLine="0"/>
        <w:jc w:val="both"/>
        <w:rPr>
          <w:rFonts w:ascii="Times New Roman" w:hAnsi="Times New Roman" w:cs="Times New Roman" w:eastAsia="Times New Roman"/>
          <w:color w:val="auto"/>
          <w:spacing w:val="0"/>
          <w:position w:val="0"/>
          <w:sz w:val="24"/>
          <w:shd w:fill="auto" w:val="clear"/>
        </w:rPr>
      </w:pP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Методы исследования:</w:t>
      </w:r>
      <w:r>
        <w:rPr>
          <w:rFonts w:ascii="Times New Roman" w:hAnsi="Times New Roman" w:cs="Times New Roman" w:eastAsia="Times New Roman"/>
          <w:color w:val="auto"/>
          <w:spacing w:val="0"/>
          <w:position w:val="0"/>
          <w:sz w:val="24"/>
          <w:shd w:fill="auto" w:val="clear"/>
        </w:rPr>
        <w:t xml:space="preserve"> изучение литературы, наблюдения, измерения, сравнения и анализ, эксперимент, анкетирование.</w:t>
      </w: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Планируемые результаты (продукт проекта):</w:t>
      </w:r>
      <w:r>
        <w:rPr>
          <w:rFonts w:ascii="Times New Roman" w:hAnsi="Times New Roman" w:cs="Times New Roman" w:eastAsia="Times New Roman"/>
          <w:color w:val="auto"/>
          <w:spacing w:val="0"/>
          <w:position w:val="0"/>
          <w:sz w:val="24"/>
          <w:shd w:fill="auto" w:val="clear"/>
        </w:rPr>
        <w:t xml:space="preserve"> В ходе выполнения проекта я буду использовать межпредметные связи, искать эффективные пути решения задач проекта, учиться сетевому общению в Интернете. Проект создается на основе проведенных исследований, обзора литературы, использование медиа ресурсов. Итоговый продукт – презентация, в которой отражены результаты исследований, способы повышения или понижения влажности воздуха согласно нормам СанПин,  которые можно использовать на классном часе, родительском собрании, как дополнительную информацию на уроках биологии, физики, при проведении экскурсий по школе.</w:t>
      </w: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Используемое оборудование</w:t>
      </w:r>
      <w:r>
        <w:rPr>
          <w:rFonts w:ascii="Times New Roman" w:hAnsi="Times New Roman" w:cs="Times New Roman" w:eastAsia="Times New Roman"/>
          <w:color w:val="auto"/>
          <w:spacing w:val="0"/>
          <w:position w:val="0"/>
          <w:sz w:val="24"/>
          <w:shd w:fill="auto" w:val="clear"/>
        </w:rPr>
        <w:t xml:space="preserve">: Прибор Психрометр. </w:t>
      </w: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709" w:leader="none"/>
        </w:tabs>
        <w:suppressAutoHyphens w:val="true"/>
        <w:spacing w:before="0" w:after="20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Глава 1. –Теория. Литературный обзор</w:t>
      </w:r>
    </w:p>
    <w:p>
      <w:pPr>
        <w:tabs>
          <w:tab w:val="left" w:pos="709" w:leader="none"/>
        </w:tabs>
        <w:suppressAutoHyphens w:val="true"/>
        <w:spacing w:before="0" w:after="200" w:line="240"/>
        <w:ind w:right="0" w:left="0" w:firstLine="0"/>
        <w:jc w:val="center"/>
        <w:rPr>
          <w:rFonts w:ascii="Times New Roman" w:hAnsi="Times New Roman" w:cs="Times New Roman" w:eastAsia="Times New Roman"/>
          <w:color w:val="auto"/>
          <w:spacing w:val="0"/>
          <w:position w:val="0"/>
          <w:sz w:val="24"/>
          <w:shd w:fill="auto" w:val="clear"/>
        </w:rPr>
      </w:pPr>
    </w:p>
    <w:p>
      <w:pPr>
        <w:tabs>
          <w:tab w:val="left" w:pos="709" w:leader="none"/>
        </w:tabs>
        <w:suppressAutoHyphens w:val="true"/>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r>
        <w:rPr>
          <w:rFonts w:ascii="Times New Roman" w:hAnsi="Times New Roman" w:cs="Times New Roman" w:eastAsia="Times New Roman"/>
          <w:color w:val="auto"/>
          <w:spacing w:val="0"/>
          <w:position w:val="0"/>
          <w:sz w:val="24"/>
          <w:shd w:fill="auto" w:val="clear"/>
        </w:rPr>
        <w:t xml:space="preserve">Атмосферный воздух представляет собой смесь различных газов и водяного пара. Каждый из газов вносит свой вклад в  суммарное давление, производимое воздухом на находящиеся в нем тела. Давление, которое производил бы водяной пар, если бы все остальные газы отсутствовали называется парциальным давлением водяного пара. За характеристику влажности воздуха принимают плотность водяного пара, содержащегося в воздухе. Эту величину называют абсолютной влажностью и выражают в граммах на один кубический метр. Таким образом, абсолютная влажность показывает, сколько водяного пара в граммах содержится в одном кубическом метре воздуха.</w:t>
      </w:r>
    </w:p>
    <w:p>
      <w:pPr>
        <w:tabs>
          <w:tab w:val="left" w:pos="709" w:leader="none"/>
        </w:tabs>
        <w:suppressAutoHyphens w:val="true"/>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r>
        <w:rPr>
          <w:rFonts w:ascii="Times New Roman" w:hAnsi="Times New Roman" w:cs="Times New Roman" w:eastAsia="Times New Roman"/>
          <w:color w:val="auto"/>
          <w:spacing w:val="0"/>
          <w:position w:val="0"/>
          <w:sz w:val="24"/>
          <w:shd w:fill="auto" w:val="clear"/>
        </w:rPr>
        <w:t xml:space="preserve">Знания абсолютной влажности ничего не говорит о том, насколько водяной пар в данных условиях далек от насыщения. А это зависит от интенсивности испарения воды и, следовательно потери влаги живыми организмами. От этого же зависит быстрота высыхания тканей почвы, увядания растений и многое другое. Поэтому вводят величину, показывающую, насколько водяной пар при данной температуре близок к насыщению, - относительную влажность.</w:t>
      </w:r>
    </w:p>
    <w:p>
      <w:pPr>
        <w:tabs>
          <w:tab w:val="left" w:pos="709" w:leader="none"/>
        </w:tabs>
        <w:suppressAutoHyphens w:val="true"/>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r>
        <w:rPr>
          <w:rFonts w:ascii="Times New Roman" w:hAnsi="Times New Roman" w:cs="Times New Roman" w:eastAsia="Times New Roman"/>
          <w:color w:val="auto"/>
          <w:spacing w:val="0"/>
          <w:position w:val="0"/>
          <w:sz w:val="24"/>
          <w:shd w:fill="auto" w:val="clear"/>
        </w:rPr>
        <w:t xml:space="preserve">Относительной влажностью воздуха называют выраженное в процентах отношение абсолютной влажности водяного пара, содержащегося в воздухе при данной температуре, к давлению насыщенного пара при этой же температуре.</w:t>
      </w:r>
    </w:p>
    <w:p>
      <w:pPr>
        <w:tabs>
          <w:tab w:val="left" w:pos="709" w:leader="none"/>
        </w:tabs>
        <w:suppressAutoHyphens w:val="true"/>
        <w:spacing w:before="0" w:after="20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709" w:leader="none"/>
        </w:tabs>
        <w:suppressAutoHyphens w:val="true"/>
        <w:spacing w:before="0" w:after="200" w:line="240"/>
        <w:ind w:right="0" w:left="0" w:firstLine="0"/>
        <w:jc w:val="center"/>
        <w:rPr>
          <w:rFonts w:ascii="Times New Roman" w:hAnsi="Times New Roman" w:cs="Times New Roman" w:eastAsia="Times New Roman"/>
          <w:color w:val="auto"/>
          <w:spacing w:val="0"/>
          <w:position w:val="0"/>
          <w:sz w:val="24"/>
          <w:shd w:fill="auto" w:val="clear"/>
        </w:rPr>
      </w:pPr>
      <w:r>
        <w:object w:dxaOrig="2186" w:dyaOrig="1194">
          <v:rect xmlns:o="urn:schemas-microsoft-com:office:office" xmlns:v="urn:schemas-microsoft-com:vml" id="rectole0000000000" style="width:109.300000pt;height:59.7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tabs>
          <w:tab w:val="left" w:pos="709" w:leader="none"/>
        </w:tabs>
        <w:suppressAutoHyphens w:val="true"/>
        <w:spacing w:before="0" w:after="20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Влияние влажности воздуха на жизнедеятельность человека.</w:t>
      </w:r>
    </w:p>
    <w:p>
      <w:pPr>
        <w:tabs>
          <w:tab w:val="left" w:pos="709" w:leader="none"/>
        </w:tabs>
        <w:suppressAutoHyphens w:val="true"/>
        <w:spacing w:before="0" w:after="20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Влажность  воздуха, существенно влияя на теплообмен организма с окружающей средой, имеет большое значение для жизнедеятельности человека. Люди весьма восприимчивы к влажности. От нее зависит интенсивность испарения влаги с поверхности кожи.  При высокой влажности испарение влаги с поверхности кожи уменьшается, что затрудняет терморегуляцию человеческого организма. В сухом воздухе происходит быстрое испарение влаги с поверхности кожи, что приводит к высыханию слизистых оболочек дыхательных путей. Для оптимального теплообмена человеческого организма при температуре 20-25</w:t>
      </w:r>
      <w:r>
        <w:rPr>
          <w:rFonts w:ascii="Times New Roman" w:hAnsi="Times New Roman" w:cs="Times New Roman" w:eastAsia="Times New Roman"/>
          <w:color w:val="auto"/>
          <w:spacing w:val="0"/>
          <w:position w:val="0"/>
          <w:sz w:val="24"/>
          <w:shd w:fill="auto" w:val="clear"/>
          <w:vertAlign w:val="superscript"/>
        </w:rPr>
        <w:t xml:space="preserve">0</w:t>
      </w:r>
      <w:r>
        <w:rPr>
          <w:rFonts w:ascii="Times New Roman" w:hAnsi="Times New Roman" w:cs="Times New Roman" w:eastAsia="Times New Roman"/>
          <w:color w:val="auto"/>
          <w:spacing w:val="0"/>
          <w:position w:val="0"/>
          <w:sz w:val="24"/>
          <w:shd w:fill="auto" w:val="clear"/>
        </w:rPr>
        <w:t xml:space="preserve">С наиболее благоприятна относительная влажность порядка 40 -60%. С начала отопительного сезона относительная влажность в помещениях школы значительно снижается. Такие условия вызывают быстрое испарение и высыхание слизистой оболочки носа, гортани, легких, что приводит к простудным и другим заболеваниям.</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Пониженная влажность.</w:t>
      </w:r>
    </w:p>
    <w:p>
      <w:pPr>
        <w:spacing w:before="0" w:after="0" w:line="24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 слишком сухом воздухе повисают мельчайшие частицы пыли, которые при нормальном уровне влажности оказываются, как бы связаны ею. Недостаток влажности ведет также к тому, что мебель и другие деревянные предметы могут рассохнуться и потрескаться. Если воздух в квартире сухой животные и растения также чувствуют себя не очень хорошо. Если воздух в квартире чрезмерно сухой, то у людей наблюдается сонливость и рассеянность, повышается утомляемость и снижается иммунитет. Слишком низкая влажность воздуха увеличивает риск подхватить респираторную инфекцию. В некоторых случаях при сильной сухости на слизистой оболочке могут образовываться трещинки, и мелкие сосуды кровоточить. Также известен тот факт, что в сухом воздухе содержится избыточное количество положительно заряженных ионов, а это способствует развитию стрессовых состояний у людей. Недостаток влажности приводит к сухости кожи и раннему ее старению.</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Группа риска при недостаточной влажности – это дети и люди с заболеваниями дыхательных путей, астматики и аллергики.</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Повышенная влажность.</w:t>
      </w:r>
    </w:p>
    <w:p>
      <w:pPr>
        <w:spacing w:before="0" w:after="0" w:line="24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Повышенная влажность приносит вред. При слишком высоких ее показателях грибок и плесень интенсивно распространяются в углах и на стенах помещения. В условиях сырости быстро портятся пищевые продукты.</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Повышенная влажность (выше 70%) также отрицательно влияет на организм человека, как при высоких, так и при низких температурах. При высокой температуре воздуха и повышенной влажности человек сильно потеет, но испарения влаги с поверхности не происходит, что приводит к перегреву организма и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тепловому удару</w:t>
      </w:r>
      <w:r>
        <w:rPr>
          <w:rFonts w:ascii="Times New Roman" w:hAnsi="Times New Roman" w:cs="Times New Roman" w:eastAsia="Times New Roman"/>
          <w:color w:val="000000"/>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При низких температурах повышенная влажность воздуха, наоборот, приводит к сильному охлаждению организма, так как во влажном воздухе резко увеличиваются потери энергии путем конвекции и теплопроводности.</w:t>
      </w:r>
    </w:p>
    <w:p>
      <w:pPr>
        <w:spacing w:before="100" w:after="100" w:line="24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 зависимости от количества паров, находящихся при данной температуре в атмосфере, воздух бывает различной степени влажности.</w:t>
      </w:r>
    </w:p>
    <w:p>
      <w:pPr>
        <w:spacing w:before="100" w:after="100" w:line="24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Вода - непременная составная часть всего живого. В теле здорового человека содержится около 80% воды. Потеря более 10% воды приводит к гибели человека, а при утрате всего 2% в организме начинаются серьезные биохимические нарушения, приводящие к нарушению постоянства внутренней среды.</w:t>
      </w:r>
    </w:p>
    <w:p>
      <w:pPr>
        <w:spacing w:before="100" w:after="100" w:line="24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Жидкость уходит из организма человека через мочевую систему, а также путем испарения с поверхности кожи и слизистых оболочек дыхательных путей. Это позволяет освобождаться от продуктов распада, токсичных веществ, накапливающихся в результате биохимических реакций. За счет испарения пота с поверхности кожи организм защищен от перегрева, а температура тела- один из наиболее постоянных параметров, изменяющихся во время болезни.</w:t>
      </w:r>
    </w:p>
    <w:p>
      <w:pPr>
        <w:spacing w:before="100" w:after="100" w:line="24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Вода ежедневно поступает в организм человека с пищей и через кожу и слизистые оболочки дыхательных путей с воздухом, обогащенным влагой.</w:t>
      </w:r>
    </w:p>
    <w:p>
      <w:pPr>
        <w:spacing w:before="100" w:after="100" w:line="24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Существует рад недугов, связанных с патологией водного обмена кожи и слизистых оболочек. Сухость кожи - симптом, который встречается при многих заболеваниях, таких как дерматит, экзема, псориаз. Главный симптом при выраженной сухости кожного покрова - зуд. Больные жалуются на постоянное ощущение раздражения кожи, которое приводит к нервной возбудимости, потере сна вплоть до нервного истощения. Старческие изменения липидного состава кожи приводят к мучительному зуду вследствие нарушения нормального водного баланса. Состояние особенно ухудшается в осенне-зимний период, когда начинается отопительный сезон. С одной стороны, ощущение комфорта вызывает температура 22-23</w:t>
      </w:r>
      <w:r>
        <w:rPr>
          <w:rFonts w:ascii="Times New Roman" w:hAnsi="Times New Roman" w:cs="Times New Roman" w:eastAsia="Times New Roman"/>
          <w:color w:val="000000"/>
          <w:spacing w:val="0"/>
          <w:position w:val="0"/>
          <w:sz w:val="24"/>
          <w:shd w:fill="auto" w:val="clear"/>
          <w:vertAlign w:val="superscript"/>
        </w:rPr>
        <w:t xml:space="preserve">0</w:t>
      </w:r>
      <w:r>
        <w:rPr>
          <w:rFonts w:ascii="Times New Roman" w:hAnsi="Times New Roman" w:cs="Times New Roman" w:eastAsia="Times New Roman"/>
          <w:color w:val="000000"/>
          <w:spacing w:val="0"/>
          <w:position w:val="0"/>
          <w:sz w:val="24"/>
          <w:shd w:fill="auto" w:val="clear"/>
        </w:rPr>
        <w:t xml:space="preserve">С. С другой стороны, источник тепла вызывает значительное снижение влажности воздуха в жилой среде и приводит к серьезной потере влаги с поверхности кожи.</w:t>
      </w:r>
    </w:p>
    <w:p>
      <w:pPr>
        <w:spacing w:before="100" w:after="100" w:line="24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Существует много различных методов препятствовать излишнему испарению влаги с поверхности кожного покрова (увлажняющая косметика, хлопковая одежда, водные процедуры). Диета с ограничением соли дает неплохой результат при нормализации водно-солевого обмена, особенно у людей пожилого возраста. Однако одно из наиболее важных условий поддержания нормального водного обмена - это нормальный режим влажности и температуры воздуха в жилом помещении. От этих параметров зависит также состояние дыхательных путей человека.</w:t>
      </w:r>
    </w:p>
    <w:p>
      <w:pPr>
        <w:spacing w:before="100" w:after="10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br/>
        <w:t xml:space="preserve"> </w:t>
        <w:tab/>
      </w:r>
      <w:r>
        <w:rPr>
          <w:rFonts w:ascii="Times New Roman" w:hAnsi="Times New Roman" w:cs="Times New Roman" w:eastAsia="Times New Roman"/>
          <w:color w:val="000000"/>
          <w:spacing w:val="0"/>
          <w:position w:val="0"/>
          <w:sz w:val="24"/>
          <w:shd w:fill="auto" w:val="clear"/>
        </w:rPr>
        <w:t xml:space="preserve">Для определения влажности воздуха используют такие приборы, как гигрометр волосной и психрометр.</w:t>
      </w:r>
    </w:p>
    <w:p>
      <w:pPr>
        <w:spacing w:before="0" w:after="400" w:line="240"/>
        <w:ind w:right="0" w:left="0" w:firstLine="0"/>
        <w:jc w:val="left"/>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Психрометр</w:t>
      </w:r>
      <w:r>
        <w:rPr>
          <w:rFonts w:ascii="Times New Roman" w:hAnsi="Times New Roman" w:cs="Times New Roman" w:eastAsia="Times New Roman"/>
          <w:color w:val="auto"/>
          <w:spacing w:val="0"/>
          <w:position w:val="0"/>
          <w:sz w:val="24"/>
          <w:shd w:fill="FFFFFF" w:val="clear"/>
        </w:rPr>
        <w:t xml:space="preserve"> — </w:t>
      </w:r>
      <w:r>
        <w:rPr>
          <w:rFonts w:ascii="Times New Roman" w:hAnsi="Times New Roman" w:cs="Times New Roman" w:eastAsia="Times New Roman"/>
          <w:color w:val="auto"/>
          <w:spacing w:val="0"/>
          <w:position w:val="0"/>
          <w:sz w:val="24"/>
          <w:shd w:fill="FFFFFF" w:val="clear"/>
        </w:rPr>
        <w:t xml:space="preserve">прибор для измерения влажности воздуха и его температуры</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color w:val="333333"/>
          <w:spacing w:val="0"/>
          <w:position w:val="0"/>
          <w:sz w:val="24"/>
          <w:shd w:fill="FFFFFF" w:val="clear"/>
        </w:rPr>
        <w:t xml:space="preserve">Он измеряет температуру и влажность воздуха, что часто бывает необходимостью в метеорологических замерах окружающей среды, а также во многих сферах промышленности – например, при взвешивании гигроскопичных материалов для нахождения их точного веса.</w:t>
      </w:r>
    </w:p>
    <w:p>
      <w:pPr>
        <w:spacing w:before="0" w:after="400" w:line="240"/>
        <w:ind w:right="0" w:left="0" w:firstLine="0"/>
        <w:jc w:val="left"/>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В настоящее время для замеров используются психрометры трёх основных типов, различающихся между собой конструкционными особенностями.</w:t>
      </w:r>
    </w:p>
    <w:p>
      <w:pPr>
        <w:spacing w:before="0" w:after="0" w:line="240"/>
        <w:ind w:right="0" w:left="0" w:firstLine="0"/>
        <w:jc w:val="left"/>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color w:val="333333"/>
          <w:spacing w:val="0"/>
          <w:position w:val="0"/>
          <w:sz w:val="24"/>
          <w:shd w:fill="FFFFFF" w:val="clear"/>
        </w:rPr>
        <w:t xml:space="preserve">А) </w:t>
      </w:r>
      <w:r>
        <w:rPr>
          <w:rFonts w:ascii="Times New Roman" w:hAnsi="Times New Roman" w:cs="Times New Roman" w:eastAsia="Times New Roman"/>
          <w:b/>
          <w:color w:val="333333"/>
          <w:spacing w:val="0"/>
          <w:position w:val="0"/>
          <w:sz w:val="24"/>
          <w:shd w:fill="FFFFFF" w:val="clear"/>
        </w:rPr>
        <w:t xml:space="preserve">Психрометр стационарного типа</w:t>
      </w: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color w:val="333333"/>
          <w:spacing w:val="0"/>
          <w:position w:val="0"/>
          <w:sz w:val="24"/>
          <w:shd w:fill="FFFFFF" w:val="clear"/>
        </w:rPr>
        <w:t xml:space="preserve">представляет собой закреплённые на массивном штативе два ртутных термометра. Колба с ртутью одного из них обвязана батистовой тканью, конец которой опущен в стакан, наполненный водой. Вся конструкция размещена в метеорологической будке или там, где обычно проводятся замеры. Основным недостатком стационарного психрометра является зависимость показаний от подвижности воздушного потока, которая влияет на скорость испарения.</w:t>
      </w:r>
    </w:p>
    <w:p>
      <w:pPr>
        <w:spacing w:before="0" w:after="0" w:line="240"/>
        <w:ind w:right="0" w:left="0" w:firstLine="0"/>
        <w:jc w:val="left"/>
        <w:rPr>
          <w:rFonts w:ascii="Times New Roman" w:hAnsi="Times New Roman" w:cs="Times New Roman" w:eastAsia="Times New Roman"/>
          <w:color w:val="333333"/>
          <w:spacing w:val="0"/>
          <w:position w:val="0"/>
          <w:sz w:val="24"/>
          <w:shd w:fill="FFFFFF" w:val="clear"/>
        </w:rPr>
      </w:pPr>
    </w:p>
    <w:p>
      <w:pPr>
        <w:spacing w:before="0" w:after="0" w:line="240"/>
        <w:ind w:right="0" w:left="0" w:firstLine="0"/>
        <w:jc w:val="left"/>
        <w:rPr>
          <w:rFonts w:ascii="Times New Roman" w:hAnsi="Times New Roman" w:cs="Times New Roman" w:eastAsia="Times New Roman"/>
          <w:color w:val="333333"/>
          <w:spacing w:val="0"/>
          <w:position w:val="0"/>
          <w:sz w:val="24"/>
          <w:shd w:fill="FFFFFF" w:val="clear"/>
        </w:rPr>
      </w:pPr>
    </w:p>
    <w:p>
      <w:pPr>
        <w:spacing w:before="0" w:after="0" w:line="240"/>
        <w:ind w:right="0" w:left="0" w:firstLine="0"/>
        <w:jc w:val="left"/>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w:t>
      </w:r>
      <w:r>
        <w:rPr>
          <w:rFonts w:ascii="Times New Roman" w:hAnsi="Times New Roman" w:cs="Times New Roman" w:eastAsia="Times New Roman"/>
          <w:color w:val="333333"/>
          <w:spacing w:val="0"/>
          <w:position w:val="0"/>
          <w:sz w:val="24"/>
          <w:shd w:fill="FFFFFF" w:val="clear"/>
        </w:rPr>
        <w:t xml:space="preserve">Б)</w:t>
      </w: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b/>
          <w:color w:val="333333"/>
          <w:spacing w:val="0"/>
          <w:position w:val="0"/>
          <w:sz w:val="24"/>
          <w:shd w:fill="FFFFFF" w:val="clear"/>
        </w:rPr>
        <w:t xml:space="preserve">Психрометр аспирационного типа (Асмана)</w:t>
      </w:r>
      <w:r>
        <w:rPr>
          <w:rFonts w:ascii="Times New Roman" w:hAnsi="Times New Roman" w:cs="Times New Roman" w:eastAsia="Times New Roman"/>
          <w:color w:val="333333"/>
          <w:spacing w:val="0"/>
          <w:position w:val="0"/>
          <w:sz w:val="24"/>
          <w:shd w:fill="FFFFFF" w:val="clear"/>
        </w:rPr>
        <w:t xml:space="preserve">, хотя и состоит из тех же двух термометров, но обладает более сложной и защищённой конструкцией. Термометры в этом варианте размещены в прочном корпусе, который отсекает постороннее тепловое излучение. Испарение жидкости происходит за счёт принудительного обдува, осуществляемого небольшим вентилятором, продуцирующим поток воздуха со скоростью около 2 м/с. Это наиболее точный и защищённый от внешних влияний прибор.</w:t>
      </w:r>
    </w:p>
    <w:p>
      <w:pPr>
        <w:spacing w:before="0" w:after="0" w:line="240"/>
        <w:ind w:right="0" w:left="0" w:firstLine="0"/>
        <w:jc w:val="left"/>
        <w:rPr>
          <w:rFonts w:ascii="Times New Roman" w:hAnsi="Times New Roman" w:cs="Times New Roman" w:eastAsia="Times New Roman"/>
          <w:color w:val="333333"/>
          <w:spacing w:val="0"/>
          <w:position w:val="0"/>
          <w:sz w:val="24"/>
          <w:shd w:fill="FFFFFF" w:val="clear"/>
        </w:rPr>
      </w:pPr>
    </w:p>
    <w:p>
      <w:pPr>
        <w:spacing w:before="0" w:after="0" w:line="240"/>
        <w:ind w:right="0" w:left="0" w:firstLine="0"/>
        <w:jc w:val="left"/>
        <w:rPr>
          <w:rFonts w:ascii="Times New Roman" w:hAnsi="Times New Roman" w:cs="Times New Roman" w:eastAsia="Times New Roman"/>
          <w:color w:val="333333"/>
          <w:spacing w:val="0"/>
          <w:position w:val="0"/>
          <w:sz w:val="24"/>
          <w:shd w:fill="FFFFFF" w:val="clear"/>
        </w:rPr>
      </w:pPr>
    </w:p>
    <w:p>
      <w:pPr>
        <w:spacing w:before="0" w:after="0" w:line="240"/>
        <w:ind w:right="0" w:left="0" w:firstLine="0"/>
        <w:jc w:val="left"/>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color w:val="333333"/>
          <w:spacing w:val="0"/>
          <w:position w:val="0"/>
          <w:sz w:val="24"/>
          <w:shd w:fill="FFFFFF" w:val="clear"/>
        </w:rPr>
        <w:t xml:space="preserve">В) </w:t>
      </w:r>
      <w:r>
        <w:rPr>
          <w:rFonts w:ascii="Times New Roman" w:hAnsi="Times New Roman" w:cs="Times New Roman" w:eastAsia="Times New Roman"/>
          <w:b/>
          <w:color w:val="333333"/>
          <w:spacing w:val="0"/>
          <w:position w:val="0"/>
          <w:sz w:val="24"/>
          <w:shd w:fill="FFFFFF" w:val="clear"/>
        </w:rPr>
        <w:t xml:space="preserve">Психрометр дистанционного типа</w:t>
      </w: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color w:val="333333"/>
          <w:spacing w:val="0"/>
          <w:position w:val="0"/>
          <w:sz w:val="24"/>
          <w:shd w:fill="FFFFFF" w:val="clear"/>
        </w:rPr>
        <w:t xml:space="preserve">использует не ртутные стеклянные термометры, а электрические измерители температуры, основанные на замерах резистивности материалов, на свойствах термисторов и термопар, а также манометрические системы. Но в любом случае один из датчиков при измерениях остаётся сухим, а второй смачивается для замера разности температур.</w:t>
      </w:r>
    </w:p>
    <w:p>
      <w:pPr>
        <w:spacing w:before="0" w:after="20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40"/>
        <w:ind w:right="0" w:left="0" w:firstLine="0"/>
        <w:jc w:val="left"/>
        <w:rPr>
          <w:rFonts w:ascii="Times New Roman" w:hAnsi="Times New Roman" w:cs="Times New Roman" w:eastAsia="Times New Roman"/>
          <w:color w:val="auto"/>
          <w:spacing w:val="0"/>
          <w:position w:val="0"/>
          <w:sz w:val="24"/>
          <w:shd w:fill="auto" w:val="clear"/>
        </w:rPr>
      </w:pPr>
      <w:r>
        <w:object w:dxaOrig="2713" w:dyaOrig="4353">
          <v:rect xmlns:o="urn:schemas-microsoft-com:office:office" xmlns:v="urn:schemas-microsoft-com:vml" id="rectole0000000001" style="width:135.650000pt;height:217.6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r>
        <w:object w:dxaOrig="4353" w:dyaOrig="2692">
          <v:rect xmlns:o="urn:schemas-microsoft-com:office:office" xmlns:v="urn:schemas-microsoft-com:vml" id="rectole0000000002" style="width:217.650000pt;height:134.6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r>
        <w:object w:dxaOrig="2895" w:dyaOrig="4353">
          <v:rect xmlns:o="urn:schemas-microsoft-com:office:office" xmlns:v="urn:schemas-microsoft-com:vml" id="rectole0000000003" style="width:144.750000pt;height:217.6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20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40"/>
        <w:ind w:right="0" w:left="0" w:firstLine="0"/>
        <w:jc w:val="left"/>
        <w:rPr>
          <w:rFonts w:ascii="Times New Roman" w:hAnsi="Times New Roman" w:cs="Times New Roman" w:eastAsia="Times New Roman"/>
          <w:color w:val="auto"/>
          <w:spacing w:val="0"/>
          <w:position w:val="0"/>
          <w:sz w:val="24"/>
          <w:shd w:fill="auto" w:val="clear"/>
        </w:rPr>
      </w:pPr>
    </w:p>
    <w:p>
      <w:pPr>
        <w:spacing w:before="500" w:after="200" w:line="240"/>
        <w:ind w:right="0" w:left="0" w:firstLine="0"/>
        <w:jc w:val="left"/>
        <w:rPr>
          <w:rFonts w:ascii="Times New Roman" w:hAnsi="Times New Roman" w:cs="Times New Roman" w:eastAsia="Times New Roman"/>
          <w:color w:val="auto"/>
          <w:spacing w:val="0"/>
          <w:position w:val="0"/>
          <w:sz w:val="24"/>
          <w:shd w:fill="FFFFFF" w:val="clear"/>
        </w:rPr>
      </w:pPr>
    </w:p>
    <w:p>
      <w:pPr>
        <w:spacing w:before="500" w:after="200" w:line="240"/>
        <w:ind w:right="0" w:left="0" w:firstLine="0"/>
        <w:jc w:val="center"/>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А</w:t>
        <w:tab/>
        <w:tab/>
        <w:tab/>
        <w:tab/>
        <w:t xml:space="preserve">Б</w:t>
        <w:tab/>
        <w:tab/>
        <w:tab/>
        <w:tab/>
        <w:tab/>
        <w:t xml:space="preserve">В</w:t>
      </w:r>
    </w:p>
    <w:p>
      <w:pPr>
        <w:spacing w:before="500" w:after="20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В своей практической работе я использовал психрометр стационарного типа.</w:t>
      </w:r>
    </w:p>
    <w:p>
      <w:pPr>
        <w:spacing w:before="500" w:after="200" w:line="240"/>
        <w:ind w:right="0" w:left="0" w:firstLine="0"/>
        <w:jc w:val="left"/>
        <w:rPr>
          <w:rFonts w:ascii="Times New Roman" w:hAnsi="Times New Roman" w:cs="Times New Roman" w:eastAsia="Times New Roman"/>
          <w:color w:val="auto"/>
          <w:spacing w:val="0"/>
          <w:position w:val="0"/>
          <w:sz w:val="24"/>
          <w:shd w:fill="FFFFFF" w:val="clear"/>
        </w:rPr>
      </w:pPr>
      <w:r>
        <w:object w:dxaOrig="7268" w:dyaOrig="5811">
          <v:rect xmlns:o="urn:schemas-microsoft-com:office:office" xmlns:v="urn:schemas-microsoft-com:vml" id="rectole0000000004" style="width:363.400000pt;height:290.5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400" w:line="240"/>
        <w:ind w:right="0" w:left="0" w:firstLine="708"/>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Психрометр</w:t>
      </w:r>
      <w:r>
        <w:rPr>
          <w:rFonts w:ascii="Times New Roman" w:hAnsi="Times New Roman" w:cs="Times New Roman" w:eastAsia="Times New Roman"/>
          <w:color w:val="333333"/>
          <w:spacing w:val="0"/>
          <w:position w:val="0"/>
          <w:sz w:val="24"/>
          <w:shd w:fill="FFFFFF" w:val="clear"/>
        </w:rPr>
        <w:t xml:space="preserve"> стационарного типа</w:t>
      </w:r>
      <w:r>
        <w:rPr>
          <w:rFonts w:ascii="Times New Roman" w:hAnsi="Times New Roman" w:cs="Times New Roman" w:eastAsia="Times New Roman"/>
          <w:color w:val="auto"/>
          <w:spacing w:val="0"/>
          <w:position w:val="0"/>
          <w:sz w:val="24"/>
          <w:shd w:fill="FFFFFF" w:val="clear"/>
        </w:rPr>
        <w:t xml:space="preserve"> состоит из двух термометров. Резервуар одного из них остаётся сухим, и термометр показывает температуру воздуха. Резервуар другого окружен полоской ткани, конец которой опущен в воду. Вода испаряется, и благодаря этому термометр охлаждается. Чем больше относительная влажность, тем медленнее  идет испарение и тем меньше разность показаний термометра. По разности температур термометров с помощью психрометрической таблицы можно определить относительную влажность воздуха</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Психрометрическая таблица</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object w:dxaOrig="8645" w:dyaOrig="4981">
          <v:rect xmlns:o="urn:schemas-microsoft-com:office:office" xmlns:v="urn:schemas-microsoft-com:vml" id="rectole0000000005" style="width:432.250000pt;height:249.0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100" w:after="100" w:line="240"/>
        <w:ind w:right="0" w:left="225" w:firstLine="483"/>
        <w:jc w:val="left"/>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Большое значение имеет знание влажности в метеорологии для предсказания погоды. Хотя количество водяного пара в атмосфере сравнительно невелико (около 1%), роль его в атмосферных явлениях значительна. Конденсация водяного пара приводит к образованию облаков и последующему выпадению осадков. При этом выделяется большое количество теплоты. Испарение воды и образование водяного пара сопровождается, наоборот, поглощением теплоты.</w:t>
      </w:r>
    </w:p>
    <w:p>
      <w:pPr>
        <w:spacing w:before="100" w:after="100" w:line="240"/>
        <w:ind w:right="0" w:left="225" w:firstLine="483"/>
        <w:jc w:val="left"/>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Определенную влажность необходимо поддерживать в ткацком, кондитерском, табачном и других производствах для нормального течения процесса, а также при хранении произведений искусства и книг в библиотеках и музеях, в хранилищах овощей. Поэтому в музеях на стенах вы можете увидеть психрометры.</w:t>
      </w:r>
    </w:p>
    <w:p>
      <w:pPr>
        <w:spacing w:before="0" w:after="200" w:line="240"/>
        <w:ind w:right="0" w:left="720" w:firstLine="0"/>
        <w:jc w:val="center"/>
        <w:rPr>
          <w:rFonts w:ascii="Times New Roman" w:hAnsi="Times New Roman" w:cs="Times New Roman" w:eastAsia="Times New Roman"/>
          <w:b/>
          <w:color w:val="auto"/>
          <w:spacing w:val="0"/>
          <w:position w:val="0"/>
          <w:sz w:val="24"/>
          <w:shd w:fill="auto" w:val="clear"/>
        </w:rPr>
      </w:pPr>
    </w:p>
    <w:p>
      <w:pPr>
        <w:spacing w:before="0" w:after="200" w:line="240"/>
        <w:ind w:right="0" w:left="720" w:firstLine="0"/>
        <w:jc w:val="center"/>
        <w:rPr>
          <w:rFonts w:ascii="Times New Roman" w:hAnsi="Times New Roman" w:cs="Times New Roman" w:eastAsia="Times New Roman"/>
          <w:b/>
          <w:color w:val="auto"/>
          <w:spacing w:val="0"/>
          <w:position w:val="0"/>
          <w:sz w:val="24"/>
          <w:shd w:fill="auto" w:val="clear"/>
        </w:rPr>
      </w:pPr>
    </w:p>
    <w:p>
      <w:pPr>
        <w:spacing w:before="0" w:after="200" w:line="240"/>
        <w:ind w:right="0" w:left="720" w:firstLine="0"/>
        <w:jc w:val="left"/>
        <w:rPr>
          <w:rFonts w:ascii="Times New Roman" w:hAnsi="Times New Roman" w:cs="Times New Roman" w:eastAsia="Times New Roman"/>
          <w:b/>
          <w:color w:val="auto"/>
          <w:spacing w:val="0"/>
          <w:position w:val="0"/>
          <w:sz w:val="24"/>
          <w:shd w:fill="auto" w:val="clear"/>
        </w:rPr>
      </w:pPr>
    </w:p>
    <w:p>
      <w:pPr>
        <w:spacing w:before="0" w:after="200" w:line="240"/>
        <w:ind w:right="0" w:left="720" w:firstLine="0"/>
        <w:jc w:val="left"/>
        <w:rPr>
          <w:rFonts w:ascii="Times New Roman" w:hAnsi="Times New Roman" w:cs="Times New Roman" w:eastAsia="Times New Roman"/>
          <w:b/>
          <w:color w:val="auto"/>
          <w:spacing w:val="0"/>
          <w:position w:val="0"/>
          <w:sz w:val="24"/>
          <w:shd w:fill="auto" w:val="clear"/>
        </w:rPr>
      </w:pPr>
    </w:p>
    <w:p>
      <w:pPr>
        <w:spacing w:before="0" w:after="200" w:line="240"/>
        <w:ind w:right="0" w:left="720" w:firstLine="0"/>
        <w:jc w:val="left"/>
        <w:rPr>
          <w:rFonts w:ascii="Times New Roman" w:hAnsi="Times New Roman" w:cs="Times New Roman" w:eastAsia="Times New Roman"/>
          <w:b/>
          <w:color w:val="auto"/>
          <w:spacing w:val="0"/>
          <w:position w:val="0"/>
          <w:sz w:val="24"/>
          <w:shd w:fill="auto" w:val="clear"/>
        </w:rPr>
      </w:pPr>
    </w:p>
    <w:p>
      <w:pPr>
        <w:spacing w:before="0" w:after="200" w:line="240"/>
        <w:ind w:right="0" w:left="720" w:firstLine="0"/>
        <w:jc w:val="left"/>
        <w:rPr>
          <w:rFonts w:ascii="Times New Roman" w:hAnsi="Times New Roman" w:cs="Times New Roman" w:eastAsia="Times New Roman"/>
          <w:b/>
          <w:color w:val="auto"/>
          <w:spacing w:val="0"/>
          <w:position w:val="0"/>
          <w:sz w:val="24"/>
          <w:shd w:fill="auto" w:val="clear"/>
        </w:rPr>
      </w:pPr>
    </w:p>
    <w:p>
      <w:pPr>
        <w:spacing w:before="0" w:after="200" w:line="240"/>
        <w:ind w:right="0" w:left="720" w:firstLine="0"/>
        <w:jc w:val="left"/>
        <w:rPr>
          <w:rFonts w:ascii="Times New Roman" w:hAnsi="Times New Roman" w:cs="Times New Roman" w:eastAsia="Times New Roman"/>
          <w:b/>
          <w:color w:val="auto"/>
          <w:spacing w:val="0"/>
          <w:position w:val="0"/>
          <w:sz w:val="24"/>
          <w:shd w:fill="auto" w:val="clear"/>
        </w:rPr>
      </w:pPr>
    </w:p>
    <w:p>
      <w:pPr>
        <w:spacing w:before="0" w:after="200" w:line="240"/>
        <w:ind w:right="0" w:left="720" w:firstLine="0"/>
        <w:jc w:val="left"/>
        <w:rPr>
          <w:rFonts w:ascii="Times New Roman" w:hAnsi="Times New Roman" w:cs="Times New Roman" w:eastAsia="Times New Roman"/>
          <w:b/>
          <w:color w:val="auto"/>
          <w:spacing w:val="0"/>
          <w:position w:val="0"/>
          <w:sz w:val="24"/>
          <w:shd w:fill="auto" w:val="clear"/>
        </w:rPr>
      </w:pPr>
    </w:p>
    <w:p>
      <w:pPr>
        <w:spacing w:before="0" w:after="200" w:line="240"/>
        <w:ind w:right="0" w:left="720" w:firstLine="0"/>
        <w:jc w:val="left"/>
        <w:rPr>
          <w:rFonts w:ascii="Times New Roman" w:hAnsi="Times New Roman" w:cs="Times New Roman" w:eastAsia="Times New Roman"/>
          <w:b/>
          <w:color w:val="auto"/>
          <w:spacing w:val="0"/>
          <w:position w:val="0"/>
          <w:sz w:val="24"/>
          <w:shd w:fill="auto" w:val="clear"/>
        </w:rPr>
      </w:pPr>
    </w:p>
    <w:p>
      <w:pPr>
        <w:spacing w:before="0" w:after="200" w:line="240"/>
        <w:ind w:right="0" w:left="720" w:firstLine="0"/>
        <w:jc w:val="left"/>
        <w:rPr>
          <w:rFonts w:ascii="Times New Roman" w:hAnsi="Times New Roman" w:cs="Times New Roman" w:eastAsia="Times New Roman"/>
          <w:b/>
          <w:color w:val="auto"/>
          <w:spacing w:val="0"/>
          <w:position w:val="0"/>
          <w:sz w:val="24"/>
          <w:shd w:fill="auto" w:val="clear"/>
        </w:rPr>
      </w:pPr>
    </w:p>
    <w:p>
      <w:pPr>
        <w:spacing w:before="0" w:after="20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20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Несколько процессов и производств, требующих контроль влажности воздуха.</w:t>
      </w:r>
    </w:p>
    <w:tbl>
      <w:tblPr/>
      <w:tblGrid>
        <w:gridCol w:w="3149"/>
        <w:gridCol w:w="1771"/>
        <w:gridCol w:w="3301"/>
        <w:gridCol w:w="2013"/>
      </w:tblGrid>
      <w:tr>
        <w:trPr>
          <w:trHeight w:val="706" w:hRule="auto"/>
          <w:jc w:val="left"/>
        </w:trPr>
        <w:tc>
          <w:tcPr>
            <w:tcW w:w="314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200" w:line="240"/>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Процесс или производство</w:t>
            </w:r>
          </w:p>
        </w:tc>
        <w:tc>
          <w:tcPr>
            <w:tcW w:w="1771"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200" w:line="240"/>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влажность воздуха,%</w:t>
            </w:r>
          </w:p>
        </w:tc>
        <w:tc>
          <w:tcPr>
            <w:tcW w:w="3301"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200" w:line="240"/>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Процесс или производство</w:t>
            </w:r>
          </w:p>
        </w:tc>
        <w:tc>
          <w:tcPr>
            <w:tcW w:w="2013"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200" w:line="240"/>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влажность воздуха,%</w:t>
            </w:r>
          </w:p>
        </w:tc>
      </w:tr>
      <w:tr>
        <w:trPr>
          <w:trHeight w:val="524" w:hRule="auto"/>
          <w:jc w:val="left"/>
        </w:trPr>
        <w:tc>
          <w:tcPr>
            <w:tcW w:w="3149" w:type="dxa"/>
            <w:tcBorders>
              <w:top w:val="single" w:color="000000" w:sz="6"/>
              <w:left w:val="single" w:color="000000" w:sz="6"/>
              <w:bottom w:val="single" w:color="000000" w:sz="0"/>
              <w:right w:val="single" w:color="000000" w:sz="6"/>
            </w:tcBorders>
            <w:shd w:color="000000" w:fill="ffffff" w:val="clear"/>
            <w:tcMar>
              <w:left w:w="30" w:type="dxa"/>
              <w:right w:w="30" w:type="dxa"/>
            </w:tcMar>
            <w:vAlign w:val="top"/>
          </w:tcPr>
          <w:p>
            <w:pPr>
              <w:spacing w:before="0" w:after="200" w:line="240"/>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Абразивы</w:t>
            </w:r>
          </w:p>
        </w:tc>
        <w:tc>
          <w:tcPr>
            <w:tcW w:w="1771" w:type="dxa"/>
            <w:tcBorders>
              <w:top w:val="single" w:color="000000" w:sz="6"/>
              <w:left w:val="single" w:color="000000" w:sz="6"/>
              <w:bottom w:val="single" w:color="000000" w:sz="0"/>
              <w:right w:val="single" w:color="000000" w:sz="6"/>
            </w:tcBorders>
            <w:shd w:color="000000" w:fill="ffffff" w:val="clear"/>
            <w:tcMar>
              <w:left w:w="30" w:type="dxa"/>
              <w:right w:w="30" w:type="dxa"/>
            </w:tcMar>
            <w:vAlign w:val="top"/>
          </w:tcPr>
          <w:p>
            <w:pPr>
              <w:spacing w:before="0" w:after="200" w:line="240"/>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40-60</w:t>
            </w:r>
          </w:p>
        </w:tc>
        <w:tc>
          <w:tcPr>
            <w:tcW w:w="3301" w:type="dxa"/>
            <w:tcBorders>
              <w:top w:val="single" w:color="000000" w:sz="6"/>
              <w:left w:val="single" w:color="000000" w:sz="6"/>
              <w:bottom w:val="single" w:color="000000" w:sz="0"/>
              <w:right w:val="single" w:color="000000" w:sz="6"/>
            </w:tcBorders>
            <w:shd w:color="000000" w:fill="ffffff" w:val="clear"/>
            <w:tcMar>
              <w:left w:w="30" w:type="dxa"/>
              <w:right w:w="30" w:type="dxa"/>
            </w:tcMar>
            <w:vAlign w:val="top"/>
          </w:tcPr>
          <w:p>
            <w:pPr>
              <w:spacing w:before="0" w:after="200" w:line="240"/>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Стекло (Оптика)</w:t>
            </w:r>
          </w:p>
        </w:tc>
        <w:tc>
          <w:tcPr>
            <w:tcW w:w="2013" w:type="dxa"/>
            <w:tcBorders>
              <w:top w:val="single" w:color="000000" w:sz="6"/>
              <w:left w:val="single" w:color="000000" w:sz="6"/>
              <w:bottom w:val="single" w:color="000000" w:sz="0"/>
              <w:right w:val="single" w:color="000000" w:sz="6"/>
            </w:tcBorders>
            <w:shd w:color="000000" w:fill="ffffff" w:val="clear"/>
            <w:tcMar>
              <w:left w:w="30" w:type="dxa"/>
              <w:right w:w="30" w:type="dxa"/>
            </w:tcMar>
            <w:vAlign w:val="top"/>
          </w:tcPr>
          <w:p>
            <w:pPr>
              <w:spacing w:before="0" w:after="200" w:line="240"/>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50-60</w:t>
            </w:r>
          </w:p>
        </w:tc>
      </w:tr>
      <w:tr>
        <w:trPr>
          <w:trHeight w:val="80" w:hRule="auto"/>
          <w:jc w:val="left"/>
        </w:trPr>
        <w:tc>
          <w:tcPr>
            <w:tcW w:w="3149" w:type="dxa"/>
            <w:tcBorders>
              <w:top w:val="single" w:color="000000" w:sz="0"/>
              <w:left w:val="single" w:color="000000" w:sz="6"/>
              <w:bottom w:val="single" w:color="000000" w:sz="6"/>
              <w:right w:val="single" w:color="000000" w:sz="6"/>
            </w:tcBorders>
            <w:shd w:color="000000" w:fill="ffffff" w:val="clear"/>
            <w:tcMar>
              <w:left w:w="30" w:type="dxa"/>
              <w:right w:w="30" w:type="dxa"/>
            </w:tcMar>
            <w:vAlign w:val="top"/>
          </w:tcPr>
          <w:p>
            <w:pPr>
              <w:spacing w:before="0" w:after="200" w:line="240"/>
              <w:ind w:right="0" w:left="0" w:firstLine="0"/>
              <w:jc w:val="right"/>
              <w:rPr>
                <w:rFonts w:ascii="Calibri" w:hAnsi="Calibri" w:cs="Calibri" w:eastAsia="Calibri"/>
                <w:color w:val="auto"/>
                <w:spacing w:val="0"/>
                <w:position w:val="0"/>
                <w:sz w:val="22"/>
                <w:shd w:fill="auto" w:val="clear"/>
              </w:rPr>
            </w:pPr>
          </w:p>
        </w:tc>
        <w:tc>
          <w:tcPr>
            <w:tcW w:w="1771" w:type="dxa"/>
            <w:tcBorders>
              <w:top w:val="single" w:color="000000" w:sz="0"/>
              <w:left w:val="single" w:color="000000" w:sz="6"/>
              <w:bottom w:val="single" w:color="000000" w:sz="6"/>
              <w:right w:val="single" w:color="000000" w:sz="6"/>
            </w:tcBorders>
            <w:shd w:color="000000" w:fill="ffffff" w:val="clear"/>
            <w:tcMar>
              <w:left w:w="30" w:type="dxa"/>
              <w:right w:w="30" w:type="dxa"/>
            </w:tcMar>
            <w:vAlign w:val="top"/>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3301" w:type="dxa"/>
            <w:tcBorders>
              <w:top w:val="single" w:color="000000" w:sz="0"/>
              <w:left w:val="single" w:color="000000" w:sz="6"/>
              <w:bottom w:val="single" w:color="000000" w:sz="6"/>
              <w:right w:val="single" w:color="000000" w:sz="6"/>
            </w:tcBorders>
            <w:shd w:color="000000" w:fill="ffffff" w:val="clear"/>
            <w:tcMar>
              <w:left w:w="30" w:type="dxa"/>
              <w:right w:w="30" w:type="dxa"/>
            </w:tcMar>
            <w:vAlign w:val="top"/>
          </w:tcPr>
          <w:p>
            <w:pPr>
              <w:spacing w:before="0" w:after="200" w:line="240"/>
              <w:ind w:right="0" w:left="0" w:firstLine="0"/>
              <w:jc w:val="right"/>
              <w:rPr>
                <w:rFonts w:ascii="Calibri" w:hAnsi="Calibri" w:cs="Calibri" w:eastAsia="Calibri"/>
                <w:color w:val="auto"/>
                <w:spacing w:val="0"/>
                <w:position w:val="0"/>
                <w:sz w:val="22"/>
                <w:shd w:fill="auto" w:val="clear"/>
              </w:rPr>
            </w:pPr>
          </w:p>
        </w:tc>
        <w:tc>
          <w:tcPr>
            <w:tcW w:w="2013" w:type="dxa"/>
            <w:tcBorders>
              <w:top w:val="single" w:color="000000" w:sz="0"/>
              <w:left w:val="single" w:color="000000" w:sz="6"/>
              <w:bottom w:val="single" w:color="000000" w:sz="6"/>
              <w:right w:val="single" w:color="000000" w:sz="6"/>
            </w:tcBorders>
            <w:shd w:color="000000" w:fill="ffffff" w:val="clear"/>
            <w:tcMar>
              <w:left w:w="30" w:type="dxa"/>
              <w:right w:w="30" w:type="dxa"/>
            </w:tcMar>
            <w:vAlign w:val="top"/>
          </w:tcPr>
          <w:p>
            <w:pPr>
              <w:spacing w:before="0" w:after="200" w:line="240"/>
              <w:ind w:right="0" w:left="0" w:firstLine="0"/>
              <w:jc w:val="right"/>
              <w:rPr>
                <w:rFonts w:ascii="Calibri" w:hAnsi="Calibri" w:cs="Calibri" w:eastAsia="Calibri"/>
                <w:color w:val="auto"/>
                <w:spacing w:val="0"/>
                <w:position w:val="0"/>
                <w:sz w:val="22"/>
                <w:shd w:fill="auto" w:val="clear"/>
              </w:rPr>
            </w:pPr>
          </w:p>
        </w:tc>
      </w:tr>
      <w:tr>
        <w:trPr>
          <w:trHeight w:val="631" w:hRule="auto"/>
          <w:jc w:val="left"/>
        </w:trPr>
        <w:tc>
          <w:tcPr>
            <w:tcW w:w="314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200" w:line="240"/>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Кондиционирование воздуха</w:t>
            </w:r>
          </w:p>
        </w:tc>
        <w:tc>
          <w:tcPr>
            <w:tcW w:w="1771"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200" w:line="240"/>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60-70</w:t>
            </w:r>
          </w:p>
        </w:tc>
        <w:tc>
          <w:tcPr>
            <w:tcW w:w="3301"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200" w:line="240"/>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Перчатки</w:t>
            </w:r>
          </w:p>
        </w:tc>
        <w:tc>
          <w:tcPr>
            <w:tcW w:w="2013"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200" w:line="240"/>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50-60</w:t>
            </w:r>
          </w:p>
        </w:tc>
      </w:tr>
      <w:tr>
        <w:trPr>
          <w:trHeight w:val="645" w:hRule="auto"/>
          <w:jc w:val="left"/>
        </w:trPr>
        <w:tc>
          <w:tcPr>
            <w:tcW w:w="314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200" w:line="240"/>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Выращивание животных</w:t>
            </w:r>
          </w:p>
        </w:tc>
        <w:tc>
          <w:tcPr>
            <w:tcW w:w="1771"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200" w:line="240"/>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30-60</w:t>
            </w:r>
          </w:p>
        </w:tc>
        <w:tc>
          <w:tcPr>
            <w:tcW w:w="3301"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200" w:line="240"/>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Склейка</w:t>
            </w:r>
          </w:p>
        </w:tc>
        <w:tc>
          <w:tcPr>
            <w:tcW w:w="2013"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200" w:line="240"/>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50-60</w:t>
            </w:r>
          </w:p>
        </w:tc>
      </w:tr>
      <w:tr>
        <w:trPr>
          <w:trHeight w:val="539" w:hRule="auto"/>
          <w:jc w:val="left"/>
        </w:trPr>
        <w:tc>
          <w:tcPr>
            <w:tcW w:w="314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200" w:line="240"/>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Антиквариат</w:t>
            </w:r>
          </w:p>
        </w:tc>
        <w:tc>
          <w:tcPr>
            <w:tcW w:w="1771"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200" w:line="240"/>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40-60</w:t>
            </w:r>
          </w:p>
        </w:tc>
        <w:tc>
          <w:tcPr>
            <w:tcW w:w="3301"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200" w:line="240"/>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Парники и теплицы</w:t>
            </w:r>
          </w:p>
        </w:tc>
        <w:tc>
          <w:tcPr>
            <w:tcW w:w="2013"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200" w:line="240"/>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40-90</w:t>
            </w:r>
          </w:p>
        </w:tc>
      </w:tr>
      <w:tr>
        <w:trPr>
          <w:trHeight w:val="554" w:hRule="auto"/>
          <w:jc w:val="left"/>
        </w:trPr>
        <w:tc>
          <w:tcPr>
            <w:tcW w:w="314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200" w:line="240"/>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Хранение яблок</w:t>
            </w:r>
          </w:p>
        </w:tc>
        <w:tc>
          <w:tcPr>
            <w:tcW w:w="1771"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200" w:line="240"/>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30-50</w:t>
            </w:r>
          </w:p>
        </w:tc>
        <w:tc>
          <w:tcPr>
            <w:tcW w:w="3301"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200" w:line="240"/>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Выведение цыплят</w:t>
            </w:r>
          </w:p>
        </w:tc>
        <w:tc>
          <w:tcPr>
            <w:tcW w:w="2013"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200" w:line="240"/>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50-70</w:t>
            </w:r>
          </w:p>
        </w:tc>
      </w:tr>
      <w:tr>
        <w:trPr>
          <w:trHeight w:val="524" w:hRule="auto"/>
          <w:jc w:val="left"/>
        </w:trPr>
        <w:tc>
          <w:tcPr>
            <w:tcW w:w="3149" w:type="dxa"/>
            <w:tcBorders>
              <w:top w:val="single" w:color="000000" w:sz="6"/>
              <w:left w:val="single" w:color="000000" w:sz="6"/>
              <w:bottom w:val="single" w:color="000000" w:sz="0"/>
              <w:right w:val="single" w:color="000000" w:sz="6"/>
            </w:tcBorders>
            <w:shd w:color="000000" w:fill="ffffff" w:val="clear"/>
            <w:tcMar>
              <w:left w:w="30" w:type="dxa"/>
              <w:right w:w="30" w:type="dxa"/>
            </w:tcMar>
            <w:vAlign w:val="top"/>
          </w:tcPr>
          <w:p>
            <w:pPr>
              <w:spacing w:before="0" w:after="200" w:line="240"/>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Картинные галереи</w:t>
            </w:r>
          </w:p>
        </w:tc>
        <w:tc>
          <w:tcPr>
            <w:tcW w:w="1771" w:type="dxa"/>
            <w:tcBorders>
              <w:top w:val="single" w:color="000000" w:sz="6"/>
              <w:left w:val="single" w:color="000000" w:sz="6"/>
              <w:bottom w:val="single" w:color="000000" w:sz="0"/>
              <w:right w:val="single" w:color="000000" w:sz="6"/>
            </w:tcBorders>
            <w:shd w:color="000000" w:fill="ffffff" w:val="clear"/>
            <w:tcMar>
              <w:left w:w="30" w:type="dxa"/>
              <w:right w:w="30" w:type="dxa"/>
            </w:tcMar>
            <w:vAlign w:val="top"/>
          </w:tcPr>
          <w:p>
            <w:pPr>
              <w:spacing w:before="0" w:after="200" w:line="240"/>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85-90</w:t>
            </w:r>
          </w:p>
        </w:tc>
        <w:tc>
          <w:tcPr>
            <w:tcW w:w="3301" w:type="dxa"/>
            <w:tcBorders>
              <w:top w:val="single" w:color="000000" w:sz="6"/>
              <w:left w:val="single" w:color="000000" w:sz="6"/>
              <w:bottom w:val="single" w:color="000000" w:sz="0"/>
              <w:right w:val="single" w:color="000000" w:sz="6"/>
            </w:tcBorders>
            <w:shd w:color="000000" w:fill="ffffff" w:val="clear"/>
            <w:tcMar>
              <w:left w:w="30" w:type="dxa"/>
              <w:right w:w="30" w:type="dxa"/>
            </w:tcMar>
            <w:vAlign w:val="top"/>
          </w:tcPr>
          <w:p>
            <w:pPr>
              <w:spacing w:before="0" w:after="200" w:line="240"/>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Фетровые шляпы</w:t>
            </w:r>
          </w:p>
        </w:tc>
        <w:tc>
          <w:tcPr>
            <w:tcW w:w="2013" w:type="dxa"/>
            <w:tcBorders>
              <w:top w:val="single" w:color="000000" w:sz="6"/>
              <w:left w:val="single" w:color="000000" w:sz="6"/>
              <w:bottom w:val="single" w:color="000000" w:sz="0"/>
              <w:right w:val="single" w:color="000000" w:sz="6"/>
            </w:tcBorders>
            <w:shd w:color="000000" w:fill="ffffff" w:val="clear"/>
            <w:tcMar>
              <w:left w:w="30" w:type="dxa"/>
              <w:right w:w="30" w:type="dxa"/>
            </w:tcMar>
            <w:vAlign w:val="top"/>
          </w:tcPr>
          <w:p>
            <w:pPr>
              <w:spacing w:before="0" w:after="200" w:line="240"/>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50-60</w:t>
            </w:r>
          </w:p>
        </w:tc>
      </w:tr>
      <w:tr>
        <w:trPr>
          <w:trHeight w:val="15" w:hRule="auto"/>
          <w:jc w:val="left"/>
        </w:trPr>
        <w:tc>
          <w:tcPr>
            <w:tcW w:w="3149" w:type="dxa"/>
            <w:tcBorders>
              <w:top w:val="single" w:color="000000" w:sz="0"/>
              <w:left w:val="single" w:color="000000" w:sz="6"/>
              <w:bottom w:val="single" w:color="000000" w:sz="6"/>
              <w:right w:val="single" w:color="000000" w:sz="6"/>
            </w:tcBorders>
            <w:shd w:color="000000" w:fill="ffffff" w:val="clear"/>
            <w:tcMar>
              <w:left w:w="30" w:type="dxa"/>
              <w:right w:w="30" w:type="dxa"/>
            </w:tcMar>
            <w:vAlign w:val="top"/>
          </w:tcPr>
          <w:p>
            <w:pPr>
              <w:spacing w:before="0" w:after="200" w:line="240"/>
              <w:ind w:right="0" w:left="0" w:firstLine="0"/>
              <w:jc w:val="right"/>
              <w:rPr>
                <w:rFonts w:ascii="Calibri" w:hAnsi="Calibri" w:cs="Calibri" w:eastAsia="Calibri"/>
                <w:color w:val="auto"/>
                <w:spacing w:val="0"/>
                <w:position w:val="0"/>
                <w:sz w:val="22"/>
                <w:shd w:fill="auto" w:val="clear"/>
              </w:rPr>
            </w:pPr>
          </w:p>
        </w:tc>
        <w:tc>
          <w:tcPr>
            <w:tcW w:w="1771" w:type="dxa"/>
            <w:tcBorders>
              <w:top w:val="single" w:color="000000" w:sz="0"/>
              <w:left w:val="single" w:color="000000" w:sz="6"/>
              <w:bottom w:val="single" w:color="000000" w:sz="6"/>
              <w:right w:val="single" w:color="000000" w:sz="6"/>
            </w:tcBorders>
            <w:shd w:color="000000" w:fill="ffffff" w:val="clear"/>
            <w:tcMar>
              <w:left w:w="30" w:type="dxa"/>
              <w:right w:w="30" w:type="dxa"/>
            </w:tcMar>
            <w:vAlign w:val="top"/>
          </w:tcPr>
          <w:p>
            <w:pPr>
              <w:spacing w:before="0" w:after="200" w:line="240"/>
              <w:ind w:right="0" w:left="0" w:firstLine="0"/>
              <w:jc w:val="right"/>
              <w:rPr>
                <w:rFonts w:ascii="Calibri" w:hAnsi="Calibri" w:cs="Calibri" w:eastAsia="Calibri"/>
                <w:color w:val="auto"/>
                <w:spacing w:val="0"/>
                <w:position w:val="0"/>
                <w:sz w:val="22"/>
                <w:shd w:fill="auto" w:val="clear"/>
              </w:rPr>
            </w:pPr>
          </w:p>
        </w:tc>
        <w:tc>
          <w:tcPr>
            <w:tcW w:w="3301" w:type="dxa"/>
            <w:tcBorders>
              <w:top w:val="single" w:color="000000" w:sz="0"/>
              <w:left w:val="single" w:color="000000" w:sz="6"/>
              <w:bottom w:val="single" w:color="000000" w:sz="6"/>
              <w:right w:val="single" w:color="000000" w:sz="6"/>
            </w:tcBorders>
            <w:shd w:color="000000" w:fill="ffffff" w:val="clear"/>
            <w:tcMar>
              <w:left w:w="30" w:type="dxa"/>
              <w:right w:w="30" w:type="dxa"/>
            </w:tcMar>
            <w:vAlign w:val="top"/>
          </w:tcPr>
          <w:p>
            <w:pPr>
              <w:spacing w:before="0" w:after="200" w:line="240"/>
              <w:ind w:right="0" w:left="0" w:firstLine="0"/>
              <w:jc w:val="right"/>
              <w:rPr>
                <w:rFonts w:ascii="Calibri" w:hAnsi="Calibri" w:cs="Calibri" w:eastAsia="Calibri"/>
                <w:color w:val="auto"/>
                <w:spacing w:val="0"/>
                <w:position w:val="0"/>
                <w:sz w:val="22"/>
                <w:shd w:fill="auto" w:val="clear"/>
              </w:rPr>
            </w:pPr>
          </w:p>
        </w:tc>
        <w:tc>
          <w:tcPr>
            <w:tcW w:w="2013" w:type="dxa"/>
            <w:tcBorders>
              <w:top w:val="single" w:color="000000" w:sz="0"/>
              <w:left w:val="single" w:color="000000" w:sz="6"/>
              <w:bottom w:val="single" w:color="000000" w:sz="6"/>
              <w:right w:val="single" w:color="000000" w:sz="6"/>
            </w:tcBorders>
            <w:shd w:color="000000" w:fill="ffffff" w:val="clear"/>
            <w:tcMar>
              <w:left w:w="30" w:type="dxa"/>
              <w:right w:w="30" w:type="dxa"/>
            </w:tcMar>
            <w:vAlign w:val="top"/>
          </w:tcPr>
          <w:p>
            <w:pPr>
              <w:spacing w:before="0" w:after="200" w:line="240"/>
              <w:ind w:right="0" w:left="0" w:firstLine="0"/>
              <w:jc w:val="right"/>
              <w:rPr>
                <w:rFonts w:ascii="Calibri" w:hAnsi="Calibri" w:cs="Calibri" w:eastAsia="Calibri"/>
                <w:color w:val="auto"/>
                <w:spacing w:val="0"/>
                <w:position w:val="0"/>
                <w:sz w:val="22"/>
                <w:shd w:fill="auto" w:val="clear"/>
              </w:rPr>
            </w:pPr>
          </w:p>
        </w:tc>
      </w:tr>
      <w:tr>
        <w:trPr>
          <w:trHeight w:val="585" w:hRule="auto"/>
          <w:jc w:val="left"/>
        </w:trPr>
        <w:tc>
          <w:tcPr>
            <w:tcW w:w="314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200" w:line="240"/>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Изготовление сумок</w:t>
            </w:r>
          </w:p>
        </w:tc>
        <w:tc>
          <w:tcPr>
            <w:tcW w:w="1771"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200" w:line="240"/>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30-50</w:t>
            </w:r>
          </w:p>
        </w:tc>
        <w:tc>
          <w:tcPr>
            <w:tcW w:w="3301"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200" w:line="240"/>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Садоводство</w:t>
            </w:r>
          </w:p>
        </w:tc>
        <w:tc>
          <w:tcPr>
            <w:tcW w:w="2013"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200" w:line="240"/>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40-50</w:t>
            </w:r>
          </w:p>
        </w:tc>
      </w:tr>
      <w:tr>
        <w:trPr>
          <w:trHeight w:val="524" w:hRule="auto"/>
          <w:jc w:val="left"/>
        </w:trPr>
        <w:tc>
          <w:tcPr>
            <w:tcW w:w="3149" w:type="dxa"/>
            <w:tcBorders>
              <w:top w:val="single" w:color="000000" w:sz="6"/>
              <w:left w:val="single" w:color="000000" w:sz="6"/>
              <w:bottom w:val="single" w:color="000000" w:sz="0"/>
              <w:right w:val="single" w:color="000000" w:sz="6"/>
            </w:tcBorders>
            <w:shd w:color="000000" w:fill="ffffff" w:val="clear"/>
            <w:tcMar>
              <w:left w:w="30" w:type="dxa"/>
              <w:right w:w="30" w:type="dxa"/>
            </w:tcMar>
            <w:vAlign w:val="top"/>
          </w:tcPr>
          <w:p>
            <w:pPr>
              <w:spacing w:before="0" w:after="200" w:line="240"/>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Хранение багажа</w:t>
            </w:r>
          </w:p>
        </w:tc>
        <w:tc>
          <w:tcPr>
            <w:tcW w:w="1771" w:type="dxa"/>
            <w:tcBorders>
              <w:top w:val="single" w:color="000000" w:sz="6"/>
              <w:left w:val="single" w:color="000000" w:sz="6"/>
              <w:bottom w:val="single" w:color="000000" w:sz="0"/>
              <w:right w:val="single" w:color="000000" w:sz="6"/>
            </w:tcBorders>
            <w:shd w:color="000000" w:fill="ffffff" w:val="clear"/>
            <w:tcMar>
              <w:left w:w="30" w:type="dxa"/>
              <w:right w:w="30" w:type="dxa"/>
            </w:tcMar>
            <w:vAlign w:val="top"/>
          </w:tcPr>
          <w:p>
            <w:pPr>
              <w:spacing w:before="0" w:after="200" w:line="240"/>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40-60</w:t>
            </w:r>
          </w:p>
        </w:tc>
        <w:tc>
          <w:tcPr>
            <w:tcW w:w="3301" w:type="dxa"/>
            <w:tcBorders>
              <w:top w:val="single" w:color="000000" w:sz="6"/>
              <w:left w:val="single" w:color="000000" w:sz="6"/>
              <w:bottom w:val="single" w:color="000000" w:sz="0"/>
              <w:right w:val="single" w:color="000000" w:sz="6"/>
            </w:tcBorders>
            <w:shd w:color="000000" w:fill="ffffff" w:val="clear"/>
            <w:tcMar>
              <w:left w:w="30" w:type="dxa"/>
              <w:right w:w="30" w:type="dxa"/>
            </w:tcMar>
            <w:vAlign w:val="top"/>
          </w:tcPr>
          <w:p>
            <w:pPr>
              <w:spacing w:before="0" w:after="200" w:line="240"/>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Трикотаж</w:t>
            </w:r>
          </w:p>
        </w:tc>
        <w:tc>
          <w:tcPr>
            <w:tcW w:w="2013" w:type="dxa"/>
            <w:tcBorders>
              <w:top w:val="single" w:color="000000" w:sz="6"/>
              <w:left w:val="single" w:color="000000" w:sz="6"/>
              <w:bottom w:val="single" w:color="000000" w:sz="0"/>
              <w:right w:val="single" w:color="000000" w:sz="6"/>
            </w:tcBorders>
            <w:shd w:color="000000" w:fill="ffffff" w:val="clear"/>
            <w:tcMar>
              <w:left w:w="30" w:type="dxa"/>
              <w:right w:w="30" w:type="dxa"/>
            </w:tcMar>
            <w:vAlign w:val="top"/>
          </w:tcPr>
          <w:p>
            <w:pPr>
              <w:spacing w:before="0" w:after="200" w:line="240"/>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50-60</w:t>
            </w:r>
          </w:p>
        </w:tc>
      </w:tr>
      <w:tr>
        <w:trPr>
          <w:trHeight w:val="106" w:hRule="auto"/>
          <w:jc w:val="left"/>
        </w:trPr>
        <w:tc>
          <w:tcPr>
            <w:tcW w:w="3149" w:type="dxa"/>
            <w:tcBorders>
              <w:top w:val="single" w:color="000000" w:sz="0"/>
              <w:left w:val="single" w:color="000000" w:sz="6"/>
              <w:bottom w:val="single" w:color="000000" w:sz="6"/>
              <w:right w:val="single" w:color="000000" w:sz="6"/>
            </w:tcBorders>
            <w:shd w:color="000000" w:fill="ffffff" w:val="clear"/>
            <w:tcMar>
              <w:left w:w="30" w:type="dxa"/>
              <w:right w:w="30" w:type="dxa"/>
            </w:tcMar>
            <w:vAlign w:val="top"/>
          </w:tcPr>
          <w:p>
            <w:pPr>
              <w:spacing w:before="0" w:after="200" w:line="240"/>
              <w:ind w:right="0" w:left="0" w:firstLine="0"/>
              <w:jc w:val="right"/>
              <w:rPr>
                <w:rFonts w:ascii="Calibri" w:hAnsi="Calibri" w:cs="Calibri" w:eastAsia="Calibri"/>
                <w:color w:val="auto"/>
                <w:spacing w:val="0"/>
                <w:position w:val="0"/>
                <w:sz w:val="22"/>
                <w:shd w:fill="auto" w:val="clear"/>
              </w:rPr>
            </w:pPr>
          </w:p>
        </w:tc>
        <w:tc>
          <w:tcPr>
            <w:tcW w:w="1771" w:type="dxa"/>
            <w:tcBorders>
              <w:top w:val="single" w:color="000000" w:sz="0"/>
              <w:left w:val="single" w:color="000000" w:sz="6"/>
              <w:bottom w:val="single" w:color="000000" w:sz="6"/>
              <w:right w:val="single" w:color="000000" w:sz="6"/>
            </w:tcBorders>
            <w:shd w:color="000000" w:fill="ffffff" w:val="clear"/>
            <w:tcMar>
              <w:left w:w="30" w:type="dxa"/>
              <w:right w:w="30" w:type="dxa"/>
            </w:tcMar>
            <w:vAlign w:val="top"/>
          </w:tcPr>
          <w:p>
            <w:pPr>
              <w:spacing w:before="0" w:after="200" w:line="240"/>
              <w:ind w:right="0" w:left="0" w:firstLine="0"/>
              <w:jc w:val="right"/>
              <w:rPr>
                <w:rFonts w:ascii="Calibri" w:hAnsi="Calibri" w:cs="Calibri" w:eastAsia="Calibri"/>
                <w:color w:val="auto"/>
                <w:spacing w:val="0"/>
                <w:position w:val="0"/>
                <w:sz w:val="22"/>
                <w:shd w:fill="auto" w:val="clear"/>
              </w:rPr>
            </w:pPr>
          </w:p>
        </w:tc>
        <w:tc>
          <w:tcPr>
            <w:tcW w:w="3301" w:type="dxa"/>
            <w:tcBorders>
              <w:top w:val="single" w:color="000000" w:sz="0"/>
              <w:left w:val="single" w:color="000000" w:sz="6"/>
              <w:bottom w:val="single" w:color="000000" w:sz="6"/>
              <w:right w:val="single" w:color="000000" w:sz="6"/>
            </w:tcBorders>
            <w:shd w:color="000000" w:fill="ffffff" w:val="clear"/>
            <w:tcMar>
              <w:left w:w="30" w:type="dxa"/>
              <w:right w:w="30" w:type="dxa"/>
            </w:tcMar>
            <w:vAlign w:val="top"/>
          </w:tcPr>
          <w:p>
            <w:pPr>
              <w:spacing w:before="0" w:after="200" w:line="240"/>
              <w:ind w:right="0" w:left="0" w:firstLine="0"/>
              <w:jc w:val="right"/>
              <w:rPr>
                <w:rFonts w:ascii="Calibri" w:hAnsi="Calibri" w:cs="Calibri" w:eastAsia="Calibri"/>
                <w:color w:val="auto"/>
                <w:spacing w:val="0"/>
                <w:position w:val="0"/>
                <w:sz w:val="22"/>
                <w:shd w:fill="auto" w:val="clear"/>
              </w:rPr>
            </w:pPr>
          </w:p>
        </w:tc>
        <w:tc>
          <w:tcPr>
            <w:tcW w:w="2013" w:type="dxa"/>
            <w:tcBorders>
              <w:top w:val="single" w:color="000000" w:sz="0"/>
              <w:left w:val="single" w:color="000000" w:sz="6"/>
              <w:bottom w:val="single" w:color="000000" w:sz="6"/>
              <w:right w:val="single" w:color="000000" w:sz="6"/>
            </w:tcBorders>
            <w:shd w:color="000000" w:fill="ffffff" w:val="clear"/>
            <w:tcMar>
              <w:left w:w="30" w:type="dxa"/>
              <w:right w:w="30" w:type="dxa"/>
            </w:tcMar>
            <w:vAlign w:val="top"/>
          </w:tcPr>
          <w:p>
            <w:pPr>
              <w:spacing w:before="0" w:after="200" w:line="240"/>
              <w:ind w:right="0" w:left="0" w:firstLine="0"/>
              <w:jc w:val="right"/>
              <w:rPr>
                <w:rFonts w:ascii="Calibri" w:hAnsi="Calibri" w:cs="Calibri" w:eastAsia="Calibri"/>
                <w:color w:val="auto"/>
                <w:spacing w:val="0"/>
                <w:position w:val="0"/>
                <w:sz w:val="22"/>
                <w:shd w:fill="auto" w:val="clear"/>
              </w:rPr>
            </w:pPr>
          </w:p>
        </w:tc>
      </w:tr>
      <w:tr>
        <w:trPr>
          <w:trHeight w:val="323" w:hRule="auto"/>
          <w:jc w:val="left"/>
        </w:trPr>
        <w:tc>
          <w:tcPr>
            <w:tcW w:w="314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200" w:line="240"/>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Пекарни</w:t>
            </w:r>
          </w:p>
        </w:tc>
        <w:tc>
          <w:tcPr>
            <w:tcW w:w="1771"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200" w:line="240"/>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40-60</w:t>
            </w:r>
          </w:p>
        </w:tc>
        <w:tc>
          <w:tcPr>
            <w:tcW w:w="3301"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200" w:line="240"/>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Больницы</w:t>
            </w:r>
          </w:p>
        </w:tc>
        <w:tc>
          <w:tcPr>
            <w:tcW w:w="2013"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200" w:line="240"/>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40-60</w:t>
            </w:r>
          </w:p>
        </w:tc>
      </w:tr>
      <w:tr>
        <w:trPr>
          <w:trHeight w:val="308" w:hRule="auto"/>
          <w:jc w:val="left"/>
        </w:trPr>
        <w:tc>
          <w:tcPr>
            <w:tcW w:w="314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200" w:line="240"/>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Ремни</w:t>
            </w:r>
          </w:p>
        </w:tc>
        <w:tc>
          <w:tcPr>
            <w:tcW w:w="1771"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200" w:line="240"/>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60-80</w:t>
            </w:r>
          </w:p>
        </w:tc>
        <w:tc>
          <w:tcPr>
            <w:tcW w:w="3301"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200" w:line="240"/>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Инкубаторы</w:t>
            </w:r>
          </w:p>
        </w:tc>
        <w:tc>
          <w:tcPr>
            <w:tcW w:w="2013"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200" w:line="240"/>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60-70</w:t>
            </w:r>
          </w:p>
        </w:tc>
      </w:tr>
    </w:tbl>
    <w:p>
      <w:pPr>
        <w:spacing w:before="0" w:after="200" w:line="240"/>
        <w:ind w:right="0" w:left="-567" w:firstLine="0"/>
        <w:jc w:val="left"/>
        <w:rPr>
          <w:rFonts w:ascii="Times New Roman" w:hAnsi="Times New Roman" w:cs="Times New Roman" w:eastAsia="Times New Roman"/>
          <w:color w:val="auto"/>
          <w:spacing w:val="0"/>
          <w:position w:val="0"/>
          <w:sz w:val="24"/>
          <w:shd w:fill="auto" w:val="clear"/>
        </w:rPr>
      </w:pP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любом продукте питания указывают допустимое для хранения значение относительной влажности.</w:t>
      </w:r>
    </w:p>
    <w:p>
      <w:pPr>
        <w:spacing w:before="0" w:after="2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Оптимальные и допустимые параметры температуры и относительной влажностью воздуха в помещениях  учебных и дошкольных учреждений представлены в таблице.</w:t>
      </w:r>
    </w:p>
    <w:p>
      <w:pPr>
        <w:spacing w:before="0" w:after="200" w:line="240"/>
        <w:ind w:right="0" w:left="0" w:firstLine="567"/>
        <w:jc w:val="right"/>
        <w:rPr>
          <w:rFonts w:ascii="Times New Roman" w:hAnsi="Times New Roman" w:cs="Times New Roman" w:eastAsia="Times New Roman"/>
          <w:color w:val="auto"/>
          <w:spacing w:val="0"/>
          <w:position w:val="0"/>
          <w:sz w:val="24"/>
          <w:shd w:fill="auto" w:val="clear"/>
        </w:rPr>
      </w:pPr>
    </w:p>
    <w:tbl>
      <w:tblPr/>
      <w:tblGrid>
        <w:gridCol w:w="2533"/>
        <w:gridCol w:w="2340"/>
        <w:gridCol w:w="2520"/>
        <w:gridCol w:w="2179"/>
      </w:tblGrid>
      <w:tr>
        <w:trPr>
          <w:trHeight w:val="334" w:hRule="auto"/>
          <w:jc w:val="left"/>
        </w:trPr>
        <w:tc>
          <w:tcPr>
            <w:tcW w:w="4873"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ОПТИМАЛЬНЫЕ ПАРАМЕТРЫ</w:t>
            </w:r>
          </w:p>
        </w:tc>
        <w:tc>
          <w:tcPr>
            <w:tcW w:w="469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ДОПУСТИМЫЕ ПАРАМЕТРЫ</w:t>
            </w:r>
          </w:p>
        </w:tc>
      </w:tr>
      <w:tr>
        <w:trPr>
          <w:trHeight w:val="591" w:hRule="auto"/>
          <w:jc w:val="left"/>
        </w:trPr>
        <w:tc>
          <w:tcPr>
            <w:tcW w:w="25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Температура град. С.</w:t>
            </w:r>
          </w:p>
        </w:tc>
        <w:tc>
          <w:tcPr>
            <w:tcW w:w="23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Относительная влажность %</w:t>
            </w:r>
          </w:p>
        </w:tc>
        <w:tc>
          <w:tcPr>
            <w:tcW w:w="25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Температура град. С.</w:t>
            </w:r>
          </w:p>
        </w:tc>
        <w:tc>
          <w:tcPr>
            <w:tcW w:w="21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Относительная влажность %</w:t>
            </w:r>
          </w:p>
        </w:tc>
      </w:tr>
      <w:tr>
        <w:trPr>
          <w:trHeight w:val="424" w:hRule="auto"/>
          <w:jc w:val="left"/>
        </w:trPr>
        <w:tc>
          <w:tcPr>
            <w:tcW w:w="25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19</w:t>
            </w:r>
          </w:p>
        </w:tc>
        <w:tc>
          <w:tcPr>
            <w:tcW w:w="23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62</w:t>
            </w:r>
          </w:p>
        </w:tc>
        <w:tc>
          <w:tcPr>
            <w:tcW w:w="25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18</w:t>
            </w:r>
          </w:p>
        </w:tc>
        <w:tc>
          <w:tcPr>
            <w:tcW w:w="21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39</w:t>
            </w:r>
          </w:p>
        </w:tc>
      </w:tr>
      <w:tr>
        <w:trPr>
          <w:trHeight w:val="424" w:hRule="auto"/>
          <w:jc w:val="left"/>
        </w:trPr>
        <w:tc>
          <w:tcPr>
            <w:tcW w:w="25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20</w:t>
            </w:r>
          </w:p>
        </w:tc>
        <w:tc>
          <w:tcPr>
            <w:tcW w:w="23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58</w:t>
            </w:r>
          </w:p>
        </w:tc>
        <w:tc>
          <w:tcPr>
            <w:tcW w:w="25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22</w:t>
            </w:r>
          </w:p>
        </w:tc>
        <w:tc>
          <w:tcPr>
            <w:tcW w:w="21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31</w:t>
            </w:r>
          </w:p>
        </w:tc>
      </w:tr>
      <w:tr>
        <w:trPr>
          <w:trHeight w:val="424" w:hRule="auto"/>
          <w:jc w:val="left"/>
        </w:trPr>
        <w:tc>
          <w:tcPr>
            <w:tcW w:w="25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21</w:t>
            </w:r>
          </w:p>
        </w:tc>
        <w:tc>
          <w:tcPr>
            <w:tcW w:w="23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55</w:t>
            </w:r>
          </w:p>
        </w:tc>
        <w:tc>
          <w:tcPr>
            <w:tcW w:w="25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40"/>
              <w:ind w:right="0" w:left="0" w:firstLine="0"/>
              <w:jc w:val="center"/>
              <w:rPr>
                <w:rFonts w:ascii="Calibri" w:hAnsi="Calibri" w:cs="Calibri" w:eastAsia="Calibri"/>
                <w:color w:val="auto"/>
                <w:spacing w:val="0"/>
                <w:position w:val="0"/>
                <w:sz w:val="22"/>
                <w:shd w:fill="auto" w:val="clear"/>
              </w:rPr>
            </w:pPr>
          </w:p>
        </w:tc>
        <w:tc>
          <w:tcPr>
            <w:tcW w:w="21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40"/>
              <w:ind w:right="0" w:left="0" w:firstLine="0"/>
              <w:jc w:val="center"/>
              <w:rPr>
                <w:rFonts w:ascii="Calibri" w:hAnsi="Calibri" w:cs="Calibri" w:eastAsia="Calibri"/>
                <w:color w:val="auto"/>
                <w:spacing w:val="0"/>
                <w:position w:val="0"/>
                <w:sz w:val="22"/>
                <w:shd w:fill="auto" w:val="clear"/>
              </w:rPr>
            </w:pPr>
          </w:p>
        </w:tc>
      </w:tr>
    </w:tbl>
    <w:p>
      <w:pPr>
        <w:spacing w:before="0" w:after="200" w:line="240"/>
        <w:ind w:right="0" w:left="0" w:firstLine="0"/>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Примечание</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скорость движения воздуха – не более 0,1 м/с.</w:t>
      </w:r>
      <w:r>
        <w:rPr>
          <w:rFonts w:ascii="Times New Roman" w:hAnsi="Times New Roman" w:cs="Times New Roman" w:eastAsia="Times New Roman"/>
          <w:b/>
          <w:color w:val="000000"/>
          <w:spacing w:val="0"/>
          <w:position w:val="0"/>
          <w:sz w:val="24"/>
          <w:shd w:fill="auto" w:val="clear"/>
        </w:rPr>
        <w:t xml:space="preserve">              </w:t>
      </w:r>
    </w:p>
    <w:p>
      <w:pPr>
        <w:spacing w:before="100" w:after="100" w:line="240"/>
        <w:ind w:right="0" w:left="0" w:firstLine="0"/>
        <w:jc w:val="center"/>
        <w:rPr>
          <w:rFonts w:ascii="Times New Roman" w:hAnsi="Times New Roman" w:cs="Times New Roman" w:eastAsia="Times New Roman"/>
          <w:b/>
          <w:color w:val="000000"/>
          <w:spacing w:val="0"/>
          <w:position w:val="0"/>
          <w:sz w:val="28"/>
          <w:shd w:fill="auto" w:val="clear"/>
        </w:rPr>
      </w:pPr>
    </w:p>
    <w:p>
      <w:pPr>
        <w:spacing w:before="100" w:after="100" w:line="240"/>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Глава 2. Практическая часть</w:t>
      </w:r>
    </w:p>
    <w:p>
      <w:pPr>
        <w:spacing w:before="100" w:after="100" w:line="24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Изучив теорию на уроках физики по теме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Относительная влажность</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я решил исследовать соответствует ли относительная влажность в разных кабинетах школы нормам СанПин. Используя Психрометр, я сделал следующие замеры и сравнения. </w:t>
      </w:r>
    </w:p>
    <w:p>
      <w:pPr>
        <w:spacing w:before="100" w:after="100" w:line="240"/>
        <w:ind w:right="0" w:left="0" w:firstLine="0"/>
        <w:jc w:val="left"/>
        <w:rPr>
          <w:rFonts w:ascii="Calibri" w:hAnsi="Calibri" w:cs="Calibri" w:eastAsia="Calibri"/>
          <w:color w:val="auto"/>
          <w:spacing w:val="0"/>
          <w:position w:val="0"/>
          <w:sz w:val="22"/>
          <w:shd w:fill="auto" w:val="clear"/>
        </w:rPr>
      </w:pPr>
      <w:r>
        <w:object w:dxaOrig="2814" w:dyaOrig="3664">
          <v:rect xmlns:o="urn:schemas-microsoft-com:office:office" xmlns:v="urn:schemas-microsoft-com:vml" id="rectole0000000006" style="width:140.700000pt;height:183.2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r>
        <w:rPr>
          <w:rFonts w:ascii="Calibri" w:hAnsi="Calibri" w:cs="Calibri" w:eastAsia="Calibri"/>
          <w:color w:val="auto"/>
          <w:spacing w:val="0"/>
          <w:position w:val="0"/>
          <w:sz w:val="22"/>
          <w:shd w:fill="auto" w:val="clear"/>
        </w:rPr>
        <w:t xml:space="preserve"> </w:t>
      </w:r>
      <w:r>
        <w:object w:dxaOrig="2874" w:dyaOrig="3664">
          <v:rect xmlns:o="urn:schemas-microsoft-com:office:office" xmlns:v="urn:schemas-microsoft-com:vml" id="rectole0000000007" style="width:143.700000pt;height:183.2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r>
        <w:rPr>
          <w:rFonts w:ascii="Calibri" w:hAnsi="Calibri" w:cs="Calibri" w:eastAsia="Calibri"/>
          <w:color w:val="auto"/>
          <w:spacing w:val="0"/>
          <w:position w:val="0"/>
          <w:sz w:val="22"/>
          <w:shd w:fill="auto" w:val="clear"/>
        </w:rPr>
        <w:t xml:space="preserve"> </w:t>
      </w:r>
      <w:r>
        <w:object w:dxaOrig="2834" w:dyaOrig="3664">
          <v:rect xmlns:o="urn:schemas-microsoft-com:office:office" xmlns:v="urn:schemas-microsoft-com:vml" id="rectole0000000008" style="width:141.700000pt;height:183.2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spacing w:before="100" w:after="10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Спортзал                        Кабинет начальных классов               Столовая</w:t>
      </w:r>
    </w:p>
    <w:tbl>
      <w:tblPr/>
      <w:tblGrid>
        <w:gridCol w:w="334"/>
        <w:gridCol w:w="1678"/>
        <w:gridCol w:w="1284"/>
        <w:gridCol w:w="1284"/>
        <w:gridCol w:w="981"/>
        <w:gridCol w:w="1212"/>
        <w:gridCol w:w="987"/>
        <w:gridCol w:w="1715"/>
      </w:tblGrid>
      <w:tr>
        <w:trPr>
          <w:trHeight w:val="1695" w:hRule="auto"/>
          <w:jc w:val="left"/>
        </w:trPr>
        <w:tc>
          <w:tcPr>
            <w:tcW w:w="334"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w:t>
            </w:r>
          </w:p>
        </w:tc>
        <w:tc>
          <w:tcPr>
            <w:tcW w:w="1678"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Название</w:t>
            </w:r>
          </w:p>
        </w:tc>
        <w:tc>
          <w:tcPr>
            <w:tcW w:w="1284"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Показания сухого термометра</w:t>
            </w:r>
          </w:p>
        </w:tc>
        <w:tc>
          <w:tcPr>
            <w:tcW w:w="1284"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Показания влажного термометра</w:t>
            </w:r>
          </w:p>
        </w:tc>
        <w:tc>
          <w:tcPr>
            <w:tcW w:w="981"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разность</w:t>
            </w:r>
          </w:p>
        </w:tc>
        <w:tc>
          <w:tcPr>
            <w:tcW w:w="1212"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Влажность воздуха, %</w:t>
            </w:r>
          </w:p>
        </w:tc>
        <w:tc>
          <w:tcPr>
            <w:tcW w:w="987"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СанПин</w:t>
            </w:r>
          </w:p>
        </w:tc>
        <w:tc>
          <w:tcPr>
            <w:tcW w:w="1715"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соответствие</w:t>
            </w:r>
          </w:p>
        </w:tc>
      </w:tr>
      <w:tr>
        <w:trPr>
          <w:trHeight w:val="930" w:hRule="auto"/>
          <w:jc w:val="left"/>
        </w:trPr>
        <w:tc>
          <w:tcPr>
            <w:tcW w:w="334"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w:t>
            </w:r>
          </w:p>
        </w:tc>
        <w:tc>
          <w:tcPr>
            <w:tcW w:w="1678"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Кабинет физики</w:t>
            </w:r>
          </w:p>
          <w:p>
            <w:pPr>
              <w:spacing w:before="100" w:after="100" w:line="240"/>
              <w:ind w:right="0" w:left="0" w:firstLine="0"/>
              <w:jc w:val="left"/>
              <w:rPr>
                <w:color w:val="auto"/>
                <w:spacing w:val="0"/>
                <w:position w:val="0"/>
              </w:rPr>
            </w:pPr>
          </w:p>
        </w:tc>
        <w:tc>
          <w:tcPr>
            <w:tcW w:w="1284"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26</w:t>
            </w:r>
          </w:p>
        </w:tc>
        <w:tc>
          <w:tcPr>
            <w:tcW w:w="1284"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18</w:t>
            </w:r>
          </w:p>
        </w:tc>
        <w:tc>
          <w:tcPr>
            <w:tcW w:w="981"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8</w:t>
            </w:r>
          </w:p>
        </w:tc>
        <w:tc>
          <w:tcPr>
            <w:tcW w:w="1212"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41%</w:t>
            </w:r>
          </w:p>
        </w:tc>
        <w:tc>
          <w:tcPr>
            <w:tcW w:w="987"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40- 60</w:t>
            </w:r>
          </w:p>
        </w:tc>
        <w:tc>
          <w:tcPr>
            <w:tcW w:w="1715"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Норма (пограничное)</w:t>
            </w:r>
          </w:p>
        </w:tc>
      </w:tr>
      <w:tr>
        <w:trPr>
          <w:trHeight w:val="930" w:hRule="auto"/>
          <w:jc w:val="left"/>
        </w:trPr>
        <w:tc>
          <w:tcPr>
            <w:tcW w:w="334"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w:t>
            </w:r>
          </w:p>
        </w:tc>
        <w:tc>
          <w:tcPr>
            <w:tcW w:w="1678"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Кабинет биологии</w:t>
            </w:r>
          </w:p>
        </w:tc>
        <w:tc>
          <w:tcPr>
            <w:tcW w:w="1284"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21</w:t>
            </w:r>
          </w:p>
        </w:tc>
        <w:tc>
          <w:tcPr>
            <w:tcW w:w="1284"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17</w:t>
            </w:r>
          </w:p>
        </w:tc>
        <w:tc>
          <w:tcPr>
            <w:tcW w:w="981"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4</w:t>
            </w:r>
          </w:p>
        </w:tc>
        <w:tc>
          <w:tcPr>
            <w:tcW w:w="1212"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64%</w:t>
            </w:r>
          </w:p>
        </w:tc>
        <w:tc>
          <w:tcPr>
            <w:tcW w:w="987"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40- 60</w:t>
            </w:r>
          </w:p>
        </w:tc>
        <w:tc>
          <w:tcPr>
            <w:tcW w:w="1715"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незначительное</w:t>
            </w:r>
          </w:p>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превышение</w:t>
            </w:r>
          </w:p>
        </w:tc>
      </w:tr>
      <w:tr>
        <w:trPr>
          <w:trHeight w:val="1" w:hRule="atLeast"/>
          <w:jc w:val="left"/>
        </w:trPr>
        <w:tc>
          <w:tcPr>
            <w:tcW w:w="334"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3</w:t>
            </w:r>
          </w:p>
        </w:tc>
        <w:tc>
          <w:tcPr>
            <w:tcW w:w="1678"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Кабинет химии</w:t>
            </w:r>
          </w:p>
        </w:tc>
        <w:tc>
          <w:tcPr>
            <w:tcW w:w="1284"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22</w:t>
            </w:r>
          </w:p>
        </w:tc>
        <w:tc>
          <w:tcPr>
            <w:tcW w:w="1284"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17</w:t>
            </w:r>
          </w:p>
        </w:tc>
        <w:tc>
          <w:tcPr>
            <w:tcW w:w="981"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5</w:t>
            </w:r>
          </w:p>
        </w:tc>
        <w:tc>
          <w:tcPr>
            <w:tcW w:w="1212"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56%</w:t>
            </w:r>
          </w:p>
        </w:tc>
        <w:tc>
          <w:tcPr>
            <w:tcW w:w="987"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40- 60</w:t>
            </w:r>
          </w:p>
        </w:tc>
        <w:tc>
          <w:tcPr>
            <w:tcW w:w="1715"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норма</w:t>
            </w:r>
          </w:p>
        </w:tc>
      </w:tr>
      <w:tr>
        <w:trPr>
          <w:trHeight w:val="1" w:hRule="atLeast"/>
          <w:jc w:val="left"/>
        </w:trPr>
        <w:tc>
          <w:tcPr>
            <w:tcW w:w="334"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4</w:t>
            </w:r>
          </w:p>
        </w:tc>
        <w:tc>
          <w:tcPr>
            <w:tcW w:w="1678"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Кабинет начальных классов</w:t>
            </w:r>
          </w:p>
        </w:tc>
        <w:tc>
          <w:tcPr>
            <w:tcW w:w="1284"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23</w:t>
            </w:r>
          </w:p>
        </w:tc>
        <w:tc>
          <w:tcPr>
            <w:tcW w:w="1284"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18</w:t>
            </w:r>
          </w:p>
        </w:tc>
        <w:tc>
          <w:tcPr>
            <w:tcW w:w="981"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5</w:t>
            </w:r>
          </w:p>
        </w:tc>
        <w:tc>
          <w:tcPr>
            <w:tcW w:w="1212"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58%</w:t>
            </w:r>
          </w:p>
        </w:tc>
        <w:tc>
          <w:tcPr>
            <w:tcW w:w="987"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40- 60</w:t>
            </w:r>
          </w:p>
        </w:tc>
        <w:tc>
          <w:tcPr>
            <w:tcW w:w="1715"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норма</w:t>
            </w:r>
          </w:p>
        </w:tc>
      </w:tr>
      <w:tr>
        <w:trPr>
          <w:trHeight w:val="1" w:hRule="atLeast"/>
          <w:jc w:val="left"/>
        </w:trPr>
        <w:tc>
          <w:tcPr>
            <w:tcW w:w="334"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5</w:t>
            </w:r>
          </w:p>
        </w:tc>
        <w:tc>
          <w:tcPr>
            <w:tcW w:w="1678"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Коридор</w:t>
            </w:r>
          </w:p>
        </w:tc>
        <w:tc>
          <w:tcPr>
            <w:tcW w:w="1284"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22</w:t>
            </w:r>
          </w:p>
        </w:tc>
        <w:tc>
          <w:tcPr>
            <w:tcW w:w="1284"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18</w:t>
            </w:r>
          </w:p>
        </w:tc>
        <w:tc>
          <w:tcPr>
            <w:tcW w:w="981"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4</w:t>
            </w:r>
          </w:p>
        </w:tc>
        <w:tc>
          <w:tcPr>
            <w:tcW w:w="1212"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64%</w:t>
            </w:r>
          </w:p>
        </w:tc>
        <w:tc>
          <w:tcPr>
            <w:tcW w:w="987"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40- 60</w:t>
            </w:r>
          </w:p>
        </w:tc>
        <w:tc>
          <w:tcPr>
            <w:tcW w:w="1715"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незначительное</w:t>
            </w:r>
          </w:p>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превышение</w:t>
            </w:r>
          </w:p>
        </w:tc>
      </w:tr>
      <w:tr>
        <w:trPr>
          <w:trHeight w:val="1" w:hRule="atLeast"/>
          <w:jc w:val="left"/>
        </w:trPr>
        <w:tc>
          <w:tcPr>
            <w:tcW w:w="334"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6</w:t>
            </w:r>
          </w:p>
        </w:tc>
        <w:tc>
          <w:tcPr>
            <w:tcW w:w="1678"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Спортивный зал</w:t>
            </w:r>
          </w:p>
        </w:tc>
        <w:tc>
          <w:tcPr>
            <w:tcW w:w="1284"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23</w:t>
            </w:r>
          </w:p>
        </w:tc>
        <w:tc>
          <w:tcPr>
            <w:tcW w:w="1284"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17</w:t>
            </w:r>
          </w:p>
        </w:tc>
        <w:tc>
          <w:tcPr>
            <w:tcW w:w="981"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6</w:t>
            </w:r>
          </w:p>
        </w:tc>
        <w:tc>
          <w:tcPr>
            <w:tcW w:w="1212"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50%</w:t>
            </w:r>
          </w:p>
        </w:tc>
        <w:tc>
          <w:tcPr>
            <w:tcW w:w="987"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40- 60</w:t>
            </w:r>
          </w:p>
        </w:tc>
        <w:tc>
          <w:tcPr>
            <w:tcW w:w="1715"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норма</w:t>
            </w:r>
          </w:p>
        </w:tc>
      </w:tr>
      <w:tr>
        <w:trPr>
          <w:trHeight w:val="1" w:hRule="atLeast"/>
          <w:jc w:val="left"/>
        </w:trPr>
        <w:tc>
          <w:tcPr>
            <w:tcW w:w="334"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7</w:t>
            </w:r>
          </w:p>
        </w:tc>
        <w:tc>
          <w:tcPr>
            <w:tcW w:w="1678"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Столовая</w:t>
            </w:r>
          </w:p>
        </w:tc>
        <w:tc>
          <w:tcPr>
            <w:tcW w:w="1284"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19</w:t>
            </w:r>
          </w:p>
        </w:tc>
        <w:tc>
          <w:tcPr>
            <w:tcW w:w="1284"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16</w:t>
            </w:r>
          </w:p>
        </w:tc>
        <w:tc>
          <w:tcPr>
            <w:tcW w:w="981"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3</w:t>
            </w:r>
          </w:p>
        </w:tc>
        <w:tc>
          <w:tcPr>
            <w:tcW w:w="1212"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71%</w:t>
            </w:r>
          </w:p>
        </w:tc>
        <w:tc>
          <w:tcPr>
            <w:tcW w:w="987"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40- 60</w:t>
            </w:r>
          </w:p>
        </w:tc>
        <w:tc>
          <w:tcPr>
            <w:tcW w:w="1715" w:type="dxa"/>
            <w:tcBorders>
              <w:top w:val="single" w:color="eaeaea" w:sz="6"/>
              <w:left w:val="single" w:color="eaeaea" w:sz="6"/>
              <w:bottom w:val="single" w:color="eaeaea" w:sz="6"/>
              <w:right w:val="single" w:color="eaeaea" w:sz="6"/>
            </w:tcBorders>
            <w:shd w:color="000000" w:fill="ffffff" w:val="clear"/>
            <w:tcMar>
              <w:left w:w="6" w:type="dxa"/>
              <w:right w:w="6" w:type="dxa"/>
            </w:tcMar>
            <w:vAlign w:val="top"/>
          </w:tcPr>
          <w:p>
            <w:pPr>
              <w:spacing w:before="100" w:after="10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превышение</w:t>
            </w:r>
          </w:p>
        </w:tc>
      </w:tr>
    </w:tbl>
    <w:p>
      <w:pPr>
        <w:spacing w:before="100" w:after="10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Примечание.</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По Санитарно – эпидемиологическим правилам и нормативам СанПин 2.4.1.1249 – 03 в помещениях общеобразовательных учреждений относительная влажность воздуха соблюдается в пределах 40- 60 %</w:t>
      </w:r>
      <w:r>
        <w:rPr>
          <w:rFonts w:ascii="Times New Roman" w:hAnsi="Times New Roman" w:cs="Times New Roman" w:eastAsia="Times New Roman"/>
          <w:b/>
          <w:color w:val="000000"/>
          <w:spacing w:val="0"/>
          <w:position w:val="0"/>
          <w:sz w:val="24"/>
          <w:shd w:fill="auto" w:val="clear"/>
        </w:rPr>
        <w:t xml:space="preserve">Логично сделать следующие выводы:</w:t>
      </w:r>
    </w:p>
    <w:p>
      <w:pPr>
        <w:spacing w:before="100" w:after="10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1. </w:t>
      </w:r>
      <w:r>
        <w:rPr>
          <w:rFonts w:ascii="Times New Roman" w:hAnsi="Times New Roman" w:cs="Times New Roman" w:eastAsia="Times New Roman"/>
          <w:color w:val="000000"/>
          <w:spacing w:val="0"/>
          <w:position w:val="0"/>
          <w:sz w:val="24"/>
          <w:shd w:fill="auto" w:val="clear"/>
        </w:rPr>
        <w:t xml:space="preserve">Соответствие относительной влажности норме в кабинетах: физики, химии, начальных классов и спортивном зале.</w:t>
      </w:r>
    </w:p>
    <w:p>
      <w:pPr>
        <w:spacing w:before="100" w:after="10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2. </w:t>
      </w:r>
      <w:r>
        <w:rPr>
          <w:rFonts w:ascii="Times New Roman" w:hAnsi="Times New Roman" w:cs="Times New Roman" w:eastAsia="Times New Roman"/>
          <w:color w:val="000000"/>
          <w:spacing w:val="0"/>
          <w:position w:val="0"/>
          <w:sz w:val="24"/>
          <w:shd w:fill="auto" w:val="clear"/>
        </w:rPr>
        <w:t xml:space="preserve">Несоответствие относительной влажности: повышенная влажность в столовой, незначительно повышенная влажность в кабинете биологии и коридоре.</w:t>
      </w:r>
    </w:p>
    <w:p>
      <w:pPr>
        <w:spacing w:before="100" w:after="100" w:line="240"/>
        <w:ind w:right="0" w:left="0" w:firstLine="0"/>
        <w:jc w:val="left"/>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Также я составил анкету и опросил учащихся нашей школы о проблеме моего исследования.</w:t>
      </w:r>
    </w:p>
    <w:p>
      <w:pPr>
        <w:spacing w:before="100" w:after="10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Анкета содержит следующие вопросы:</w:t>
      </w:r>
    </w:p>
    <w:p>
      <w:pPr>
        <w:spacing w:before="100" w:after="10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Устраивает ли вас влажность воздуха в школе?</w:t>
      </w:r>
    </w:p>
    <w:p>
      <w:pPr>
        <w:spacing w:before="100" w:after="10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Как вы считаете, важно ли поддерживать влажность воздуха в норме?</w:t>
      </w:r>
    </w:p>
    <w:p>
      <w:pPr>
        <w:spacing w:before="100" w:after="10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Как вы считаете, в каких кабинетах  школы влажность не соответствует нормам? </w:t>
      </w:r>
    </w:p>
    <w:p>
      <w:pPr>
        <w:spacing w:before="100" w:after="10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Было  опрошено 45 учащихся, проанализировав, я получил следующие результаты</w:t>
      </w:r>
    </w:p>
    <w:p>
      <w:pPr>
        <w:spacing w:before="100" w:after="100" w:line="240"/>
        <w:ind w:right="0" w:left="0" w:firstLine="0"/>
        <w:jc w:val="left"/>
        <w:rPr>
          <w:rFonts w:ascii="Times New Roman" w:hAnsi="Times New Roman" w:cs="Times New Roman" w:eastAsia="Times New Roman"/>
          <w:color w:val="000000"/>
          <w:spacing w:val="0"/>
          <w:position w:val="0"/>
          <w:sz w:val="24"/>
          <w:shd w:fill="auto" w:val="clear"/>
        </w:rPr>
      </w:pPr>
    </w:p>
    <w:p>
      <w:pPr>
        <w:spacing w:before="100" w:after="100" w:line="240"/>
        <w:ind w:right="0" w:left="0" w:firstLine="0"/>
        <w:jc w:val="left"/>
        <w:rPr>
          <w:rFonts w:ascii="Times New Roman" w:hAnsi="Times New Roman" w:cs="Times New Roman" w:eastAsia="Times New Roman"/>
          <w:color w:val="000000"/>
          <w:spacing w:val="0"/>
          <w:position w:val="0"/>
          <w:sz w:val="24"/>
          <w:shd w:fill="auto" w:val="clear"/>
        </w:rPr>
      </w:pPr>
    </w:p>
    <w:p>
      <w:pPr>
        <w:spacing w:before="100" w:after="100" w:line="240"/>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Заключение</w:t>
      </w:r>
    </w:p>
    <w:p>
      <w:pPr>
        <w:spacing w:before="0" w:after="200" w:line="276"/>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Мною в  исследовательской работе был изучен вопрос о  соответствии относительной влажности воздуха в разных помещениях школы  санитарно – гигиеническим нормам. </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Проведя замеры психрометром, я выяснил, что ряд помещений в школе отвечает  санитарным нормам  по влажности воздуха. Измерения и показания отражены в таблице.</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результате было выявлено: В кабинете физики пограничное показание, требуется увлажнение воздуха, можно развести большее количество цветов (испарение при их поливе будет увлажнять воздух), возможна установка аквариума или прибора для увлажнения воздуха. В кабинете биологии, коридоре и столовой влажность воздуха не соответствует нормам – превышает нормы влажности. </w:t>
      </w:r>
      <w:r>
        <w:rPr>
          <w:rFonts w:ascii="Times New Roman" w:hAnsi="Times New Roman" w:cs="Times New Roman" w:eastAsia="Times New Roman"/>
          <w:color w:val="auto"/>
          <w:spacing w:val="0"/>
          <w:position w:val="0"/>
          <w:sz w:val="22"/>
          <w:shd w:fill="auto" w:val="clear"/>
        </w:rPr>
        <w:t xml:space="preserve">Для устранения неблагоприятного влияния влажности воздуха в данных кабинетах школы предлагаю следующее: прежде всего,</w:t>
      </w: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проверить</w:t>
      </w: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вытяжку. Если она замусорена или перекрыта, необходимо устранить помехи. Если тяга слабовата, хорошим решением может стать вытяжной вентилятор.</w:t>
      </w:r>
    </w:p>
    <w:p>
      <w:pPr>
        <w:spacing w:before="0" w:after="0" w:line="384"/>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r>
      <w:r>
        <w:object w:dxaOrig="3988" w:dyaOrig="4535">
          <v:rect xmlns:o="urn:schemas-microsoft-com:office:office" xmlns:v="urn:schemas-microsoft-com:vml" id="rectole0000000009" style="width:199.400000pt;height:226.7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r>
        <w:rPr>
          <w:rFonts w:ascii="Times New Roman" w:hAnsi="Times New Roman" w:cs="Times New Roman" w:eastAsia="Times New Roman"/>
          <w:color w:val="auto"/>
          <w:spacing w:val="0"/>
          <w:position w:val="0"/>
          <w:sz w:val="24"/>
          <w:shd w:fill="FFFFFF" w:val="clear"/>
        </w:rPr>
        <w:t xml:space="preserve"> </w:t>
      </w:r>
      <w:r>
        <w:object w:dxaOrig="4110" w:dyaOrig="4535">
          <v:rect xmlns:o="urn:schemas-microsoft-com:office:office" xmlns:v="urn:schemas-microsoft-com:vml" id="rectole0000000010" style="width:205.500000pt;height:226.7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spacing w:before="0" w:after="0" w:line="384"/>
        <w:ind w:right="0" w:left="0" w:firstLine="0"/>
        <w:jc w:val="left"/>
        <w:rPr>
          <w:rFonts w:ascii="Times New Roman" w:hAnsi="Times New Roman" w:cs="Times New Roman" w:eastAsia="Times New Roman"/>
          <w:color w:val="auto"/>
          <w:spacing w:val="0"/>
          <w:position w:val="0"/>
          <w:sz w:val="24"/>
          <w:shd w:fill="FFFFFF" w:val="clear"/>
        </w:rPr>
      </w:pPr>
    </w:p>
    <w:p>
      <w:pPr>
        <w:spacing w:before="0" w:after="0" w:line="384"/>
        <w:ind w:right="0" w:left="0" w:firstLine="708"/>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Далее нужно обеспечить непрерывный приток свежего воздуха. Проветривать как можно чаще помещение  или воспользоваться бризером</w:t>
      </w:r>
      <w:r>
        <w:rPr>
          <w:rFonts w:ascii="Times New Roman" w:hAnsi="Times New Roman" w:cs="Times New Roman" w:eastAsia="Times New Roman"/>
          <w:color w:val="auto"/>
          <w:spacing w:val="0"/>
          <w:position w:val="0"/>
          <w:sz w:val="24"/>
          <w:shd w:fill="FFFFFF" w:val="clear"/>
        </w:rPr>
        <w:t xml:space="preserve"> – </w:t>
      </w:r>
      <w:r>
        <w:rPr>
          <w:rFonts w:ascii="Times New Roman" w:hAnsi="Times New Roman" w:cs="Times New Roman" w:eastAsia="Times New Roman"/>
          <w:color w:val="auto"/>
          <w:spacing w:val="0"/>
          <w:position w:val="0"/>
          <w:sz w:val="24"/>
          <w:shd w:fill="FFFFFF" w:val="clear"/>
        </w:rPr>
        <w:t xml:space="preserve">компактной приточной вентиляцией, которая нагнетает воздух в помещение, попутно очищая и подогревая его до комнатной температуры. Тогда окна можно будет держать закрытыми и избежать тем самым сквозняков и уличного шума.</w:t>
      </w:r>
    </w:p>
    <w:p>
      <w:pPr>
        <w:spacing w:before="0" w:after="0" w:line="384"/>
        <w:ind w:right="0" w:left="0" w:firstLine="0"/>
        <w:jc w:val="left"/>
        <w:rPr>
          <w:rFonts w:ascii="Times New Roman" w:hAnsi="Times New Roman" w:cs="Times New Roman" w:eastAsia="Times New Roman"/>
          <w:color w:val="auto"/>
          <w:spacing w:val="0"/>
          <w:position w:val="0"/>
          <w:sz w:val="24"/>
          <w:shd w:fill="FFFFFF" w:val="clear"/>
        </w:rPr>
      </w:pP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center"/>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center"/>
        <w:rPr>
          <w:rFonts w:ascii="Times New Roman" w:hAnsi="Times New Roman" w:cs="Times New Roman" w:eastAsia="Times New Roman"/>
          <w:color w:val="auto"/>
          <w:spacing w:val="0"/>
          <w:position w:val="0"/>
          <w:sz w:val="24"/>
          <w:shd w:fill="auto" w:val="clear"/>
        </w:rPr>
      </w:pPr>
    </w:p>
    <w:p>
      <w:pPr>
        <w:spacing w:before="0" w:after="200" w:line="276"/>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Я выбрал эту тему, так как мне показалось интересным исследование влажности воздуха и ее измерение. Большинство учащихся не придают значения уровню влажности в школьных помещениях и напрасно, ведь как пониженная, так и повышенная влажность ведет к развитию множества заболеваний и ухудшению самочувствия людей. А, вместе с тем, любой, кого заинтересует этот вопрос, с легкостью может измерить влажность воздуха с помощью психрометра и принять дальнейшие меры для коррекции микроклимата своего жилища. Думаю, что все, кто прослушал мою работу, задумаются над тем, как важно поддерживать нормальное значение влажности воздуха в помещениях. </w:t>
      </w:r>
    </w:p>
    <w:p>
      <w:pPr>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Я подтвердил Гипотезу своего исследования:</w:t>
      </w:r>
      <w:r>
        <w:rPr>
          <w:rFonts w:ascii="Times New Roman" w:hAnsi="Times New Roman" w:cs="Times New Roman" w:eastAsia="Times New Roman"/>
          <w:color w:val="auto"/>
          <w:spacing w:val="0"/>
          <w:position w:val="0"/>
          <w:sz w:val="24"/>
          <w:shd w:fill="auto" w:val="clear"/>
        </w:rPr>
        <w:t xml:space="preserve"> если поддерживать в помещениях влажность воздуха согласно СанПин, то можно обезопасить учащихся от негативных воздействий на организм повышенной и пониженной влажности.</w:t>
      </w:r>
    </w:p>
    <w:p>
      <w:pPr>
        <w:spacing w:before="0" w:after="200" w:line="276"/>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Мною в  исследовательской работе был изучен вопрос о  соответствии относительной влажности воздуха в разных помещениях школы  санитарно – гигиеническим нормам в образовательных учреждениях.</w:t>
      </w:r>
    </w:p>
    <w:p>
      <w:pPr>
        <w:spacing w:before="0" w:after="200" w:line="24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ходе выполнения работы я изучил литературу по данной проблеме из разных источников, изучил устройство и принцип действия прибора психрометра, измерил влажности воздуха в разных помещениях школы и сравнил полученные данные с санитарно- гигиеническими нормами, выяснил влияния влажности воздуха на самочувствие человека, предложил способы повышения и понижения влажности воздуха  в помещениях. </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40"/>
        <w:ind w:right="0" w:left="36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center"/>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center"/>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20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Список используемой литературы</w:t>
      </w:r>
    </w:p>
    <w:p>
      <w:pPr>
        <w:numPr>
          <w:ilvl w:val="0"/>
          <w:numId w:val="160"/>
        </w:numPr>
        <w:spacing w:before="0" w:after="20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А.В.Перышкин, Физика, Москва, Дрофа, 2009.</w:t>
      </w:r>
    </w:p>
    <w:p>
      <w:pPr>
        <w:numPr>
          <w:ilvl w:val="0"/>
          <w:numId w:val="160"/>
        </w:numPr>
        <w:spacing w:before="0" w:after="0" w:line="36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Физика и экология. 7-11 классы. </w:t>
      </w:r>
    </w:p>
    <w:p>
      <w:pPr>
        <w:spacing w:before="0" w:after="200" w:line="360"/>
        <w:ind w:right="0" w:left="720" w:firstLine="0"/>
        <w:jc w:val="left"/>
        <w:rPr>
          <w:rFonts w:ascii="Calibri" w:hAnsi="Calibri" w:cs="Calibri" w:eastAsia="Calibri"/>
          <w:color w:val="auto"/>
          <w:spacing w:val="0"/>
          <w:position w:val="0"/>
          <w:sz w:val="28"/>
          <w:shd w:fill="auto" w:val="clear"/>
        </w:rPr>
      </w:pPr>
    </w:p>
    <w:p>
      <w:pPr>
        <w:spacing w:before="100" w:after="100" w:line="240"/>
        <w:ind w:right="0" w:left="0" w:firstLine="0"/>
        <w:jc w:val="left"/>
        <w:rPr>
          <w:rFonts w:ascii="Verdana" w:hAnsi="Verdana" w:cs="Verdana" w:eastAsia="Verdana"/>
          <w:color w:val="000000"/>
          <w:spacing w:val="0"/>
          <w:position w:val="0"/>
          <w:sz w:val="20"/>
          <w:shd w:fill="auto" w:val="clear"/>
        </w:rPr>
      </w:pPr>
    </w:p>
    <w:p>
      <w:pPr>
        <w:spacing w:before="100" w:after="100" w:line="240"/>
        <w:ind w:right="0" w:left="0" w:firstLine="0"/>
        <w:jc w:val="left"/>
        <w:rPr>
          <w:rFonts w:ascii="Verdana" w:hAnsi="Verdana" w:cs="Verdana" w:eastAsia="Verdana"/>
          <w:color w:val="000000"/>
          <w:spacing w:val="0"/>
          <w:position w:val="0"/>
          <w:sz w:val="20"/>
          <w:shd w:fill="auto" w:val="clear"/>
        </w:rPr>
      </w:pPr>
    </w:p>
    <w:p>
      <w:pPr>
        <w:spacing w:before="100" w:after="100" w:line="240"/>
        <w:ind w:right="0" w:left="0" w:firstLine="0"/>
        <w:jc w:val="left"/>
        <w:rPr>
          <w:rFonts w:ascii="Verdana" w:hAnsi="Verdana" w:cs="Verdana" w:eastAsia="Verdana"/>
          <w:color w:val="000000"/>
          <w:spacing w:val="0"/>
          <w:position w:val="0"/>
          <w:sz w:val="20"/>
          <w:shd w:fill="auto" w:val="clear"/>
        </w:rPr>
      </w:pPr>
    </w:p>
    <w:p>
      <w:pPr>
        <w:spacing w:before="100" w:after="100" w:line="240"/>
        <w:ind w:right="0" w:left="0" w:firstLine="0"/>
        <w:jc w:val="left"/>
        <w:rPr>
          <w:rFonts w:ascii="Verdana" w:hAnsi="Verdana" w:cs="Verdana" w:eastAsia="Verdana"/>
          <w:color w:val="000000"/>
          <w:spacing w:val="0"/>
          <w:position w:val="0"/>
          <w:sz w:val="20"/>
          <w:shd w:fill="auto" w:val="clear"/>
        </w:rPr>
      </w:pPr>
    </w:p>
    <w:p>
      <w:pPr>
        <w:spacing w:before="100" w:after="100" w:line="240"/>
        <w:ind w:right="0" w:left="0" w:firstLine="0"/>
        <w:jc w:val="left"/>
        <w:rPr>
          <w:rFonts w:ascii="Verdana" w:hAnsi="Verdana" w:cs="Verdana" w:eastAsia="Verdana"/>
          <w:color w:val="000000"/>
          <w:spacing w:val="0"/>
          <w:position w:val="0"/>
          <w:sz w:val="20"/>
          <w:shd w:fill="auto" w:val="clear"/>
        </w:rPr>
      </w:pPr>
    </w:p>
    <w:p>
      <w:pPr>
        <w:spacing w:before="100" w:after="100" w:line="240"/>
        <w:ind w:right="0" w:left="0" w:firstLine="0"/>
        <w:jc w:val="left"/>
        <w:rPr>
          <w:rFonts w:ascii="Verdana" w:hAnsi="Verdana" w:cs="Verdana" w:eastAsia="Verdana"/>
          <w:color w:val="000000"/>
          <w:spacing w:val="0"/>
          <w:position w:val="0"/>
          <w:sz w:val="20"/>
          <w:shd w:fill="auto" w:val="clear"/>
        </w:rPr>
      </w:pPr>
    </w:p>
    <w:p>
      <w:pPr>
        <w:spacing w:before="100" w:after="100" w:line="240"/>
        <w:ind w:right="0" w:left="0" w:firstLine="0"/>
        <w:jc w:val="left"/>
        <w:rPr>
          <w:rFonts w:ascii="Verdana" w:hAnsi="Verdana" w:cs="Verdana" w:eastAsia="Verdana"/>
          <w:color w:val="000000"/>
          <w:spacing w:val="0"/>
          <w:position w:val="0"/>
          <w:sz w:val="20"/>
          <w:shd w:fill="auto" w:val="clear"/>
        </w:rPr>
      </w:pPr>
    </w:p>
    <w:p>
      <w:pPr>
        <w:spacing w:before="100" w:after="100" w:line="240"/>
        <w:ind w:right="0" w:left="0" w:firstLine="0"/>
        <w:jc w:val="left"/>
        <w:rPr>
          <w:rFonts w:ascii="Verdana" w:hAnsi="Verdana" w:cs="Verdana" w:eastAsia="Verdana"/>
          <w:color w:val="000000"/>
          <w:spacing w:val="0"/>
          <w:position w:val="0"/>
          <w:sz w:val="20"/>
          <w:shd w:fill="auto" w:val="clear"/>
        </w:rPr>
      </w:pPr>
    </w:p>
    <w:p>
      <w:pPr>
        <w:spacing w:before="100" w:after="100" w:line="240"/>
        <w:ind w:right="0" w:left="0" w:firstLine="0"/>
        <w:jc w:val="left"/>
        <w:rPr>
          <w:rFonts w:ascii="Verdana" w:hAnsi="Verdana" w:cs="Verdana" w:eastAsia="Verdana"/>
          <w:color w:val="000000"/>
          <w:spacing w:val="0"/>
          <w:position w:val="0"/>
          <w:sz w:val="20"/>
          <w:shd w:fill="auto" w:val="clear"/>
        </w:rPr>
      </w:pPr>
    </w:p>
    <w:p>
      <w:pPr>
        <w:spacing w:before="100" w:after="100" w:line="240"/>
        <w:ind w:right="0" w:left="0" w:firstLine="0"/>
        <w:jc w:val="left"/>
        <w:rPr>
          <w:rFonts w:ascii="Verdana" w:hAnsi="Verdana" w:cs="Verdana" w:eastAsia="Verdana"/>
          <w:color w:val="000000"/>
          <w:spacing w:val="0"/>
          <w:position w:val="0"/>
          <w:sz w:val="20"/>
          <w:shd w:fill="auto" w:val="clear"/>
        </w:rPr>
      </w:pPr>
    </w:p>
    <w:p>
      <w:pPr>
        <w:spacing w:before="100" w:after="100" w:line="240"/>
        <w:ind w:right="0" w:left="0" w:firstLine="0"/>
        <w:jc w:val="left"/>
        <w:rPr>
          <w:rFonts w:ascii="Verdana" w:hAnsi="Verdana" w:cs="Verdana" w:eastAsia="Verdana"/>
          <w:color w:val="000000"/>
          <w:spacing w:val="0"/>
          <w:position w:val="0"/>
          <w:sz w:val="20"/>
          <w:shd w:fill="auto" w:val="clear"/>
        </w:rPr>
      </w:pPr>
    </w:p>
    <w:p>
      <w:pPr>
        <w:spacing w:before="100" w:after="100" w:line="240"/>
        <w:ind w:right="0" w:left="0" w:firstLine="0"/>
        <w:jc w:val="left"/>
        <w:rPr>
          <w:rFonts w:ascii="Verdana" w:hAnsi="Verdana" w:cs="Verdana" w:eastAsia="Verdana"/>
          <w:color w:val="000000"/>
          <w:spacing w:val="0"/>
          <w:position w:val="0"/>
          <w:sz w:val="20"/>
          <w:shd w:fill="auto" w:val="clear"/>
        </w:rPr>
      </w:pPr>
    </w:p>
    <w:p>
      <w:pPr>
        <w:spacing w:before="100" w:after="100" w:line="240"/>
        <w:ind w:right="0" w:left="0" w:firstLine="0"/>
        <w:jc w:val="left"/>
        <w:rPr>
          <w:rFonts w:ascii="Verdana" w:hAnsi="Verdana" w:cs="Verdana" w:eastAsia="Verdana"/>
          <w:color w:val="000000"/>
          <w:spacing w:val="0"/>
          <w:position w:val="0"/>
          <w:sz w:val="20"/>
          <w:shd w:fill="auto" w:val="clear"/>
        </w:rPr>
      </w:pPr>
    </w:p>
    <w:p>
      <w:pPr>
        <w:spacing w:before="100" w:after="100" w:line="240"/>
        <w:ind w:right="0" w:left="0" w:firstLine="0"/>
        <w:jc w:val="left"/>
        <w:rPr>
          <w:rFonts w:ascii="Verdana" w:hAnsi="Verdana" w:cs="Verdana" w:eastAsia="Verdana"/>
          <w:color w:val="000000"/>
          <w:spacing w:val="0"/>
          <w:position w:val="0"/>
          <w:sz w:val="20"/>
          <w:shd w:fill="auto" w:val="clear"/>
        </w:rPr>
      </w:pPr>
    </w:p>
    <w:p>
      <w:pPr>
        <w:spacing w:before="100" w:after="100" w:line="240"/>
        <w:ind w:right="0" w:left="0" w:firstLine="0"/>
        <w:jc w:val="left"/>
        <w:rPr>
          <w:rFonts w:ascii="Verdana" w:hAnsi="Verdana" w:cs="Verdana" w:eastAsia="Verdana"/>
          <w:color w:val="000000"/>
          <w:spacing w:val="0"/>
          <w:position w:val="0"/>
          <w:sz w:val="20"/>
          <w:shd w:fill="auto" w:val="clear"/>
        </w:rPr>
      </w:pPr>
    </w:p>
    <w:p>
      <w:pPr>
        <w:spacing w:before="100" w:after="100" w:line="240"/>
        <w:ind w:right="0" w:left="0" w:firstLine="0"/>
        <w:jc w:val="left"/>
        <w:rPr>
          <w:rFonts w:ascii="Verdana" w:hAnsi="Verdana" w:cs="Verdana" w:eastAsia="Verdana"/>
          <w:color w:val="000000"/>
          <w:spacing w:val="0"/>
          <w:position w:val="0"/>
          <w:sz w:val="20"/>
          <w:shd w:fill="auto" w:val="clear"/>
        </w:rPr>
      </w:pPr>
    </w:p>
    <w:p>
      <w:pPr>
        <w:spacing w:before="100" w:after="100" w:line="240"/>
        <w:ind w:right="0" w:left="0" w:firstLine="0"/>
        <w:jc w:val="left"/>
        <w:rPr>
          <w:rFonts w:ascii="Verdana" w:hAnsi="Verdana" w:cs="Verdana" w:eastAsia="Verdana"/>
          <w:color w:val="000000"/>
          <w:spacing w:val="0"/>
          <w:position w:val="0"/>
          <w:sz w:val="20"/>
          <w:shd w:fill="auto" w:val="clear"/>
        </w:rPr>
      </w:pPr>
    </w:p>
    <w:p>
      <w:pPr>
        <w:spacing w:before="100" w:after="100" w:line="240"/>
        <w:ind w:right="0" w:left="0" w:firstLine="0"/>
        <w:jc w:val="left"/>
        <w:rPr>
          <w:rFonts w:ascii="Verdana" w:hAnsi="Verdana" w:cs="Verdana" w:eastAsia="Verdana"/>
          <w:color w:val="000000"/>
          <w:spacing w:val="0"/>
          <w:position w:val="0"/>
          <w:sz w:val="20"/>
          <w:shd w:fill="auto" w:val="clear"/>
        </w:rPr>
      </w:pPr>
    </w:p>
    <w:p>
      <w:pPr>
        <w:spacing w:before="100" w:after="100" w:line="240"/>
        <w:ind w:right="0" w:left="0" w:firstLine="0"/>
        <w:jc w:val="center"/>
        <w:rPr>
          <w:rFonts w:ascii="Times New Roman" w:hAnsi="Times New Roman" w:cs="Times New Roman" w:eastAsia="Times New Roman"/>
          <w:b/>
          <w:color w:val="000000"/>
          <w:spacing w:val="0"/>
          <w:position w:val="0"/>
          <w:sz w:val="24"/>
          <w:shd w:fill="auto" w:val="clear"/>
        </w:rPr>
      </w:pPr>
    </w:p>
    <w:p>
      <w:pPr>
        <w:spacing w:before="100" w:after="100" w:line="240"/>
        <w:ind w:right="0" w:left="0" w:firstLine="0"/>
        <w:jc w:val="center"/>
        <w:rPr>
          <w:rFonts w:ascii="Times New Roman" w:hAnsi="Times New Roman" w:cs="Times New Roman" w:eastAsia="Times New Roman"/>
          <w:b/>
          <w:color w:val="000000"/>
          <w:spacing w:val="0"/>
          <w:position w:val="0"/>
          <w:sz w:val="24"/>
          <w:shd w:fill="auto" w:val="clear"/>
        </w:rPr>
      </w:pPr>
    </w:p>
    <w:p>
      <w:pPr>
        <w:spacing w:before="100" w:after="100" w:line="240"/>
        <w:ind w:right="0" w:left="0" w:firstLine="0"/>
        <w:jc w:val="center"/>
        <w:rPr>
          <w:rFonts w:ascii="Times New Roman" w:hAnsi="Times New Roman" w:cs="Times New Roman" w:eastAsia="Times New Roman"/>
          <w:b/>
          <w:color w:val="000000"/>
          <w:spacing w:val="0"/>
          <w:position w:val="0"/>
          <w:sz w:val="24"/>
          <w:shd w:fill="auto" w:val="clear"/>
        </w:rPr>
      </w:pPr>
    </w:p>
    <w:p>
      <w:pPr>
        <w:spacing w:before="100" w:after="100" w:line="240"/>
        <w:ind w:right="0" w:left="0" w:firstLine="0"/>
        <w:jc w:val="center"/>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Приложение</w:t>
      </w:r>
    </w:p>
    <w:p>
      <w:pPr>
        <w:spacing w:before="100" w:after="100" w:line="240"/>
        <w:ind w:right="0" w:left="0" w:firstLine="0"/>
        <w:jc w:val="center"/>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 </w:t>
      </w:r>
    </w:p>
    <w:p>
      <w:pPr>
        <w:spacing w:before="100" w:after="100" w:line="240"/>
        <w:ind w:right="0" w:left="0" w:firstLine="0"/>
        <w:jc w:val="left"/>
        <w:rPr>
          <w:rFonts w:ascii="Times New Roman" w:hAnsi="Times New Roman" w:cs="Times New Roman" w:eastAsia="Times New Roman"/>
          <w:b/>
          <w:color w:val="000000"/>
          <w:spacing w:val="0"/>
          <w:position w:val="0"/>
          <w:sz w:val="24"/>
          <w:shd w:fill="auto" w:val="clear"/>
        </w:rPr>
      </w:pPr>
      <w:r>
        <w:object w:dxaOrig="3806" w:dyaOrig="4818">
          <v:rect xmlns:o="urn:schemas-microsoft-com:office:office" xmlns:v="urn:schemas-microsoft-com:vml" id="rectole0000000011" style="width:190.300000pt;height:240.90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r>
        <w:object w:dxaOrig="4191" w:dyaOrig="4818">
          <v:rect xmlns:o="urn:schemas-microsoft-com:office:office" xmlns:v="urn:schemas-microsoft-com:vml" id="rectole0000000012" style="width:209.550000pt;height:240.90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spacing w:before="100" w:after="100" w:line="240"/>
        <w:ind w:right="0" w:left="0" w:firstLine="0"/>
        <w:jc w:val="left"/>
        <w:rPr>
          <w:rFonts w:ascii="Times New Roman" w:hAnsi="Times New Roman" w:cs="Times New Roman" w:eastAsia="Times New Roman"/>
          <w:b/>
          <w:color w:val="000000"/>
          <w:spacing w:val="0"/>
          <w:position w:val="0"/>
          <w:sz w:val="24"/>
          <w:shd w:fill="auto" w:val="clear"/>
        </w:rPr>
      </w:pPr>
      <w:r>
        <w:object w:dxaOrig="3847" w:dyaOrig="4981">
          <v:rect xmlns:o="urn:schemas-microsoft-com:office:office" xmlns:v="urn:schemas-microsoft-com:vml" id="rectole0000000013" style="width:192.350000pt;height:249.0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r>
        <w:object w:dxaOrig="4170" w:dyaOrig="4981">
          <v:rect xmlns:o="urn:schemas-microsoft-com:office:office" xmlns:v="urn:schemas-microsoft-com:vml" id="rectole0000000014" style="width:208.500000pt;height:249.05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num w:numId="14">
    <w:abstractNumId w:val="12"/>
  </w:num>
  <w:num w:numId="25">
    <w:abstractNumId w:val="6"/>
  </w:num>
  <w:num w:numId="160">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edia/image8.wmf" Id="docRId17" Type="http://schemas.openxmlformats.org/officeDocument/2006/relationships/image"/><Relationship Target="embeddings/oleObject12.bin" Id="docRId24" Type="http://schemas.openxmlformats.org/officeDocument/2006/relationships/oleObject"/><Relationship Target="media/image3.wmf" Id="docRId7" Type="http://schemas.openxmlformats.org/officeDocument/2006/relationships/image"/><Relationship Target="embeddings/oleObject7.bin" Id="docRId14" Type="http://schemas.openxmlformats.org/officeDocument/2006/relationships/oleObject"/><Relationship Target="media/image11.wmf" Id="docRId23" Type="http://schemas.openxmlformats.org/officeDocument/2006/relationships/image"/><Relationship Target="embeddings/oleObject3.bin" Id="docRId6" Type="http://schemas.openxmlformats.org/officeDocument/2006/relationships/oleObject"/><Relationship Target="media/image0.wmf" Id="docRId1" Type="http://schemas.openxmlformats.org/officeDocument/2006/relationships/image"/><Relationship Target="media/image7.wmf" Id="docRId15" Type="http://schemas.openxmlformats.org/officeDocument/2006/relationships/image"/><Relationship Target="embeddings/oleObject11.bin" Id="docRId22" Type="http://schemas.openxmlformats.org/officeDocument/2006/relationships/oleObject"/><Relationship Target="media/image4.wmf" Id="docRId9" Type="http://schemas.openxmlformats.org/officeDocument/2006/relationships/image"/><Relationship Target="embeddings/oleObject0.bin" Id="docRId0" Type="http://schemas.openxmlformats.org/officeDocument/2006/relationships/oleObject"/><Relationship Target="embeddings/oleObject6.bin" Id="docRId12" Type="http://schemas.openxmlformats.org/officeDocument/2006/relationships/oleObject"/><Relationship Target="media/image10.wmf" Id="docRId21" Type="http://schemas.openxmlformats.org/officeDocument/2006/relationships/image"/><Relationship Target="media/image14.wmf" Id="docRId29" Type="http://schemas.openxmlformats.org/officeDocument/2006/relationships/image"/><Relationship Target="embeddings/oleObject4.bin" Id="docRId8" Type="http://schemas.openxmlformats.org/officeDocument/2006/relationships/oleObject"/><Relationship Target="media/image6.wmf" Id="docRId13" Type="http://schemas.openxmlformats.org/officeDocument/2006/relationships/image"/><Relationship Target="embeddings/oleObject10.bin" Id="docRId20" Type="http://schemas.openxmlformats.org/officeDocument/2006/relationships/oleObject"/><Relationship Target="embeddings/oleObject14.bin" Id="docRId28" Type="http://schemas.openxmlformats.org/officeDocument/2006/relationships/oleObject"/><Relationship Target="media/image1.wmf" Id="docRId3" Type="http://schemas.openxmlformats.org/officeDocument/2006/relationships/image"/><Relationship Target="embeddings/oleObject5.bin" Id="docRId10" Type="http://schemas.openxmlformats.org/officeDocument/2006/relationships/oleObject"/><Relationship Target="embeddings/oleObject9.bin" Id="docRId18" Type="http://schemas.openxmlformats.org/officeDocument/2006/relationships/oleObject"/><Relationship Target="embeddings/oleObject1.bin" Id="docRId2" Type="http://schemas.openxmlformats.org/officeDocument/2006/relationships/oleObject"/><Relationship Target="media/image13.wmf" Id="docRId27" Type="http://schemas.openxmlformats.org/officeDocument/2006/relationships/image"/><Relationship Target="numbering.xml" Id="docRId30" Type="http://schemas.openxmlformats.org/officeDocument/2006/relationships/numbering"/><Relationship Target="media/image5.wmf" Id="docRId11" Type="http://schemas.openxmlformats.org/officeDocument/2006/relationships/image"/><Relationship Target="media/image9.wmf" Id="docRId19" Type="http://schemas.openxmlformats.org/officeDocument/2006/relationships/image"/><Relationship Target="embeddings/oleObject13.bin" Id="docRId26" Type="http://schemas.openxmlformats.org/officeDocument/2006/relationships/oleObject"/><Relationship Target="styles.xml" Id="docRId31" Type="http://schemas.openxmlformats.org/officeDocument/2006/relationships/styles"/><Relationship Target="media/image2.wmf" Id="docRId5" Type="http://schemas.openxmlformats.org/officeDocument/2006/relationships/image"/><Relationship Target="embeddings/oleObject8.bin" Id="docRId16" Type="http://schemas.openxmlformats.org/officeDocument/2006/relationships/oleObject"/><Relationship Target="media/image12.wmf" Id="docRId25" Type="http://schemas.openxmlformats.org/officeDocument/2006/relationships/image"/><Relationship Target="embeddings/oleObject2.bin" Id="docRId4" Type="http://schemas.openxmlformats.org/officeDocument/2006/relationships/oleObject"/></Relationships>
</file>