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64"/>
      </w:tblGrid>
      <w:tr w:rsidR="003B51AE" w:rsidRPr="007E07DA" w:rsidTr="00584541">
        <w:trPr>
          <w:trHeight w:val="10"/>
        </w:trPr>
        <w:tc>
          <w:tcPr>
            <w:tcW w:w="6564" w:type="dxa"/>
          </w:tcPr>
          <w:p w:rsidR="003B51AE" w:rsidRPr="00584541" w:rsidRDefault="003B51AE" w:rsidP="00584541">
            <w:pPr>
              <w:jc w:val="center"/>
              <w:rPr>
                <w:color w:val="C00000"/>
                <w:sz w:val="44"/>
              </w:rPr>
            </w:pPr>
            <w:r w:rsidRPr="00584541">
              <w:rPr>
                <w:color w:val="C00000"/>
                <w:sz w:val="44"/>
                <w:highlight w:val="lightGray"/>
              </w:rPr>
              <w:t>ИЗДЕЛИЕ В ТЕХНИКЕ "ГОБЕЛЕН"</w:t>
            </w:r>
          </w:p>
        </w:tc>
      </w:tr>
    </w:tbl>
    <w:p w:rsidR="00430F98" w:rsidRDefault="00430F98" w:rsidP="00430F98"/>
    <w:p w:rsidR="00430F98" w:rsidRDefault="00430F98" w:rsidP="00430F98"/>
    <w:p w:rsidR="00236A41" w:rsidRPr="00236A41" w:rsidRDefault="00713E4C" w:rsidP="00236A41">
      <w:pPr>
        <w:rPr>
          <w:noProof/>
          <w:sz w:val="28"/>
        </w:rPr>
      </w:pPr>
      <w:r>
        <w:rPr>
          <w:noProof/>
          <w:sz w:val="28"/>
        </w:rPr>
        <w:t xml:space="preserve">    </w:t>
      </w:r>
      <w:r w:rsidR="00236A41" w:rsidRPr="00236A41">
        <w:rPr>
          <w:noProof/>
          <w:sz w:val="28"/>
        </w:rPr>
        <w:t>Гобелены —</w:t>
      </w:r>
      <w:r w:rsidR="00236A41">
        <w:rPr>
          <w:noProof/>
          <w:sz w:val="28"/>
        </w:rPr>
        <w:t xml:space="preserve">это </w:t>
      </w:r>
      <w:r w:rsidR="00236A41" w:rsidRPr="00236A41">
        <w:rPr>
          <w:noProof/>
          <w:sz w:val="28"/>
        </w:rPr>
        <w:t xml:space="preserve"> картины в рамах, теплые</w:t>
      </w:r>
      <w:r w:rsidR="00236A41">
        <w:rPr>
          <w:noProof/>
          <w:sz w:val="28"/>
        </w:rPr>
        <w:t xml:space="preserve">, уютные </w:t>
      </w:r>
      <w:r w:rsidR="00236A41" w:rsidRPr="00236A41">
        <w:rPr>
          <w:noProof/>
          <w:sz w:val="28"/>
        </w:rPr>
        <w:t xml:space="preserve"> и яркие, </w:t>
      </w:r>
      <w:r w:rsidR="00236A41">
        <w:rPr>
          <w:noProof/>
          <w:sz w:val="28"/>
        </w:rPr>
        <w:t>которые способны</w:t>
      </w:r>
      <w:r w:rsidR="00236A41" w:rsidRPr="00236A41">
        <w:rPr>
          <w:noProof/>
          <w:sz w:val="28"/>
        </w:rPr>
        <w:t xml:space="preserve"> украсить да</w:t>
      </w:r>
      <w:r w:rsidR="00236A41">
        <w:rPr>
          <w:noProof/>
          <w:sz w:val="28"/>
        </w:rPr>
        <w:t xml:space="preserve">же небольшое пространство </w:t>
      </w:r>
      <w:r w:rsidR="00236A41" w:rsidRPr="00236A41">
        <w:rPr>
          <w:noProof/>
          <w:sz w:val="28"/>
        </w:rPr>
        <w:t xml:space="preserve"> дома и сделать </w:t>
      </w:r>
      <w:r w:rsidR="00236A41">
        <w:rPr>
          <w:noProof/>
          <w:sz w:val="28"/>
        </w:rPr>
        <w:t xml:space="preserve">его немного </w:t>
      </w:r>
      <w:r w:rsidR="00236A41" w:rsidRPr="00236A41">
        <w:rPr>
          <w:noProof/>
          <w:sz w:val="28"/>
        </w:rPr>
        <w:t xml:space="preserve"> уютнее.</w:t>
      </w:r>
    </w:p>
    <w:p w:rsidR="00195F13" w:rsidRDefault="00713E4C" w:rsidP="00236A41">
      <w:pPr>
        <w:rPr>
          <w:noProof/>
          <w:sz w:val="28"/>
        </w:rPr>
      </w:pPr>
      <w:r>
        <w:rPr>
          <w:noProof/>
          <w:sz w:val="28"/>
        </w:rPr>
        <w:t xml:space="preserve">    </w:t>
      </w:r>
      <w:r w:rsidR="00236A41">
        <w:rPr>
          <w:noProof/>
          <w:sz w:val="28"/>
        </w:rPr>
        <w:t>Мне понадобились цветные ра</w:t>
      </w:r>
      <w:r w:rsidR="00195F13">
        <w:rPr>
          <w:noProof/>
          <w:sz w:val="28"/>
        </w:rPr>
        <w:t>зноцветные нитки, бумага, на которой я нарисовала рисунок, плотная цветная коричневая бумага, рамка.</w:t>
      </w:r>
    </w:p>
    <w:p w:rsidR="00236A41" w:rsidRPr="00236A41" w:rsidRDefault="00713E4C" w:rsidP="00236A41">
      <w:pPr>
        <w:rPr>
          <w:noProof/>
          <w:sz w:val="28"/>
        </w:rPr>
      </w:pPr>
      <w:r>
        <w:rPr>
          <w:noProof/>
          <w:sz w:val="28"/>
        </w:rPr>
        <w:t xml:space="preserve">     </w:t>
      </w:r>
      <w:r w:rsidR="00236A41" w:rsidRPr="00236A41">
        <w:rPr>
          <w:noProof/>
          <w:sz w:val="28"/>
        </w:rPr>
        <w:t>Научиться ткать несложно, и даже если вы не очень хорошо рисуете, то ваше терпение, а главное большое желание, рано или поздно дадут свои положительные результаты.</w:t>
      </w:r>
    </w:p>
    <w:p w:rsidR="00430F98" w:rsidRPr="00430F98" w:rsidRDefault="00430F98" w:rsidP="00236A41">
      <w:pPr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554355</wp:posOffset>
            </wp:positionV>
            <wp:extent cx="3390900" cy="2400300"/>
            <wp:effectExtent l="19050" t="0" r="0" b="0"/>
            <wp:wrapSquare wrapText="bothSides"/>
            <wp:docPr id="9" name="Рисунок 5" descr="D:\марина\Desktop\дети гр2\20180321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Desktop\дети гр2\20180321_103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E4C">
        <w:rPr>
          <w:noProof/>
          <w:sz w:val="28"/>
        </w:rPr>
        <w:t xml:space="preserve">     </w:t>
      </w:r>
      <w:r w:rsidRPr="00430F98">
        <w:rPr>
          <w:noProof/>
          <w:sz w:val="28"/>
        </w:rPr>
        <w:t>Первая нить прокладывается слева направо, тем самым закрывая дальний ряд основы. Теперь прокладываем нить в обратном направлении, для того, чтобы закрыть ближний ряд.</w:t>
      </w:r>
    </w:p>
    <w:p w:rsidR="00430F98" w:rsidRPr="00430F98" w:rsidRDefault="00430F98" w:rsidP="00430F98">
      <w:pPr>
        <w:rPr>
          <w:noProof/>
          <w:sz w:val="28"/>
        </w:rPr>
      </w:pPr>
      <w:r>
        <w:rPr>
          <w:noProof/>
          <w:sz w:val="28"/>
        </w:rPr>
        <w:t>Нить нужно протягивать руками</w:t>
      </w:r>
      <w:r w:rsidRPr="00430F98">
        <w:rPr>
          <w:noProof/>
          <w:sz w:val="28"/>
        </w:rPr>
        <w:t>, уплотня</w:t>
      </w:r>
      <w:r>
        <w:rPr>
          <w:noProof/>
          <w:sz w:val="28"/>
        </w:rPr>
        <w:t xml:space="preserve">я ее при этом обычной </w:t>
      </w:r>
      <w:r w:rsidRPr="00430F98">
        <w:rPr>
          <w:noProof/>
          <w:sz w:val="28"/>
        </w:rPr>
        <w:t xml:space="preserve"> вилкой.</w:t>
      </w:r>
      <w:r w:rsidRPr="00430F98">
        <w:t xml:space="preserve"> </w:t>
      </w:r>
    </w:p>
    <w:p w:rsidR="00430F98" w:rsidRPr="00430F98" w:rsidRDefault="00430F98" w:rsidP="00430F98">
      <w:pPr>
        <w:rPr>
          <w:noProof/>
          <w:sz w:val="28"/>
        </w:rPr>
      </w:pPr>
    </w:p>
    <w:p w:rsidR="00430F98" w:rsidRPr="00430F98" w:rsidRDefault="00430F98" w:rsidP="00430F98">
      <w:pPr>
        <w:rPr>
          <w:noProof/>
          <w:sz w:val="28"/>
        </w:rPr>
      </w:pPr>
    </w:p>
    <w:p w:rsidR="00430F98" w:rsidRDefault="00430F98" w:rsidP="00430F98">
      <w:pPr>
        <w:rPr>
          <w:noProof/>
          <w:sz w:val="44"/>
        </w:rPr>
      </w:pPr>
      <w:r w:rsidRPr="00430F98">
        <w:rPr>
          <w:noProof/>
          <w:sz w:val="44"/>
        </w:rPr>
        <w:t xml:space="preserve"> </w:t>
      </w:r>
    </w:p>
    <w:p w:rsidR="00430F98" w:rsidRDefault="00430F98" w:rsidP="00430F98">
      <w:pPr>
        <w:rPr>
          <w:noProof/>
          <w:sz w:val="44"/>
        </w:rPr>
      </w:pPr>
    </w:p>
    <w:p w:rsidR="00430F98" w:rsidRPr="00430F98" w:rsidRDefault="00430F98" w:rsidP="00430F98">
      <w:pPr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871220</wp:posOffset>
            </wp:positionV>
            <wp:extent cx="3390900" cy="2343150"/>
            <wp:effectExtent l="19050" t="0" r="0" b="0"/>
            <wp:wrapSquare wrapText="bothSides"/>
            <wp:docPr id="10" name="Рисунок 9" descr="D:\марина\Desktop\дети гр2\20180321_15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Desktop\дети гр2\20180321_151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F98">
        <w:rPr>
          <w:noProof/>
          <w:sz w:val="28"/>
        </w:rPr>
        <w:t>Теперь, попробуем соткать «горочку», в которой тоже не понадобится соединений</w:t>
      </w:r>
      <w:r>
        <w:rPr>
          <w:noProof/>
          <w:sz w:val="28"/>
        </w:rPr>
        <w:t>.</w:t>
      </w:r>
      <w:r w:rsidRPr="00430F98">
        <w:rPr>
          <w:noProof/>
          <w:sz w:val="28"/>
        </w:rPr>
        <w:t xml:space="preserve"> Берем два цвета ниток и начинаем ткать. Каждый следующий ряд, сотканный Вами, должен огибать следующую нить основы.</w:t>
      </w:r>
    </w:p>
    <w:p w:rsidR="00430F98" w:rsidRPr="00430F98" w:rsidRDefault="00AA5DEB" w:rsidP="00430F98">
      <w:pPr>
        <w:rPr>
          <w:noProof/>
          <w:sz w:val="28"/>
        </w:rPr>
      </w:pPr>
      <w:r w:rsidRPr="007E07DA">
        <w:rPr>
          <w:noProof/>
          <w:sz w:val="44"/>
        </w:rPr>
        <w:drawing>
          <wp:inline distT="0" distB="0" distL="0" distR="0">
            <wp:extent cx="3197225" cy="2131476"/>
            <wp:effectExtent l="19050" t="0" r="3175" b="0"/>
            <wp:docPr id="12" name="Рисунок 6" descr="D:\марина\Desktop\дети гр2\20180321_1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Desktop\дети гр2\20180321_104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08" cy="213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F98" w:rsidRPr="00430F98">
        <w:t xml:space="preserve"> </w:t>
      </w:r>
      <w:r w:rsidR="00430F98" w:rsidRPr="00430F98">
        <w:rPr>
          <w:noProof/>
          <w:sz w:val="28"/>
        </w:rPr>
        <w:t>Далее берем другой цвет и начинаем ткать следующую «горку», точно таким же образом.</w:t>
      </w:r>
    </w:p>
    <w:p w:rsidR="00430F98" w:rsidRPr="00430F98" w:rsidRDefault="00430F98" w:rsidP="00430F98">
      <w:pPr>
        <w:rPr>
          <w:noProof/>
          <w:sz w:val="28"/>
        </w:rPr>
      </w:pPr>
      <w:r w:rsidRPr="00430F98">
        <w:rPr>
          <w:noProof/>
          <w:sz w:val="44"/>
        </w:rPr>
        <w:lastRenderedPageBreak/>
        <w:t xml:space="preserve"> </w:t>
      </w:r>
      <w:r w:rsidR="00AA5DEB" w:rsidRPr="007E07DA">
        <w:rPr>
          <w:noProof/>
          <w:sz w:val="44"/>
        </w:rPr>
        <w:drawing>
          <wp:inline distT="0" distB="0" distL="0" distR="0">
            <wp:extent cx="3197225" cy="1932031"/>
            <wp:effectExtent l="19050" t="0" r="3175" b="0"/>
            <wp:docPr id="2" name="Рисунок 7" descr="D:\марина\Desktop\дети гр2\20180321_15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Desktop\дети гр2\20180321_154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55" cy="193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DEB" w:rsidRPr="007E07DA">
        <w:rPr>
          <w:noProof/>
          <w:sz w:val="44"/>
        </w:rPr>
        <w:drawing>
          <wp:inline distT="0" distB="0" distL="0" distR="0">
            <wp:extent cx="3390899" cy="1962150"/>
            <wp:effectExtent l="19050" t="0" r="1" b="0"/>
            <wp:docPr id="14" name="Рисунок 12" descr="D:\марина\Desktop\дети гр2\20180321_1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рина\Desktop\дети гр2\20180321_16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94" cy="196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98">
        <w:rPr>
          <w:noProof/>
          <w:sz w:val="28"/>
        </w:rPr>
        <w:t xml:space="preserve"> Вот так мы закрываем всю основу с двух сторон</w:t>
      </w:r>
    </w:p>
    <w:p w:rsidR="004B25A4" w:rsidRPr="00195F13" w:rsidRDefault="00AA5DEB" w:rsidP="00195F13">
      <w:pPr>
        <w:rPr>
          <w:sz w:val="28"/>
        </w:rPr>
      </w:pPr>
      <w:r w:rsidRPr="007E07DA">
        <w:rPr>
          <w:noProof/>
        </w:rPr>
        <w:drawing>
          <wp:inline distT="0" distB="0" distL="0" distR="0">
            <wp:extent cx="3390900" cy="1998089"/>
            <wp:effectExtent l="19050" t="0" r="0" b="0"/>
            <wp:docPr id="13" name="Рисунок 11" descr="D:\марина\Desktop\дети гр2\20180321_15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рина\Desktop\дети гр2\20180321_154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45" cy="199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7DA">
        <w:rPr>
          <w:noProof/>
        </w:rPr>
        <w:drawing>
          <wp:inline distT="0" distB="0" distL="0" distR="0">
            <wp:extent cx="3251812" cy="1828800"/>
            <wp:effectExtent l="19050" t="0" r="5738" b="0"/>
            <wp:docPr id="17" name="Рисунок 15" descr="D:\марина\Desktop\дети гр2\20180321_16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рина\Desktop\дети гр2\20180321_162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24" cy="182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7DA">
        <w:rPr>
          <w:noProof/>
        </w:rPr>
        <w:drawing>
          <wp:inline distT="0" distB="0" distL="0" distR="0">
            <wp:extent cx="3400425" cy="2228462"/>
            <wp:effectExtent l="19050" t="0" r="9525" b="0"/>
            <wp:docPr id="16" name="Рисунок 14" descr="D:\марина\Desktop\дети гр2\20180321_16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рина\Desktop\дети гр2\20180321_163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6" cy="222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7DA">
        <w:rPr>
          <w:noProof/>
        </w:rPr>
        <w:drawing>
          <wp:inline distT="0" distB="0" distL="0" distR="0">
            <wp:extent cx="3270885" cy="2238374"/>
            <wp:effectExtent l="19050" t="0" r="5715" b="0"/>
            <wp:docPr id="15" name="Рисунок 13" descr="D:\марина\Desktop\дети гр2\20180321_16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рина\Desktop\дети гр2\20180321_163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56" cy="223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1AE" w:rsidRPr="003B51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B51AE">
        <w:rPr>
          <w:noProof/>
        </w:rPr>
        <w:drawing>
          <wp:inline distT="0" distB="0" distL="0" distR="0">
            <wp:extent cx="3609975" cy="3609975"/>
            <wp:effectExtent l="19050" t="0" r="9525" b="0"/>
            <wp:docPr id="1" name="Рисунок 1" descr="C:\Users\Марира\Desktop\КОРЗИНОЧКАДЛЯ КОНК.И-ШАГ\20190729_2143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ра\Desktop\КОРЗИНОЧКАДЛЯ КОНК.И-ШАГ\20190729_214306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17" cy="360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F13" w:rsidRPr="00195F13">
        <w:rPr>
          <w:sz w:val="28"/>
        </w:rPr>
        <w:t>Вот такой гобелен получился у меня!</w:t>
      </w:r>
    </w:p>
    <w:p w:rsidR="00195F13" w:rsidRPr="00195F13" w:rsidRDefault="00195F13">
      <w:pPr>
        <w:rPr>
          <w:sz w:val="28"/>
        </w:rPr>
      </w:pPr>
    </w:p>
    <w:sectPr w:rsidR="00195F13" w:rsidRPr="00195F13" w:rsidSect="00484713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A5DEB"/>
    <w:rsid w:val="00195F13"/>
    <w:rsid w:val="00210706"/>
    <w:rsid w:val="00236A41"/>
    <w:rsid w:val="003B51AE"/>
    <w:rsid w:val="003D5AAC"/>
    <w:rsid w:val="00430F98"/>
    <w:rsid w:val="00484713"/>
    <w:rsid w:val="004B25A4"/>
    <w:rsid w:val="00584541"/>
    <w:rsid w:val="005C68FF"/>
    <w:rsid w:val="00713E4C"/>
    <w:rsid w:val="007E07DA"/>
    <w:rsid w:val="00981186"/>
    <w:rsid w:val="00AA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Марира</dc:creator>
  <cp:keywords/>
  <dc:description/>
  <cp:lastModifiedBy>Марира</cp:lastModifiedBy>
  <cp:revision>10</cp:revision>
  <dcterms:created xsi:type="dcterms:W3CDTF">2018-04-30T19:49:00Z</dcterms:created>
  <dcterms:modified xsi:type="dcterms:W3CDTF">2019-07-29T18:32:00Z</dcterms:modified>
</cp:coreProperties>
</file>