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95" w:rsidRDefault="00924D95" w:rsidP="009B0010">
      <w:pPr>
        <w:jc w:val="center"/>
        <w:rPr>
          <w:sz w:val="22"/>
        </w:rPr>
      </w:pPr>
    </w:p>
    <w:p w:rsidR="009B0010" w:rsidRPr="00750E16" w:rsidRDefault="007666C5" w:rsidP="009B0010">
      <w:pPr>
        <w:jc w:val="center"/>
        <w:rPr>
          <w:sz w:val="22"/>
        </w:rPr>
      </w:pPr>
      <w:r>
        <w:rPr>
          <w:sz w:val="22"/>
        </w:rPr>
        <w:t>ГБОУ ШКОЛА №222</w:t>
      </w:r>
    </w:p>
    <w:p w:rsidR="009B0010" w:rsidRDefault="009B0010" w:rsidP="009B0010"/>
    <w:p w:rsidR="009B0010" w:rsidRDefault="009B0010" w:rsidP="009B0010">
      <w:pPr>
        <w:spacing w:line="360" w:lineRule="auto"/>
        <w:rPr>
          <w:b/>
        </w:rPr>
      </w:pPr>
    </w:p>
    <w:p w:rsidR="009B0010" w:rsidRPr="009B0010" w:rsidRDefault="007666C5" w:rsidP="009B0010">
      <w:pPr>
        <w:spacing w:line="360" w:lineRule="auto"/>
        <w:ind w:left="-284" w:right="284"/>
        <w:jc w:val="center"/>
        <w:rPr>
          <w:i/>
          <w:sz w:val="32"/>
          <w:szCs w:val="32"/>
        </w:rPr>
      </w:pPr>
      <w:r w:rsidRPr="009B0010">
        <w:rPr>
          <w:i/>
          <w:sz w:val="32"/>
          <w:szCs w:val="32"/>
        </w:rPr>
        <w:t xml:space="preserve"> </w:t>
      </w:r>
      <w:r w:rsidR="009B0010" w:rsidRPr="009B0010">
        <w:rPr>
          <w:i/>
          <w:sz w:val="32"/>
          <w:szCs w:val="32"/>
        </w:rPr>
        <w:t>«Развитие творческих способностей дошкольников через нетрадиционные техники изобразительной деятельности»</w:t>
      </w:r>
    </w:p>
    <w:p w:rsidR="009B0010" w:rsidRPr="00750E16" w:rsidRDefault="009B0010" w:rsidP="009B0010">
      <w:pPr>
        <w:spacing w:line="360" w:lineRule="auto"/>
        <w:jc w:val="center"/>
        <w:rPr>
          <w:i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B0010" w:rsidRDefault="009B0010" w:rsidP="009B0010">
      <w:pPr>
        <w:pStyle w:val="a6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24D95" w:rsidRDefault="00924D9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666C5" w:rsidRDefault="007666C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24D95" w:rsidRDefault="00924D9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24D95" w:rsidRDefault="00924D9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24D95" w:rsidRDefault="00924D95" w:rsidP="009B0010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02C11" w:rsidRPr="009B0010" w:rsidRDefault="009B0010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</w:t>
      </w:r>
      <w:r w:rsidR="00F02C11" w:rsidRPr="009B0010">
        <w:rPr>
          <w:rFonts w:cstheme="minorHAnsi"/>
          <w:sz w:val="28"/>
          <w:szCs w:val="28"/>
        </w:rPr>
        <w:t xml:space="preserve">Слово </w:t>
      </w:r>
      <w:r w:rsidR="00F02C11" w:rsidRPr="009B0010">
        <w:rPr>
          <w:rFonts w:cstheme="minorHAnsi"/>
          <w:b/>
          <w:sz w:val="28"/>
          <w:szCs w:val="28"/>
        </w:rPr>
        <w:t>«творческий»</w:t>
      </w:r>
      <w:r w:rsidR="00F02C11" w:rsidRPr="009B0010">
        <w:rPr>
          <w:rFonts w:cstheme="minorHAnsi"/>
          <w:sz w:val="28"/>
          <w:szCs w:val="28"/>
        </w:rPr>
        <w:t xml:space="preserve"> употребляется как в научном языке, так и в разговорном. Часто мы говорим не просто об инициативе, а о творческой инициативе, не о мышлении, а о творческом мышлении, не об успехах, а о творческих успехах. Но не всегда мы задумываемся о том, </w:t>
      </w:r>
      <w:proofErr w:type="gramStart"/>
      <w:r w:rsidR="00F02C11" w:rsidRPr="009B0010">
        <w:rPr>
          <w:rFonts w:cstheme="minorHAnsi"/>
          <w:sz w:val="28"/>
          <w:szCs w:val="28"/>
        </w:rPr>
        <w:t>что</w:t>
      </w:r>
      <w:proofErr w:type="gramEnd"/>
      <w:r w:rsidR="00F02C11" w:rsidRPr="009B0010">
        <w:rPr>
          <w:rFonts w:cstheme="minorHAnsi"/>
          <w:sz w:val="28"/>
          <w:szCs w:val="28"/>
        </w:rPr>
        <w:t xml:space="preserve"> же следует добавить, чтобы инициатива, мышление и успех заслужили определение «творческой».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</w:t>
      </w:r>
      <w:r w:rsidR="00530E93" w:rsidRPr="009B0010">
        <w:rPr>
          <w:rFonts w:cstheme="minorHAnsi"/>
          <w:sz w:val="28"/>
          <w:szCs w:val="28"/>
        </w:rPr>
        <w:t xml:space="preserve">        </w:t>
      </w:r>
      <w:r w:rsidRPr="009B0010">
        <w:rPr>
          <w:rFonts w:cstheme="minorHAnsi"/>
          <w:sz w:val="28"/>
          <w:szCs w:val="28"/>
        </w:rPr>
        <w:t>Творческое мышление и творческая деятельность являются особенностью человека. Мышление творческое — один из видов мышления, характеризующийся созданием субъективно нового продукта и новообразованиями в самой познавательной деятельности по его созданию. Без этого качества нашего поведения развитие человечества и человеческого общества было бы немыслимо. Все, что нас окружает, связано с творческим мышлением и деятельностью людей: орудия труда и машины, дома; предметы быта; телевидение и радио, часы и телефон, холодильник и автомобиль. Но и общественная и даже частная жизнь людей исторически основываются на творческих достижениях. Это совершенно справедливо и для сегодняшнего, и для будущего развития общественной жизни.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</w:t>
      </w:r>
      <w:r w:rsidR="00530E93" w:rsidRPr="009B0010">
        <w:rPr>
          <w:rFonts w:cstheme="minorHAnsi"/>
          <w:sz w:val="28"/>
          <w:szCs w:val="28"/>
        </w:rPr>
        <w:t xml:space="preserve">        </w:t>
      </w:r>
      <w:r w:rsidRPr="009B0010">
        <w:rPr>
          <w:rFonts w:cstheme="minorHAnsi"/>
          <w:sz w:val="28"/>
          <w:szCs w:val="28"/>
        </w:rPr>
        <w:t>Формирование творческого мышления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b/>
          <w:sz w:val="28"/>
          <w:szCs w:val="28"/>
        </w:rPr>
        <w:t>Цель</w:t>
      </w:r>
      <w:r w:rsidRPr="009B0010">
        <w:rPr>
          <w:rFonts w:cstheme="minorHAnsi"/>
          <w:sz w:val="28"/>
          <w:szCs w:val="28"/>
        </w:rPr>
        <w:t xml:space="preserve"> работы: формирование творческого мышления детей дошкольного возраста через знакомство с нетрадиционными способами </w:t>
      </w:r>
      <w:proofErr w:type="spellStart"/>
      <w:r w:rsidRPr="009B0010">
        <w:rPr>
          <w:rFonts w:cstheme="minorHAnsi"/>
          <w:sz w:val="28"/>
          <w:szCs w:val="28"/>
        </w:rPr>
        <w:t>изодеятельности</w:t>
      </w:r>
      <w:proofErr w:type="spellEnd"/>
      <w:r w:rsidRPr="009B0010">
        <w:rPr>
          <w:rFonts w:cstheme="minorHAnsi"/>
          <w:sz w:val="28"/>
          <w:szCs w:val="28"/>
        </w:rPr>
        <w:t>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Для достижения цели были поставлены следующие </w:t>
      </w:r>
      <w:r w:rsidRPr="009B0010">
        <w:rPr>
          <w:rFonts w:cstheme="minorHAnsi"/>
          <w:b/>
          <w:sz w:val="28"/>
          <w:szCs w:val="28"/>
        </w:rPr>
        <w:t>задачи:</w:t>
      </w:r>
    </w:p>
    <w:p w:rsidR="00F02C11" w:rsidRPr="009B0010" w:rsidRDefault="00F02C11" w:rsidP="009B0010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Познакомить детей с различными нетрадиционными техниками </w:t>
      </w:r>
      <w:proofErr w:type="spellStart"/>
      <w:r w:rsidRPr="009B0010">
        <w:rPr>
          <w:rFonts w:cstheme="minorHAnsi"/>
          <w:sz w:val="28"/>
          <w:szCs w:val="28"/>
        </w:rPr>
        <w:t>изодеятельности</w:t>
      </w:r>
      <w:proofErr w:type="spellEnd"/>
      <w:r w:rsidRPr="009B0010">
        <w:rPr>
          <w:rFonts w:cstheme="minorHAnsi"/>
          <w:sz w:val="28"/>
          <w:szCs w:val="28"/>
        </w:rPr>
        <w:t>.</w:t>
      </w:r>
    </w:p>
    <w:p w:rsidR="00F02C11" w:rsidRPr="009B0010" w:rsidRDefault="00F02C11" w:rsidP="009B0010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Сформировать у детей технические навыки рисования.</w:t>
      </w:r>
    </w:p>
    <w:p w:rsidR="00F02C11" w:rsidRPr="009B0010" w:rsidRDefault="00F02C11" w:rsidP="009B0010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Научить создавать свой неповторимый образ, используя различные художественные техники.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lastRenderedPageBreak/>
        <w:t xml:space="preserve"> </w:t>
      </w:r>
      <w:r w:rsidR="00530E93" w:rsidRPr="009B0010">
        <w:rPr>
          <w:rFonts w:cstheme="minorHAnsi"/>
          <w:sz w:val="28"/>
          <w:szCs w:val="28"/>
        </w:rPr>
        <w:t xml:space="preserve">     </w:t>
      </w:r>
      <w:r w:rsidRPr="009B0010">
        <w:rPr>
          <w:rFonts w:cstheme="minorHAnsi"/>
          <w:sz w:val="28"/>
          <w:szCs w:val="28"/>
        </w:rPr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</w:t>
      </w:r>
      <w:r w:rsidR="00530E93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>мышления  детей, т.к. в ней особенно проявляются разные стороны развития ребенка.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530E93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</w:t>
      </w:r>
      <w:r w:rsidR="00530E93" w:rsidRPr="009B0010">
        <w:rPr>
          <w:rFonts w:cstheme="minorHAnsi"/>
          <w:sz w:val="28"/>
          <w:szCs w:val="28"/>
        </w:rPr>
        <w:t xml:space="preserve">        </w:t>
      </w:r>
      <w:r w:rsidRPr="009B0010">
        <w:rPr>
          <w:rFonts w:cstheme="minorHAnsi"/>
          <w:sz w:val="28"/>
          <w:szCs w:val="28"/>
        </w:rPr>
        <w:t>К нетрадиционным</w:t>
      </w:r>
      <w:r w:rsidR="00530E93" w:rsidRPr="009B0010">
        <w:rPr>
          <w:rFonts w:cstheme="minorHAnsi"/>
          <w:sz w:val="28"/>
          <w:szCs w:val="28"/>
        </w:rPr>
        <w:t xml:space="preserve"> техникам рисования относятся: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B0010">
        <w:rPr>
          <w:rFonts w:cstheme="minorHAnsi"/>
          <w:sz w:val="28"/>
          <w:szCs w:val="28"/>
        </w:rPr>
        <w:t>тычок</w:t>
      </w:r>
      <w:proofErr w:type="gramEnd"/>
      <w:r w:rsidRPr="009B0010">
        <w:rPr>
          <w:rFonts w:cstheme="minorHAnsi"/>
          <w:sz w:val="28"/>
          <w:szCs w:val="28"/>
        </w:rPr>
        <w:t xml:space="preserve"> жесткой полусухой кистью,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рисование пальчиками,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рисование ладошкой,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пробкой,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печатками из картофеля,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обрывание бумаги,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скатывание бумаги,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поролоном,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пенопластом,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печатками из ластика,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оттиск смятой бумагой,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восковые мелки + акварель, свеча + акварель,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печать по трафарету,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монотипия предметная,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«знакомая форма — новый образ»,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черно-белый </w:t>
      </w:r>
      <w:proofErr w:type="spellStart"/>
      <w:r w:rsidRPr="009B0010">
        <w:rPr>
          <w:rFonts w:cstheme="minorHAnsi"/>
          <w:sz w:val="28"/>
          <w:szCs w:val="28"/>
        </w:rPr>
        <w:t>граттаж</w:t>
      </w:r>
      <w:proofErr w:type="spellEnd"/>
      <w:r w:rsidRPr="009B0010">
        <w:rPr>
          <w:rFonts w:cstheme="minorHAnsi"/>
          <w:sz w:val="28"/>
          <w:szCs w:val="28"/>
        </w:rPr>
        <w:t xml:space="preserve"> (грунтованный лист),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кляксография</w:t>
      </w:r>
      <w:proofErr w:type="spellEnd"/>
      <w:r w:rsidRPr="009B0010">
        <w:rPr>
          <w:rFonts w:cstheme="minorHAnsi"/>
          <w:sz w:val="28"/>
          <w:szCs w:val="28"/>
        </w:rPr>
        <w:t xml:space="preserve"> обычная,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кляксография</w:t>
      </w:r>
      <w:proofErr w:type="spellEnd"/>
      <w:r w:rsidRPr="009B0010">
        <w:rPr>
          <w:rFonts w:cstheme="minorHAnsi"/>
          <w:sz w:val="28"/>
          <w:szCs w:val="28"/>
        </w:rPr>
        <w:t xml:space="preserve"> с трубочкой,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кляксография</w:t>
      </w:r>
      <w:proofErr w:type="spellEnd"/>
      <w:r w:rsidRPr="009B0010">
        <w:rPr>
          <w:rFonts w:cstheme="minorHAnsi"/>
          <w:sz w:val="28"/>
          <w:szCs w:val="28"/>
        </w:rPr>
        <w:t xml:space="preserve"> с ниточкой,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набрызг</w:t>
      </w:r>
      <w:proofErr w:type="spellEnd"/>
      <w:r w:rsidRPr="009B0010">
        <w:rPr>
          <w:rFonts w:cstheme="minorHAnsi"/>
          <w:sz w:val="28"/>
          <w:szCs w:val="28"/>
        </w:rPr>
        <w:t xml:space="preserve">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отпечатки листьев,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тиснение,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акварельные мелки,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тычкование</w:t>
      </w:r>
      <w:proofErr w:type="spellEnd"/>
      <w:r w:rsidRPr="009B0010">
        <w:rPr>
          <w:rFonts w:cstheme="minorHAnsi"/>
          <w:sz w:val="28"/>
          <w:szCs w:val="28"/>
        </w:rPr>
        <w:t xml:space="preserve">, </w:t>
      </w:r>
    </w:p>
    <w:p w:rsidR="00530E93" w:rsidRPr="009B0010" w:rsidRDefault="00F02C11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цветной </w:t>
      </w:r>
      <w:proofErr w:type="spellStart"/>
      <w:r w:rsidRPr="009B0010">
        <w:rPr>
          <w:rFonts w:cstheme="minorHAnsi"/>
          <w:sz w:val="28"/>
          <w:szCs w:val="28"/>
        </w:rPr>
        <w:t>граттаж</w:t>
      </w:r>
      <w:proofErr w:type="spellEnd"/>
      <w:r w:rsidRPr="009B0010">
        <w:rPr>
          <w:rFonts w:cstheme="minorHAnsi"/>
          <w:sz w:val="28"/>
          <w:szCs w:val="28"/>
        </w:rPr>
        <w:t xml:space="preserve">, </w:t>
      </w:r>
    </w:p>
    <w:p w:rsidR="00530E93" w:rsidRPr="009B0010" w:rsidRDefault="00530E93" w:rsidP="009B0010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lastRenderedPageBreak/>
        <w:t>монотипия пейзажная.</w:t>
      </w:r>
    </w:p>
    <w:p w:rsidR="00530E93" w:rsidRPr="009B0010" w:rsidRDefault="00530E93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530E93" w:rsidRPr="009B0010" w:rsidRDefault="00F02C11" w:rsidP="009B0010">
      <w:pPr>
        <w:pStyle w:val="a3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b/>
          <w:sz w:val="28"/>
          <w:szCs w:val="28"/>
        </w:rPr>
        <w:t>Использование нетрадиционных техник рисования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Новизна</w:t>
      </w:r>
      <w:r w:rsidR="00853E97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>- приобщение детей к художественному творчеству посредством нетрадиционных техник рисования в образовательной области «Художественное творчество»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Главное</w:t>
      </w:r>
      <w:r w:rsidR="00530E93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>– создание и систематическое обогащение  художественно-эстетической развивающей среды.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Доступность –  работа по программе И.А.Лыковой и разработка комплекса занятий по нетрадиционной технике рисования по материалам вариативных, дополнительных, альтернативных для успешного развития детской личности.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Результативность – сформировать у детей интегративные качества: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-  </w:t>
      </w:r>
      <w:proofErr w:type="gramStart"/>
      <w:r w:rsidRPr="009B0010">
        <w:rPr>
          <w:rFonts w:cstheme="minorHAnsi"/>
          <w:sz w:val="28"/>
          <w:szCs w:val="28"/>
        </w:rPr>
        <w:t>овладевший</w:t>
      </w:r>
      <w:proofErr w:type="gramEnd"/>
      <w:r w:rsidRPr="009B0010">
        <w:rPr>
          <w:rFonts w:cstheme="minorHAnsi"/>
          <w:sz w:val="28"/>
          <w:szCs w:val="28"/>
        </w:rPr>
        <w:t xml:space="preserve"> необходимыми умениями и навыками;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-  </w:t>
      </w:r>
      <w:proofErr w:type="gramStart"/>
      <w:r w:rsidRPr="009B0010">
        <w:rPr>
          <w:rFonts w:cstheme="minorHAnsi"/>
          <w:sz w:val="28"/>
          <w:szCs w:val="28"/>
        </w:rPr>
        <w:t>овладевший</w:t>
      </w:r>
      <w:proofErr w:type="gramEnd"/>
      <w:r w:rsidRPr="009B0010">
        <w:rPr>
          <w:rFonts w:cstheme="minorHAnsi"/>
          <w:sz w:val="28"/>
          <w:szCs w:val="28"/>
        </w:rPr>
        <w:t xml:space="preserve"> универсальными предпосылками учебной деятельности;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способный решать интеллектуальные и личностные задач</w:t>
      </w:r>
      <w:proofErr w:type="gramStart"/>
      <w:r w:rsidRPr="009B0010">
        <w:rPr>
          <w:rFonts w:cstheme="minorHAnsi"/>
          <w:sz w:val="28"/>
          <w:szCs w:val="28"/>
        </w:rPr>
        <w:t>и(</w:t>
      </w:r>
      <w:proofErr w:type="gramEnd"/>
      <w:r w:rsidRPr="009B0010">
        <w:rPr>
          <w:rFonts w:cstheme="minorHAnsi"/>
          <w:sz w:val="28"/>
          <w:szCs w:val="28"/>
        </w:rPr>
        <w:t>проблемы) адекватные возрасту;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 любознательный, активный.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530E93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    </w:t>
      </w:r>
      <w:r w:rsidR="00F02C11" w:rsidRPr="009B0010">
        <w:rPr>
          <w:rFonts w:cstheme="minorHAnsi"/>
          <w:sz w:val="28"/>
          <w:szCs w:val="28"/>
        </w:rPr>
        <w:t xml:space="preserve">Работая в детском саду, наблюдаю, как меняется содержание и задачи изобразительной деятельности дошкольников. Задумалась над тем, как можно раскрепостить детей,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бумаге. С этими мыслями я принялась штудировать всевозможную литературу по обучению детей изобразительной деятельности. И мне удалось найти то, что нужно. В настоящее время использую новые и довольно интересные программы и </w:t>
      </w:r>
      <w:proofErr w:type="spellStart"/>
      <w:r w:rsidR="00F02C11" w:rsidRPr="009B0010">
        <w:rPr>
          <w:rFonts w:cstheme="minorHAnsi"/>
          <w:sz w:val="28"/>
          <w:szCs w:val="28"/>
        </w:rPr>
        <w:t>педтехнологии</w:t>
      </w:r>
      <w:proofErr w:type="spellEnd"/>
      <w:r w:rsidR="00F02C11" w:rsidRPr="009B0010">
        <w:rPr>
          <w:rFonts w:cstheme="minorHAnsi"/>
          <w:sz w:val="28"/>
          <w:szCs w:val="28"/>
        </w:rPr>
        <w:t>, стараясь не навязывать детям свою точку зрения на окружающий мир, а дать им возможность самовыражения, реализации своего творческого</w:t>
      </w:r>
      <w:r w:rsidRPr="009B0010">
        <w:rPr>
          <w:rFonts w:cstheme="minorHAnsi"/>
          <w:sz w:val="28"/>
          <w:szCs w:val="28"/>
        </w:rPr>
        <w:t xml:space="preserve"> потенциала. Основная </w:t>
      </w:r>
      <w:r w:rsidRPr="009B0010">
        <w:rPr>
          <w:rFonts w:cstheme="minorHAnsi"/>
          <w:sz w:val="28"/>
          <w:szCs w:val="28"/>
        </w:rPr>
        <w:lastRenderedPageBreak/>
        <w:t>программа</w:t>
      </w:r>
      <w:r w:rsidR="00F02C11" w:rsidRPr="009B0010">
        <w:rPr>
          <w:rFonts w:cstheme="minorHAnsi"/>
          <w:sz w:val="28"/>
          <w:szCs w:val="28"/>
        </w:rPr>
        <w:t>, по которой я работаю - это новая авторская программа И.А.Лыковой «Цветные ладошки». Она стала открытием и опорой в дальнейшей моей работе.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</w:t>
      </w:r>
      <w:r w:rsidR="00530E93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 xml:space="preserve">В программе  представлен новый подход к художественно – творческому развитию детей, в котором гармонично сочетаются классика и современность, традиции и новаторство, универсальное и индивидуальное.  Всё в ней оригинально и увлекательно как для детей, так и для меня – преподавателя. Ведь главное в моей работе, да и в работе любого педагога, чтобы занятия приносили детям только положительные эмоции.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</w:t>
      </w:r>
      <w:proofErr w:type="gramStart"/>
      <w:r w:rsidRPr="009B0010">
        <w:rPr>
          <w:rFonts w:cstheme="minorHAnsi"/>
          <w:sz w:val="28"/>
          <w:szCs w:val="28"/>
        </w:rPr>
        <w:t>уверенность в</w:t>
      </w:r>
      <w:proofErr w:type="gramEnd"/>
      <w:r w:rsidRPr="009B0010">
        <w:rPr>
          <w:rFonts w:cstheme="minorHAnsi"/>
          <w:sz w:val="28"/>
          <w:szCs w:val="28"/>
        </w:rPr>
        <w:t xml:space="preserve"> собственные силы.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</w:t>
      </w:r>
      <w:r w:rsidR="00530E93" w:rsidRPr="009B0010">
        <w:rPr>
          <w:rFonts w:cstheme="minorHAnsi"/>
          <w:sz w:val="28"/>
          <w:szCs w:val="28"/>
        </w:rPr>
        <w:t xml:space="preserve">   </w:t>
      </w:r>
      <w:r w:rsidRPr="009B0010">
        <w:rPr>
          <w:rFonts w:cstheme="minorHAnsi"/>
          <w:sz w:val="28"/>
          <w:szCs w:val="28"/>
        </w:rPr>
        <w:t>Все занятия по программе И.А.</w:t>
      </w:r>
      <w:r w:rsidR="00853E97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 xml:space="preserve">Лыковой не просто содержательны, но и увлекательны тем, что содержат очень много занятий с использованием нетрадиционных  техник: например, рисование по </w:t>
      </w:r>
      <w:proofErr w:type="gramStart"/>
      <w:r w:rsidRPr="009B0010">
        <w:rPr>
          <w:rFonts w:cstheme="minorHAnsi"/>
          <w:sz w:val="28"/>
          <w:szCs w:val="28"/>
        </w:rPr>
        <w:t>мокрому</w:t>
      </w:r>
      <w:proofErr w:type="gramEnd"/>
      <w:r w:rsidRPr="009B0010">
        <w:rPr>
          <w:rFonts w:cstheme="minorHAnsi"/>
          <w:sz w:val="28"/>
          <w:szCs w:val="28"/>
        </w:rPr>
        <w:t>, рисование ватными палочками, рисование пальчиками, рисование нитками, рисование песком, рисование щёткой или расческой, аранжировки  из цветов и плодов (цветочные вазы и корзинки).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</w:t>
      </w:r>
      <w:r w:rsidR="00530E93" w:rsidRPr="009B0010">
        <w:rPr>
          <w:rFonts w:cstheme="minorHAnsi"/>
          <w:sz w:val="28"/>
          <w:szCs w:val="28"/>
        </w:rPr>
        <w:t xml:space="preserve"> </w:t>
      </w:r>
      <w:r w:rsidRPr="009B0010">
        <w:rPr>
          <w:rFonts w:cstheme="minorHAnsi"/>
          <w:sz w:val="28"/>
          <w:szCs w:val="28"/>
        </w:rPr>
        <w:t>Занятия продуманы так, что в итоге получаются работы,  которые могут использоваться в оформлении детского сада.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Большое внимание в своей деятельности я уделяю обучению детей рисованию с использованием нетрадиционных техник. Это интересно и увлекательно!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На занятиях </w:t>
      </w:r>
      <w:proofErr w:type="spellStart"/>
      <w:r w:rsidRPr="009B0010">
        <w:rPr>
          <w:rFonts w:cstheme="minorHAnsi"/>
          <w:sz w:val="28"/>
          <w:szCs w:val="28"/>
        </w:rPr>
        <w:t>изодеятельности</w:t>
      </w:r>
      <w:proofErr w:type="spellEnd"/>
      <w:r w:rsidRPr="009B0010">
        <w:rPr>
          <w:rFonts w:cstheme="minorHAnsi"/>
          <w:sz w:val="28"/>
          <w:szCs w:val="28"/>
        </w:rPr>
        <w:t xml:space="preserve"> рисование  нетрадиционными  техниками    раскрепощает  детей, позволяет им не бояться сделать что-то не так. Рисование  необычными  материалами  и  оригинальными  техниками  позволяет  детям  ощутить  незабываемые положительные эмоции. Эмоции - это и процесс, и результат  практической  деятельности -  художественного творчества. Рисование с использованием нетрадиционных техник изображения не утомляет дошкольников, у них сохраняется </w:t>
      </w:r>
      <w:r w:rsidRPr="009B0010">
        <w:rPr>
          <w:rFonts w:cstheme="minorHAnsi"/>
          <w:sz w:val="28"/>
          <w:szCs w:val="28"/>
        </w:rPr>
        <w:lastRenderedPageBreak/>
        <w:t>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интерес. Их использование способствует: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-интеллектуальному развитию ребенка;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коррекции психических процессов и личностной сферы дошкольников;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развивает уверенность в своих силах;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развивает пространственное мышление;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учит детей свободно выражать свой замысел;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развивает мелкую моторику рук.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В своей работе использую </w:t>
      </w:r>
      <w:r w:rsidRPr="009B0010">
        <w:rPr>
          <w:rFonts w:cstheme="minorHAnsi"/>
          <w:b/>
          <w:sz w:val="28"/>
          <w:szCs w:val="28"/>
        </w:rPr>
        <w:t>игры на развитие творческой активности: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1. Наверно многие замечали, что если прольётся на стол несколько капель воды, дети сразу начинают выводить рисунки, поэтому в моей коллекции  появилась игра «Волшебная капля». Дети рисуют цветными каплями. В данной технике развивается не только воображение, но и закрепляются умения смешивать и различать оттенки цветов.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2. Игровое упражнение «Простые рисунки".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Такие рисунки состоят из контуров геометрических фигур, дуг и прямых.  При их создании не нужно закладывать никакого определенного значения.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Правила игры просты: нужно сказать, что за предмет изображен на рисунке. Чем больше решений, тем лучше.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3. В дидактической игре «Рисование нитками» развивается мелкая моторика рук, воображение, фантазия.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4. Необычные рельефные рисунки получаются способом «Тиснения». Рисовать этим способом очень легко. Все наверно помнят, как в детстве подкладывали копейки под </w:t>
      </w:r>
      <w:r w:rsidRPr="009B0010">
        <w:rPr>
          <w:rFonts w:cstheme="minorHAnsi"/>
          <w:sz w:val="28"/>
          <w:szCs w:val="28"/>
        </w:rPr>
        <w:lastRenderedPageBreak/>
        <w:t xml:space="preserve">лист и рисовали карандашом, получалась копия копейки. Мы подкладываем лист гофрированного картона и рисуем всё что хочется.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5. В дидактических играх «Создай картину» и «Угадай картину» учимся различать виды живописи: натюрморт, пейзаж и портрет.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Свою работу  с использованием нетрадиционных техник начинаю с младшей группы по принципу «от </w:t>
      </w:r>
      <w:proofErr w:type="gramStart"/>
      <w:r w:rsidRPr="009B0010">
        <w:rPr>
          <w:rFonts w:cstheme="minorHAnsi"/>
          <w:sz w:val="28"/>
          <w:szCs w:val="28"/>
        </w:rPr>
        <w:t>простого</w:t>
      </w:r>
      <w:proofErr w:type="gramEnd"/>
      <w:r w:rsidRPr="009B0010">
        <w:rPr>
          <w:rFonts w:cstheme="minorHAnsi"/>
          <w:sz w:val="28"/>
          <w:szCs w:val="28"/>
        </w:rPr>
        <w:t xml:space="preserve"> к сложному». Основные техники, используемые в этом возрасте:</w:t>
      </w:r>
    </w:p>
    <w:p w:rsidR="00F02C11" w:rsidRPr="009B0010" w:rsidRDefault="00F02C11" w:rsidP="009B0010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рисование пальчиками, ладошками</w:t>
      </w:r>
    </w:p>
    <w:p w:rsidR="00F02C11" w:rsidRPr="009B0010" w:rsidRDefault="00F02C11" w:rsidP="009B0010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рисование </w:t>
      </w:r>
      <w:proofErr w:type="gramStart"/>
      <w:r w:rsidRPr="009B0010">
        <w:rPr>
          <w:rFonts w:cstheme="minorHAnsi"/>
          <w:sz w:val="28"/>
          <w:szCs w:val="28"/>
        </w:rPr>
        <w:t>тычками</w:t>
      </w:r>
      <w:proofErr w:type="gramEnd"/>
      <w:r w:rsidRPr="009B0010">
        <w:rPr>
          <w:rFonts w:cstheme="minorHAnsi"/>
          <w:sz w:val="28"/>
          <w:szCs w:val="28"/>
        </w:rPr>
        <w:t xml:space="preserve"> из поролона, ватными палочками</w:t>
      </w:r>
    </w:p>
    <w:p w:rsidR="00F02C11" w:rsidRPr="009B0010" w:rsidRDefault="00F02C11" w:rsidP="009B0010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печатание листьями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В средней группе добавляется: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Рисование свечой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В старшей группе нетрадиционные техники: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Кляксография</w:t>
      </w:r>
      <w:proofErr w:type="spellEnd"/>
      <w:r w:rsidRPr="009B0010">
        <w:rPr>
          <w:rFonts w:cstheme="minorHAnsi"/>
          <w:sz w:val="28"/>
          <w:szCs w:val="28"/>
        </w:rPr>
        <w:t xml:space="preserve"> с трубочкой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Монотипия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Набрызг</w:t>
      </w:r>
      <w:proofErr w:type="spellEnd"/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Восковые мелки + акварель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Оттиск смятой бумагой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Рисование поролоном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Гравюра</w:t>
      </w:r>
    </w:p>
    <w:p w:rsidR="00F02C11" w:rsidRPr="009B0010" w:rsidRDefault="00F02C11" w:rsidP="009B0010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Оттиск пробкой, поролона, пенопласта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В подготовительной группе добавляется: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Тиснение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B0010">
        <w:rPr>
          <w:rFonts w:cstheme="minorHAnsi"/>
          <w:sz w:val="28"/>
          <w:szCs w:val="28"/>
        </w:rPr>
        <w:t>Тычок</w:t>
      </w:r>
      <w:proofErr w:type="gramEnd"/>
      <w:r w:rsidRPr="009B0010">
        <w:rPr>
          <w:rFonts w:cstheme="minorHAnsi"/>
          <w:sz w:val="28"/>
          <w:szCs w:val="28"/>
        </w:rPr>
        <w:t xml:space="preserve"> жесткой полусухой кистью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lastRenderedPageBreak/>
        <w:t xml:space="preserve">Рисование по </w:t>
      </w:r>
      <w:proofErr w:type="gramStart"/>
      <w:r w:rsidRPr="009B0010">
        <w:rPr>
          <w:rFonts w:cstheme="minorHAnsi"/>
          <w:sz w:val="28"/>
          <w:szCs w:val="28"/>
        </w:rPr>
        <w:t>сырому</w:t>
      </w:r>
      <w:proofErr w:type="gramEnd"/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Черно-белый </w:t>
      </w:r>
      <w:proofErr w:type="spellStart"/>
      <w:r w:rsidRPr="009B0010">
        <w:rPr>
          <w:rFonts w:cstheme="minorHAnsi"/>
          <w:sz w:val="28"/>
          <w:szCs w:val="28"/>
        </w:rPr>
        <w:t>граттаж</w:t>
      </w:r>
      <w:proofErr w:type="spellEnd"/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9B0010">
        <w:rPr>
          <w:rFonts w:cstheme="minorHAnsi"/>
          <w:sz w:val="28"/>
          <w:szCs w:val="28"/>
        </w:rPr>
        <w:t>Кляксография</w:t>
      </w:r>
      <w:proofErr w:type="spellEnd"/>
      <w:r w:rsidRPr="009B0010">
        <w:rPr>
          <w:rFonts w:cstheme="minorHAnsi"/>
          <w:sz w:val="28"/>
          <w:szCs w:val="28"/>
        </w:rPr>
        <w:t xml:space="preserve"> с ниткой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Батик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Рисование солью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Расчёсывание краски</w:t>
      </w:r>
    </w:p>
    <w:p w:rsidR="00F02C11" w:rsidRPr="009B0010" w:rsidRDefault="00F02C11" w:rsidP="009B0010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B0010">
        <w:rPr>
          <w:rFonts w:cstheme="minorHAnsi"/>
          <w:sz w:val="28"/>
          <w:szCs w:val="28"/>
        </w:rPr>
        <w:t>Двойное</w:t>
      </w:r>
      <w:proofErr w:type="gramEnd"/>
      <w:r w:rsidRPr="009B0010">
        <w:rPr>
          <w:rFonts w:cstheme="minorHAnsi"/>
          <w:sz w:val="28"/>
          <w:szCs w:val="28"/>
        </w:rPr>
        <w:t xml:space="preserve"> </w:t>
      </w:r>
      <w:proofErr w:type="spellStart"/>
      <w:r w:rsidRPr="009B0010">
        <w:rPr>
          <w:rFonts w:cstheme="minorHAnsi"/>
          <w:sz w:val="28"/>
          <w:szCs w:val="28"/>
        </w:rPr>
        <w:t>примакивание</w:t>
      </w:r>
      <w:proofErr w:type="spellEnd"/>
      <w:r w:rsidRPr="009B0010">
        <w:rPr>
          <w:rFonts w:cstheme="minorHAnsi"/>
          <w:sz w:val="28"/>
          <w:szCs w:val="28"/>
        </w:rPr>
        <w:t xml:space="preserve"> кисти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   На занятиях  использую также тематическую литературу, музыкальное сопровождение, фольклорный и игровой материал, что позволяет сделать занятия доступными, содержательными и познавательными.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Всё это помогает мне всесторонне развивать личность ребёнка, учить его выражать своё творческое начало и своё собственное «Я» через воплощение своих идей и замыслов при создании необычных произведений изобразительного искусства.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При моем появлении в любой из групп первая реакция детей – радость и немедленный вопрос: “Что мы будем сегодня рисовать и чем?”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Те знания и умения, которые  дети получают в детском саду, позволяет им без особых затруднений выполнять в школе задания по рисованию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1</w:t>
      </w:r>
      <w:r w:rsidRPr="009B0010">
        <w:rPr>
          <w:rFonts w:cstheme="minorHAnsi"/>
          <w:b/>
          <w:sz w:val="28"/>
          <w:szCs w:val="28"/>
        </w:rPr>
        <w:t>. Цель:</w:t>
      </w:r>
      <w:r w:rsidRPr="009B0010">
        <w:rPr>
          <w:rFonts w:cstheme="minorHAnsi"/>
          <w:sz w:val="28"/>
          <w:szCs w:val="28"/>
        </w:rPr>
        <w:t xml:space="preserve"> Формировать художественное мышление и нравственные черты личности через различные способы рисования.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b/>
          <w:sz w:val="28"/>
          <w:szCs w:val="28"/>
        </w:rPr>
        <w:t>Задачи:</w:t>
      </w:r>
    </w:p>
    <w:p w:rsidR="00F02C11" w:rsidRPr="009B0010" w:rsidRDefault="00F02C11" w:rsidP="009B0010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приобщение детей к миру искусства </w:t>
      </w:r>
    </w:p>
    <w:p w:rsidR="00F02C11" w:rsidRPr="009B0010" w:rsidRDefault="00F02C11" w:rsidP="009B0010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развитие творческого потенциала в изобразительной  деятельности.</w:t>
      </w:r>
    </w:p>
    <w:p w:rsidR="00F02C11" w:rsidRPr="009B0010" w:rsidRDefault="00F02C11" w:rsidP="009B0010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вызвать интерес к различным изобразительным материалам и желание действовать с ними. </w:t>
      </w:r>
    </w:p>
    <w:p w:rsidR="00F02C11" w:rsidRPr="009B0010" w:rsidRDefault="00F02C11" w:rsidP="009B0010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lastRenderedPageBreak/>
        <w:t xml:space="preserve">учить детей манипулировать с разнообразными по качеству, свойствам материалами, использовать нетрадиционные способы изображения. </w:t>
      </w:r>
    </w:p>
    <w:p w:rsidR="00F02C11" w:rsidRPr="009B0010" w:rsidRDefault="00F02C11" w:rsidP="009B0010">
      <w:pPr>
        <w:pStyle w:val="a3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побуждать детей изображать доступными им средствами выразительности то, что для них интересно или эмоционально значимо.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2. </w:t>
      </w:r>
      <w:r w:rsidRPr="009B0010">
        <w:rPr>
          <w:rFonts w:cstheme="minorHAnsi"/>
          <w:b/>
          <w:sz w:val="28"/>
          <w:szCs w:val="28"/>
        </w:rPr>
        <w:t>Особенности организации  художественно-творческой деятельности: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интеграции образовательных областей: «Труд», «Безопасность», «Чтение художественной литературы»,  «Коммуникация», «Познание», «Музыка», Художественное творчество».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-   </w:t>
      </w:r>
      <w:proofErr w:type="gramStart"/>
      <w:r w:rsidRPr="009B0010">
        <w:rPr>
          <w:rFonts w:cstheme="minorHAnsi"/>
          <w:sz w:val="28"/>
          <w:szCs w:val="28"/>
        </w:rPr>
        <w:t>н</w:t>
      </w:r>
      <w:proofErr w:type="gramEnd"/>
      <w:r w:rsidRPr="009B0010">
        <w:rPr>
          <w:rFonts w:cstheme="minorHAnsi"/>
          <w:sz w:val="28"/>
          <w:szCs w:val="28"/>
        </w:rPr>
        <w:t>епосредственная образовательная деятельность;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  самостоятельная деятельность детей;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  взаимодействие с семьёй детей;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 xml:space="preserve">-   привлечение средств художественной литературы.  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9B0010">
        <w:rPr>
          <w:rFonts w:cstheme="minorHAnsi"/>
          <w:b/>
          <w:sz w:val="28"/>
          <w:szCs w:val="28"/>
        </w:rPr>
        <w:t>Формы и методы работы: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театрализация;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рассматривание картин и книжных иллюстраций;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оформление выставок;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-чтение и обсуждение художественных произведений;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игра дидактическая;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- продуктивная деятельность;</w:t>
      </w: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02C11" w:rsidRPr="009B0010" w:rsidRDefault="00F02C11" w:rsidP="009B0010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9B0010">
        <w:rPr>
          <w:rFonts w:cstheme="minorHAnsi"/>
          <w:sz w:val="28"/>
          <w:szCs w:val="28"/>
        </w:rPr>
        <w:t>Результативность  Работа  с использованием нетрадиционных техник рисования показывает положительную динамику, которая проявляется в продуктивной деятельности детей. Постоянно проходят выставки детских работ для родителей. Принимаем участие в районных и областных конкурсах.</w:t>
      </w:r>
    </w:p>
    <w:p w:rsidR="00530E93" w:rsidRDefault="00530E93" w:rsidP="00F02C11">
      <w:pPr>
        <w:pStyle w:val="a3"/>
        <w:jc w:val="both"/>
        <w:rPr>
          <w:sz w:val="24"/>
          <w:szCs w:val="24"/>
        </w:rPr>
      </w:pPr>
    </w:p>
    <w:p w:rsidR="009B0010" w:rsidRDefault="009B0010" w:rsidP="009B0010">
      <w:pPr>
        <w:ind w:left="-180" w:right="-185"/>
        <w:jc w:val="center"/>
        <w:rPr>
          <w:b/>
          <w:szCs w:val="28"/>
        </w:rPr>
      </w:pPr>
      <w:r w:rsidRPr="008A40DA">
        <w:rPr>
          <w:b/>
          <w:szCs w:val="28"/>
        </w:rPr>
        <w:t>Список литературы:</w:t>
      </w:r>
    </w:p>
    <w:p w:rsidR="009B0010" w:rsidRPr="008A40DA" w:rsidRDefault="009B0010" w:rsidP="009B0010">
      <w:pPr>
        <w:ind w:left="-180" w:right="-185"/>
        <w:jc w:val="center"/>
        <w:rPr>
          <w:b/>
          <w:szCs w:val="28"/>
        </w:rPr>
      </w:pP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lastRenderedPageBreak/>
        <w:t xml:space="preserve">1. </w:t>
      </w:r>
      <w:proofErr w:type="spellStart"/>
      <w:r>
        <w:rPr>
          <w:szCs w:val="28"/>
        </w:rPr>
        <w:t>Эйнон</w:t>
      </w:r>
      <w:proofErr w:type="spellEnd"/>
      <w:r>
        <w:rPr>
          <w:szCs w:val="28"/>
        </w:rPr>
        <w:t xml:space="preserve"> Д. Творческая игра: от рождения до 10 лет. – М., 1995.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Колдина</w:t>
      </w:r>
      <w:proofErr w:type="spellEnd"/>
      <w:r>
        <w:rPr>
          <w:szCs w:val="28"/>
        </w:rPr>
        <w:t xml:space="preserve"> Д.Н. Игровые занятия с детьми 2 – 3 лет. – М., 2010.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>3. Рисование с детьми дошкольного возраста: нетрадиционные техники, планирование, конспекты занятий</w:t>
      </w:r>
      <w:proofErr w:type="gramStart"/>
      <w:r>
        <w:rPr>
          <w:szCs w:val="28"/>
        </w:rPr>
        <w:t xml:space="preserve"> / П</w:t>
      </w:r>
      <w:proofErr w:type="gramEnd"/>
      <w:r>
        <w:rPr>
          <w:szCs w:val="28"/>
        </w:rPr>
        <w:t>од ред. Р.Г. Казаковой. – М., 2007.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>4. Белкина В.Н. и др. Дошкольник: обучение и развитие. – Ярославль, 1998.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Янушко</w:t>
      </w:r>
      <w:proofErr w:type="spellEnd"/>
      <w:r>
        <w:rPr>
          <w:szCs w:val="28"/>
        </w:rPr>
        <w:t xml:space="preserve"> Е.А. Рисование с детьми раннего возраста. – М., 2010.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>6. Лыкова И.А. Изобразительная деятельность в детском саду. Младшая группа. – М., 2010.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Акуненок</w:t>
      </w:r>
      <w:proofErr w:type="spellEnd"/>
      <w:r>
        <w:rPr>
          <w:szCs w:val="28"/>
        </w:rPr>
        <w:t xml:space="preserve"> Т.С. Использование в ДОУ приемов нетрадиционного рисования </w:t>
      </w:r>
      <w:r w:rsidRPr="0056216E">
        <w:rPr>
          <w:szCs w:val="28"/>
        </w:rPr>
        <w:t>//</w:t>
      </w:r>
      <w:r>
        <w:rPr>
          <w:szCs w:val="28"/>
        </w:rPr>
        <w:t xml:space="preserve"> Дошкольное образование. – 2010. - №18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Шклярова</w:t>
      </w:r>
      <w:proofErr w:type="spellEnd"/>
      <w:r>
        <w:rPr>
          <w:szCs w:val="28"/>
        </w:rPr>
        <w:t xml:space="preserve"> О.В. Рисуйте в нетрадиционной форме </w:t>
      </w:r>
      <w:r w:rsidRPr="0056216E">
        <w:rPr>
          <w:szCs w:val="28"/>
        </w:rPr>
        <w:t>//</w:t>
      </w:r>
      <w:r>
        <w:rPr>
          <w:szCs w:val="28"/>
        </w:rPr>
        <w:t xml:space="preserve"> Дошкольное воспитание. – 1995. - №11</w:t>
      </w:r>
    </w:p>
    <w:p w:rsidR="009B0010" w:rsidRDefault="009B0010" w:rsidP="009B0010">
      <w:pPr>
        <w:spacing w:line="360" w:lineRule="auto"/>
        <w:ind w:left="-540" w:right="123" w:firstLine="360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Юркова</w:t>
      </w:r>
      <w:proofErr w:type="spellEnd"/>
      <w:r>
        <w:rPr>
          <w:szCs w:val="28"/>
        </w:rPr>
        <w:t xml:space="preserve"> Н. Рисование мыльной пеной, </w:t>
      </w:r>
      <w:proofErr w:type="gramStart"/>
      <w:r>
        <w:rPr>
          <w:szCs w:val="28"/>
        </w:rPr>
        <w:t>крашенными</w:t>
      </w:r>
      <w:proofErr w:type="gramEnd"/>
      <w:r>
        <w:rPr>
          <w:szCs w:val="28"/>
        </w:rPr>
        <w:t xml:space="preserve"> опилками, на самоклеющейся пленке </w:t>
      </w:r>
      <w:r w:rsidRPr="00204E77">
        <w:rPr>
          <w:szCs w:val="28"/>
        </w:rPr>
        <w:t>//</w:t>
      </w:r>
      <w:r>
        <w:rPr>
          <w:szCs w:val="28"/>
        </w:rPr>
        <w:t xml:space="preserve"> Обруч. – 1999. - №2</w:t>
      </w:r>
    </w:p>
    <w:p w:rsidR="009B0010" w:rsidRPr="008A40DA" w:rsidRDefault="009B0010" w:rsidP="009B0010">
      <w:pPr>
        <w:ind w:left="-540" w:right="-185" w:firstLine="360"/>
        <w:rPr>
          <w:szCs w:val="28"/>
        </w:rPr>
      </w:pPr>
      <w:r>
        <w:rPr>
          <w:szCs w:val="28"/>
        </w:rPr>
        <w:t xml:space="preserve">10. Лебедева Е.Н. Использование нетрадиционных техник </w:t>
      </w:r>
      <w:r w:rsidRPr="00294649">
        <w:rPr>
          <w:szCs w:val="28"/>
        </w:rPr>
        <w:t>[Электронный ресурс]:</w:t>
      </w:r>
      <w:r>
        <w:rPr>
          <w:szCs w:val="28"/>
        </w:rPr>
        <w:t xml:space="preserve"> </w:t>
      </w:r>
      <w:hyperlink r:id="rId8" w:history="1">
        <w:r w:rsidRPr="00294649">
          <w:rPr>
            <w:rStyle w:val="ab"/>
            <w:szCs w:val="28"/>
          </w:rPr>
          <w:t>http://www.pedlib.ru/Books/6/0297/6_0297-32.shtml</w:t>
        </w:r>
      </w:hyperlink>
    </w:p>
    <w:p w:rsidR="009B0010" w:rsidRDefault="009B0010" w:rsidP="009B0010">
      <w:pPr>
        <w:ind w:left="-180" w:right="-185"/>
        <w:jc w:val="center"/>
        <w:rPr>
          <w:szCs w:val="28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530E93">
      <w:pPr>
        <w:pStyle w:val="a3"/>
        <w:jc w:val="center"/>
        <w:rPr>
          <w:b/>
          <w:sz w:val="32"/>
          <w:szCs w:val="32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Default="00853E97" w:rsidP="00F02C11">
      <w:pPr>
        <w:pStyle w:val="a3"/>
        <w:jc w:val="both"/>
        <w:rPr>
          <w:sz w:val="24"/>
          <w:szCs w:val="24"/>
        </w:rPr>
      </w:pPr>
    </w:p>
    <w:p w:rsidR="00853E97" w:rsidRPr="00F02C11" w:rsidRDefault="00853E97" w:rsidP="00F02C11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530E93" w:rsidRDefault="00530E93" w:rsidP="00F02C11">
      <w:pPr>
        <w:pStyle w:val="a3"/>
        <w:jc w:val="both"/>
        <w:rPr>
          <w:sz w:val="24"/>
          <w:szCs w:val="24"/>
        </w:rPr>
      </w:pPr>
    </w:p>
    <w:p w:rsidR="00F02C11" w:rsidRDefault="00F02C11" w:rsidP="00F02C11"/>
    <w:sectPr w:rsidR="00F02C11" w:rsidSect="00924D95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11" w:rsidRDefault="00B21111" w:rsidP="009B0010">
      <w:pPr>
        <w:spacing w:after="0" w:line="240" w:lineRule="auto"/>
      </w:pPr>
      <w:r>
        <w:separator/>
      </w:r>
    </w:p>
  </w:endnote>
  <w:endnote w:type="continuationSeparator" w:id="0">
    <w:p w:rsidR="00B21111" w:rsidRDefault="00B21111" w:rsidP="009B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0136"/>
      <w:docPartObj>
        <w:docPartGallery w:val="Page Numbers (Bottom of Page)"/>
        <w:docPartUnique/>
      </w:docPartObj>
    </w:sdtPr>
    <w:sdtContent>
      <w:p w:rsidR="00924D95" w:rsidRDefault="008B2CE5">
        <w:pPr>
          <w:pStyle w:val="a9"/>
          <w:jc w:val="center"/>
        </w:pPr>
        <w:fldSimple w:instr=" PAGE   \* MERGEFORMAT ">
          <w:r w:rsidR="007666C5">
            <w:rPr>
              <w:noProof/>
            </w:rPr>
            <w:t>11</w:t>
          </w:r>
        </w:fldSimple>
      </w:p>
    </w:sdtContent>
  </w:sdt>
  <w:p w:rsidR="009B0010" w:rsidRDefault="009B00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11" w:rsidRDefault="00B21111" w:rsidP="009B0010">
      <w:pPr>
        <w:spacing w:after="0" w:line="240" w:lineRule="auto"/>
      </w:pPr>
      <w:r>
        <w:separator/>
      </w:r>
    </w:p>
  </w:footnote>
  <w:footnote w:type="continuationSeparator" w:id="0">
    <w:p w:rsidR="00B21111" w:rsidRDefault="00B21111" w:rsidP="009B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06C"/>
    <w:multiLevelType w:val="hybridMultilevel"/>
    <w:tmpl w:val="405A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6103"/>
    <w:multiLevelType w:val="hybridMultilevel"/>
    <w:tmpl w:val="F35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037B"/>
    <w:multiLevelType w:val="hybridMultilevel"/>
    <w:tmpl w:val="43AC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157F"/>
    <w:multiLevelType w:val="hybridMultilevel"/>
    <w:tmpl w:val="ED4876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6F7103"/>
    <w:multiLevelType w:val="hybridMultilevel"/>
    <w:tmpl w:val="7E4C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04974"/>
    <w:multiLevelType w:val="hybridMultilevel"/>
    <w:tmpl w:val="4008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C79"/>
    <w:rsid w:val="000D2CE1"/>
    <w:rsid w:val="002513FF"/>
    <w:rsid w:val="0032152C"/>
    <w:rsid w:val="00332938"/>
    <w:rsid w:val="0037390E"/>
    <w:rsid w:val="00530E93"/>
    <w:rsid w:val="0073337A"/>
    <w:rsid w:val="007666C5"/>
    <w:rsid w:val="00853E97"/>
    <w:rsid w:val="008B2CE5"/>
    <w:rsid w:val="00924D95"/>
    <w:rsid w:val="009B0010"/>
    <w:rsid w:val="00B21111"/>
    <w:rsid w:val="00CD4C79"/>
    <w:rsid w:val="00DB436A"/>
    <w:rsid w:val="00F0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9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B00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001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010"/>
    <w:rPr>
      <w:rFonts w:ascii="Times New Roman" w:eastAsia="Calibri" w:hAnsi="Times New Roman" w:cs="Times New Roman"/>
      <w:sz w:val="28"/>
    </w:rPr>
  </w:style>
  <w:style w:type="character" w:styleId="ab">
    <w:name w:val="Hyperlink"/>
    <w:basedOn w:val="a0"/>
    <w:rsid w:val="009B0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483E-92AF-4434-A49C-384E4FCF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Ст. воспитатель</cp:lastModifiedBy>
  <cp:revision>9</cp:revision>
  <cp:lastPrinted>2012-12-04T15:39:00Z</cp:lastPrinted>
  <dcterms:created xsi:type="dcterms:W3CDTF">2012-05-20T13:17:00Z</dcterms:created>
  <dcterms:modified xsi:type="dcterms:W3CDTF">2019-01-22T08:13:00Z</dcterms:modified>
</cp:coreProperties>
</file>