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DC" w:rsidRDefault="001A3BDC" w:rsidP="001A3BDC">
      <w:pPr>
        <w:pStyle w:val="c5"/>
        <w:shd w:val="clear" w:color="auto" w:fill="FFFFFF"/>
        <w:spacing w:before="0" w:beforeAutospacing="0" w:after="0" w:afterAutospacing="0"/>
        <w:jc w:val="center"/>
        <w:rPr>
          <w:rFonts w:ascii="Calibri" w:hAnsi="Calibri"/>
          <w:color w:val="000000"/>
          <w:sz w:val="22"/>
          <w:szCs w:val="22"/>
        </w:rPr>
      </w:pPr>
    </w:p>
    <w:p w:rsidR="001A3BDC" w:rsidRPr="001A3BDC" w:rsidRDefault="001A3BDC" w:rsidP="001A3BDC">
      <w:pPr>
        <w:pStyle w:val="c5"/>
        <w:shd w:val="clear" w:color="auto" w:fill="FFFFFF"/>
        <w:spacing w:before="0" w:beforeAutospacing="0" w:after="0" w:afterAutospacing="0"/>
        <w:jc w:val="center"/>
        <w:rPr>
          <w:b/>
          <w:color w:val="000000"/>
          <w:sz w:val="32"/>
          <w:szCs w:val="32"/>
        </w:rPr>
      </w:pPr>
      <w:r w:rsidRPr="001A3BDC">
        <w:rPr>
          <w:rStyle w:val="c0"/>
          <w:b/>
          <w:bCs/>
          <w:color w:val="333333"/>
          <w:sz w:val="32"/>
          <w:szCs w:val="32"/>
        </w:rPr>
        <w:t>ПРАВИЛА ДОРОЖНОГО ДВИЖЕНИЯ ДЛЯ ДОШКОЛЬНИКОВ</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t>       «Красный человечек – стоим, зеленый человечек – идем».                                            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образовательных учреждений.</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t>    Что же должен усвоить ребенок,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дети умеют различать виды транспортных средств (автобус, трамвай, троллейбус, легковой и грузовой автомобили, велосипед, мотоцикл). Также ребятам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дети должны запомнить и понять – это то, что они ни в коем случае не должны выходить на прогулку без взрослых.</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t>     В случае, когда обучением занимаются родители,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движения будет влиять указание на пешеходов или водителей, которые эти правила нарушили.</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t>     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необходимо правильно воспринимать и скорость движения, как транспорта, так и пешеходов: быстро, медленно, поворачивает, останавливается.</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lastRenderedPageBreak/>
        <w:t>      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t>       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практике.</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t xml:space="preserve">       При обучении детей в дошкольных  образовательных учреждениях правилам дорожного движения обязательно должны присутствовать различные методические материалы. Это детская художественная и методическая литература, конспекты непосредственно организованной образовательной деятельности, картины, плакаты, пособия, дидактические игры, </w:t>
      </w:r>
      <w:proofErr w:type="spellStart"/>
      <w:r w:rsidRPr="001A3BDC">
        <w:rPr>
          <w:rStyle w:val="c0"/>
          <w:color w:val="333333"/>
          <w:sz w:val="28"/>
          <w:szCs w:val="28"/>
        </w:rPr>
        <w:t>мультимедия</w:t>
      </w:r>
      <w:proofErr w:type="spellEnd"/>
      <w:r w:rsidRPr="001A3BDC">
        <w:rPr>
          <w:rStyle w:val="c0"/>
          <w:color w:val="333333"/>
          <w:sz w:val="28"/>
          <w:szCs w:val="28"/>
        </w:rPr>
        <w:t>.</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t xml:space="preserve">       Очень хорошо, если на территории  детского сада оборудуются специальные </w:t>
      </w:r>
      <w:proofErr w:type="spellStart"/>
      <w:r w:rsidRPr="001A3BDC">
        <w:rPr>
          <w:rStyle w:val="c0"/>
          <w:color w:val="333333"/>
          <w:sz w:val="28"/>
          <w:szCs w:val="28"/>
        </w:rPr>
        <w:t>автоплощадки</w:t>
      </w:r>
      <w:proofErr w:type="spellEnd"/>
      <w:r w:rsidRPr="001A3BDC">
        <w:rPr>
          <w:rStyle w:val="c0"/>
          <w:color w:val="333333"/>
          <w:sz w:val="28"/>
          <w:szCs w:val="28"/>
        </w:rPr>
        <w:t>, которые представляют собой уменьшенную копию дорог                     с перекрестками нескольких типов. С помощью игровых транспортных средств (велосипеды, машины с педалями, самокаты) на таких площадках дети получают практические знания о правилах движения и дорожных знаках.</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t>     Существуют правила дорожного движения для дошкольников также и для экскурсий в сопровождении воспитателей и родителей. При пеших передвижениях дети строятся обычно в два ряда, идут только по тротуару или обочине. Переходить дорогу необходимо только в положенных местах, при этом воспитатель должен стоя на середине дороги держать красный флажок, пока все дети, не перейдут на другую сторону.</w:t>
      </w:r>
    </w:p>
    <w:p w:rsidR="001A3BDC" w:rsidRPr="001A3BDC" w:rsidRDefault="001A3BDC" w:rsidP="001A3BDC">
      <w:pPr>
        <w:pStyle w:val="c1"/>
        <w:shd w:val="clear" w:color="auto" w:fill="FFFFFF"/>
        <w:spacing w:before="0" w:beforeAutospacing="0" w:after="0" w:afterAutospacing="0"/>
        <w:jc w:val="both"/>
        <w:rPr>
          <w:color w:val="000000"/>
          <w:sz w:val="28"/>
          <w:szCs w:val="28"/>
        </w:rPr>
      </w:pPr>
      <w:r w:rsidRPr="001A3BDC">
        <w:rPr>
          <w:rStyle w:val="c0"/>
          <w:color w:val="333333"/>
          <w:sz w:val="28"/>
          <w:szCs w:val="28"/>
        </w:rPr>
        <w:t xml:space="preserve">      Кто бы ни обучал детей правилам дорожного движения, будь то родители или воспитатели дошкольных образовательных учреждений,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sidRPr="001A3BDC">
        <w:rPr>
          <w:rStyle w:val="c0"/>
          <w:color w:val="333333"/>
          <w:sz w:val="28"/>
          <w:szCs w:val="28"/>
        </w:rPr>
        <w:t>прочитать</w:t>
      </w:r>
      <w:proofErr w:type="gramEnd"/>
      <w:r w:rsidRPr="001A3BDC">
        <w:rPr>
          <w:rStyle w:val="c0"/>
          <w:color w:val="333333"/>
          <w:sz w:val="28"/>
          <w:szCs w:val="28"/>
        </w:rPr>
        <w:t>,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7A5026" w:rsidRPr="001A3BDC" w:rsidRDefault="007A5026" w:rsidP="001A3BDC">
      <w:pPr>
        <w:jc w:val="both"/>
        <w:rPr>
          <w:rFonts w:ascii="Times New Roman" w:hAnsi="Times New Roman" w:cs="Times New Roman"/>
          <w:sz w:val="28"/>
          <w:szCs w:val="28"/>
        </w:rPr>
      </w:pPr>
    </w:p>
    <w:p w:rsidR="001A3BDC" w:rsidRPr="001A3BDC" w:rsidRDefault="001A3BDC" w:rsidP="001A3BDC">
      <w:pPr>
        <w:jc w:val="both"/>
        <w:rPr>
          <w:rFonts w:ascii="Times New Roman" w:hAnsi="Times New Roman" w:cs="Times New Roman"/>
          <w:sz w:val="28"/>
          <w:szCs w:val="28"/>
        </w:rPr>
      </w:pPr>
    </w:p>
    <w:p w:rsidR="001A3BDC" w:rsidRPr="001A3BDC" w:rsidRDefault="001A3BDC" w:rsidP="001A3BDC">
      <w:pPr>
        <w:pStyle w:val="a5"/>
        <w:shd w:val="clear" w:color="auto" w:fill="FFFFFF"/>
        <w:spacing w:before="0" w:beforeAutospacing="0" w:after="0" w:afterAutospacing="0" w:line="324" w:lineRule="atLeast"/>
        <w:jc w:val="center"/>
        <w:rPr>
          <w:b/>
          <w:color w:val="000000"/>
          <w:sz w:val="32"/>
          <w:szCs w:val="32"/>
        </w:rPr>
      </w:pPr>
      <w:r w:rsidRPr="001A3BDC">
        <w:rPr>
          <w:rStyle w:val="a6"/>
          <w:b/>
          <w:bCs/>
          <w:i w:val="0"/>
          <w:color w:val="000000"/>
          <w:sz w:val="32"/>
          <w:szCs w:val="32"/>
        </w:rPr>
        <w:t>Используемая методическая литература:</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 xml:space="preserve">1. Т.Ф. </w:t>
      </w:r>
      <w:proofErr w:type="spellStart"/>
      <w:r w:rsidRPr="001A3BDC">
        <w:rPr>
          <w:iCs/>
          <w:color w:val="000000"/>
          <w:sz w:val="28"/>
          <w:szCs w:val="28"/>
        </w:rPr>
        <w:t>Саулина</w:t>
      </w:r>
      <w:proofErr w:type="spellEnd"/>
      <w:r w:rsidRPr="001A3BDC">
        <w:rPr>
          <w:iCs/>
          <w:color w:val="000000"/>
          <w:sz w:val="28"/>
          <w:szCs w:val="28"/>
        </w:rPr>
        <w:t xml:space="preserve"> «Ознакомление дошкольников с ППД», 2013</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2.К.В.Петрова «Как научить детей ППД». Планирование занятий, конспекты, кроссворды, дидактические игры, 2013</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3. Белая  К.Ю. Как обеспечить безопасность дошкольника, 2001</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4.</w:t>
      </w:r>
      <w:r w:rsidRPr="001A3BDC">
        <w:rPr>
          <w:iCs/>
          <w:color w:val="333333"/>
          <w:sz w:val="28"/>
          <w:szCs w:val="28"/>
        </w:rPr>
        <w:t> </w:t>
      </w:r>
      <w:proofErr w:type="spellStart"/>
      <w:r w:rsidRPr="001A3BDC">
        <w:rPr>
          <w:iCs/>
          <w:color w:val="333333"/>
          <w:sz w:val="28"/>
          <w:szCs w:val="28"/>
        </w:rPr>
        <w:t>Е.И.Шаланова</w:t>
      </w:r>
      <w:proofErr w:type="spellEnd"/>
      <w:r w:rsidRPr="001A3BDC">
        <w:rPr>
          <w:iCs/>
          <w:color w:val="333333"/>
          <w:sz w:val="28"/>
          <w:szCs w:val="28"/>
        </w:rPr>
        <w:t xml:space="preserve"> "Правила безопасност</w:t>
      </w:r>
      <w:proofErr w:type="gramStart"/>
      <w:r w:rsidRPr="001A3BDC">
        <w:rPr>
          <w:iCs/>
          <w:color w:val="333333"/>
          <w:sz w:val="28"/>
          <w:szCs w:val="28"/>
        </w:rPr>
        <w:t>и-</w:t>
      </w:r>
      <w:proofErr w:type="gramEnd"/>
      <w:r w:rsidRPr="001A3BDC">
        <w:rPr>
          <w:iCs/>
          <w:color w:val="333333"/>
          <w:sz w:val="28"/>
          <w:szCs w:val="28"/>
        </w:rPr>
        <w:t xml:space="preserve"> Дорожного движения"</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5. Коган М.С." Правила дорожные знать каждому положено".</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6. Лиходед В. "Уроки светофор".</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7.</w:t>
      </w:r>
      <w:r w:rsidRPr="001A3BDC">
        <w:rPr>
          <w:iCs/>
          <w:color w:val="333333"/>
          <w:sz w:val="28"/>
          <w:szCs w:val="28"/>
        </w:rPr>
        <w:t>Т.Ф.Саулина "Три сигнала светофора"</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 xml:space="preserve">8. </w:t>
      </w:r>
      <w:proofErr w:type="spellStart"/>
      <w:r w:rsidRPr="001A3BDC">
        <w:rPr>
          <w:iCs/>
          <w:color w:val="000000"/>
          <w:sz w:val="28"/>
          <w:szCs w:val="28"/>
        </w:rPr>
        <w:t>Пикулева</w:t>
      </w:r>
      <w:proofErr w:type="spellEnd"/>
      <w:r w:rsidRPr="001A3BDC">
        <w:rPr>
          <w:iCs/>
          <w:color w:val="000000"/>
          <w:sz w:val="28"/>
          <w:szCs w:val="28"/>
        </w:rPr>
        <w:t xml:space="preserve"> Н. "Дорожная азбука".</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9. </w:t>
      </w:r>
      <w:r w:rsidRPr="001A3BDC">
        <w:rPr>
          <w:iCs/>
          <w:color w:val="333333"/>
          <w:sz w:val="28"/>
          <w:szCs w:val="28"/>
        </w:rPr>
        <w:t> Е.Я.Хабибуллина "Дорожная азбука в детском саду",2013</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 xml:space="preserve">10. </w:t>
      </w:r>
      <w:proofErr w:type="spellStart"/>
      <w:r w:rsidRPr="001A3BDC">
        <w:rPr>
          <w:iCs/>
          <w:color w:val="000000"/>
          <w:sz w:val="28"/>
          <w:szCs w:val="28"/>
        </w:rPr>
        <w:t>Н.В.Елжова</w:t>
      </w:r>
      <w:proofErr w:type="spellEnd"/>
      <w:r w:rsidRPr="001A3BDC">
        <w:rPr>
          <w:iCs/>
          <w:color w:val="000000"/>
          <w:sz w:val="28"/>
          <w:szCs w:val="28"/>
        </w:rPr>
        <w:t xml:space="preserve"> "ПДД в детском саду", 2013</w:t>
      </w:r>
    </w:p>
    <w:p w:rsidR="001A3BDC" w:rsidRPr="001A3BDC" w:rsidRDefault="001A3BDC" w:rsidP="001A3BDC">
      <w:pPr>
        <w:pStyle w:val="a5"/>
        <w:shd w:val="clear" w:color="auto" w:fill="FFFFFF"/>
        <w:spacing w:before="0" w:beforeAutospacing="0" w:after="0" w:afterAutospacing="0" w:line="324" w:lineRule="atLeast"/>
        <w:jc w:val="both"/>
        <w:rPr>
          <w:color w:val="000000"/>
          <w:sz w:val="28"/>
          <w:szCs w:val="28"/>
        </w:rPr>
      </w:pPr>
      <w:r w:rsidRPr="001A3BDC">
        <w:rPr>
          <w:iCs/>
          <w:color w:val="000000"/>
          <w:sz w:val="28"/>
          <w:szCs w:val="28"/>
        </w:rPr>
        <w:t>11."Правила дорожного движения в системе обучения дошкольников" автор сост. Т.Г.Кобзева</w:t>
      </w:r>
      <w:proofErr w:type="gramStart"/>
      <w:r w:rsidRPr="001A3BDC">
        <w:rPr>
          <w:iCs/>
          <w:color w:val="000000"/>
          <w:sz w:val="28"/>
          <w:szCs w:val="28"/>
        </w:rPr>
        <w:t xml:space="preserve"> ,</w:t>
      </w:r>
      <w:proofErr w:type="gramEnd"/>
      <w:r w:rsidRPr="001A3BDC">
        <w:rPr>
          <w:iCs/>
          <w:color w:val="000000"/>
          <w:sz w:val="28"/>
          <w:szCs w:val="28"/>
        </w:rPr>
        <w:t xml:space="preserve"> И.А.Холодова, Г.С.Александрова.</w:t>
      </w:r>
    </w:p>
    <w:p w:rsidR="001A3BDC" w:rsidRPr="001A3BDC" w:rsidRDefault="001A3BDC" w:rsidP="001A3BDC">
      <w:pPr>
        <w:jc w:val="both"/>
        <w:rPr>
          <w:rFonts w:ascii="Times New Roman" w:hAnsi="Times New Roman" w:cs="Times New Roman"/>
          <w:sz w:val="28"/>
          <w:szCs w:val="28"/>
        </w:rPr>
      </w:pPr>
    </w:p>
    <w:sectPr w:rsidR="001A3BDC" w:rsidRPr="001A3BDC" w:rsidSect="007A5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A32F1"/>
    <w:rsid w:val="001A3BDC"/>
    <w:rsid w:val="001E3387"/>
    <w:rsid w:val="002A74F7"/>
    <w:rsid w:val="007A5026"/>
    <w:rsid w:val="00B2699D"/>
    <w:rsid w:val="00B5459F"/>
    <w:rsid w:val="00EA3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A32F1"/>
    <w:pPr>
      <w:spacing w:after="0" w:line="240" w:lineRule="auto"/>
    </w:pPr>
  </w:style>
  <w:style w:type="character" w:customStyle="1" w:styleId="a4">
    <w:name w:val="Без интервала Знак"/>
    <w:link w:val="a3"/>
    <w:uiPriority w:val="99"/>
    <w:locked/>
    <w:rsid w:val="00EA32F1"/>
  </w:style>
  <w:style w:type="paragraph" w:customStyle="1" w:styleId="c5">
    <w:name w:val="c5"/>
    <w:basedOn w:val="a"/>
    <w:rsid w:val="001A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3BDC"/>
  </w:style>
  <w:style w:type="paragraph" w:customStyle="1" w:styleId="c1">
    <w:name w:val="c1"/>
    <w:basedOn w:val="a"/>
    <w:rsid w:val="001A3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A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A3BDC"/>
    <w:rPr>
      <w:i/>
      <w:iCs/>
    </w:rPr>
  </w:style>
</w:styles>
</file>

<file path=word/webSettings.xml><?xml version="1.0" encoding="utf-8"?>
<w:webSettings xmlns:r="http://schemas.openxmlformats.org/officeDocument/2006/relationships" xmlns:w="http://schemas.openxmlformats.org/wordprocessingml/2006/main">
  <w:divs>
    <w:div w:id="1877306458">
      <w:bodyDiv w:val="1"/>
      <w:marLeft w:val="0"/>
      <w:marRight w:val="0"/>
      <w:marTop w:val="0"/>
      <w:marBottom w:val="0"/>
      <w:divBdr>
        <w:top w:val="none" w:sz="0" w:space="0" w:color="auto"/>
        <w:left w:val="none" w:sz="0" w:space="0" w:color="auto"/>
        <w:bottom w:val="none" w:sz="0" w:space="0" w:color="auto"/>
        <w:right w:val="none" w:sz="0" w:space="0" w:color="auto"/>
      </w:divBdr>
    </w:div>
    <w:div w:id="20444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группа № 6</dc:creator>
  <cp:lastModifiedBy>группа № 6</cp:lastModifiedBy>
  <cp:revision>2</cp:revision>
  <dcterms:created xsi:type="dcterms:W3CDTF">2019-05-07T10:40:00Z</dcterms:created>
  <dcterms:modified xsi:type="dcterms:W3CDTF">2019-05-07T10:40:00Z</dcterms:modified>
</cp:coreProperties>
</file>