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C" w:rsidRPr="005878AC" w:rsidRDefault="005878AC" w:rsidP="005878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5878AC">
        <w:rPr>
          <w:rFonts w:ascii="Times New Roman" w:eastAsia="Times New Roman" w:hAnsi="Times New Roman" w:cs="Times New Roman"/>
          <w:kern w:val="36"/>
          <w:sz w:val="36"/>
          <w:szCs w:val="36"/>
        </w:rPr>
        <w:t>Методическая разработка на тему:</w:t>
      </w:r>
    </w:p>
    <w:p w:rsidR="005878AC" w:rsidRDefault="005878AC" w:rsidP="005878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5878AC">
        <w:rPr>
          <w:rFonts w:ascii="Times New Roman" w:eastAsia="Times New Roman" w:hAnsi="Times New Roman" w:cs="Times New Roman"/>
          <w:kern w:val="36"/>
          <w:sz w:val="36"/>
          <w:szCs w:val="36"/>
        </w:rPr>
        <w:t>"Искусство аккомпанемента концертмейстера - баяниста"</w:t>
      </w:r>
    </w:p>
    <w:p w:rsidR="005878AC" w:rsidRPr="005878AC" w:rsidRDefault="005878AC" w:rsidP="005878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Методическая разработка концертмейстера  муниципального казенного учреждения дополнительного образования  «Детская школа искусств 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 xml:space="preserve">аздольное» города Новосибирска </w:t>
      </w:r>
      <w:proofErr w:type="spellStart"/>
      <w:r>
        <w:rPr>
          <w:color w:val="000000"/>
          <w:sz w:val="27"/>
          <w:szCs w:val="27"/>
        </w:rPr>
        <w:t>Маньшина</w:t>
      </w:r>
      <w:proofErr w:type="spellEnd"/>
      <w:r>
        <w:rPr>
          <w:color w:val="000000"/>
          <w:sz w:val="27"/>
          <w:szCs w:val="27"/>
        </w:rPr>
        <w:t xml:space="preserve"> Виктора Викторовича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тему: «Искусство аккомпанемента концертмейстера – баяниста».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Особенностью профессиональной деятельности концертмейстера – баяниста является его многофункциональность. По роду своей деятельности баянист выполняет обязанности концертмейстера хорового коллектива, вокального ансамбля, солистов и хореографического коллектива. Уровень подготовки концертмейстера в современном образовательном процессе требует высокой профессиональной подготовки. Учитывая современные требования, концертмейстер – баянист должен уметь: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аккомпанировать хору, вокалисту, инструменталисту, хореографическому коллективу;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разучивать с солистом и хором их репертуар;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делать переложения для своего инструмента произведений, написанных для других инструментов;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собственные творческие обработки народных мелодий;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аккомпанировать с листа и уметь транспонировать несложные произведения;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подбирать по слуху, гармонизовать и транспонировать знакомые мелодии.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Прежде чем начинать работу в классе хореографии: надо овладеть терминологией и начальными навыками выполнения хореографических движений, надо учитывать физическое развитие детского организма, метроритмические особенности. Концертмейстер на протяжении всего занятия должен уметь поддержать музыкальный интерес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, вовремя сменить музыкальный материал, соответствующий определённому движению. Всем известно, что в классе хореографии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работают два преподавателя – хореограф и музыкант (концертмейстер). Они непременно должны находиться в творческом контакте, хорошо знать хореографический и музыкальный материал урока. Концертмейстер вместе с хореографом проходит путь от самого первого занятия до репетиций, когда на смену ему приходит фонограмма. Но это не значит, что роль концертмейстера на данном этапе закончилась. Вместе с преподавателем концертмейстер проходит путь от создания образа до выступления на сцене. И финальная точка – подготовка учащихся к выступлению.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Чтобы четко представлять себе структуру упражнения, накладывать на него музыкальное произведение, правильно делать акценты, динамическими оттенками помогать движению, концертмейстеру - баянисту необходимо знать, как,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или иное упражнение исполняется. Поэтому концертмейстеру желательно знать все рабочие комбинации, которые преподаватель - хореограф разучивает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обучающимися. Знание исполнения всех хореографических упражнений, которыми воспитанники овладевают на уроках нужно еще и для того, чтобы провести полноценное занятие в отсутствие преподавателя, так как на концертмейстера возложены также и педагогические функции.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В соответствии с требованиями, создаваемая концертмейстером</w:t>
      </w:r>
      <w:r>
        <w:rPr>
          <w:color w:val="000000"/>
          <w:sz w:val="27"/>
          <w:szCs w:val="27"/>
        </w:rPr>
        <w:br/>
        <w:t>импровизация, должна быть: 1) в определенных и отчетливо ощущаемых метроритмических формулах с </w:t>
      </w:r>
      <w:r>
        <w:rPr>
          <w:color w:val="000000"/>
          <w:sz w:val="27"/>
          <w:szCs w:val="27"/>
        </w:rPr>
        <w:br/>
        <w:t>регулярной акцентуацией заданного ритма и темпа, и воспроизводить те или иные</w:t>
      </w:r>
      <w:r>
        <w:rPr>
          <w:color w:val="000000"/>
          <w:sz w:val="27"/>
          <w:szCs w:val="27"/>
        </w:rPr>
        <w:br/>
        <w:t>виды движения (поклон, приседание, шаг, бег, прыжок, скольжение, вращение,</w:t>
      </w:r>
      <w:r>
        <w:rPr>
          <w:color w:val="000000"/>
          <w:sz w:val="27"/>
          <w:szCs w:val="27"/>
        </w:rPr>
        <w:br/>
        <w:t>кружение, и т. д.);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2)сугубо квадратной структуры (например, в пределах восьми или шестнадцати </w:t>
      </w:r>
      <w:proofErr w:type="spellStart"/>
      <w:r>
        <w:rPr>
          <w:color w:val="000000"/>
          <w:sz w:val="27"/>
          <w:szCs w:val="27"/>
        </w:rPr>
        <w:t>тактного</w:t>
      </w:r>
      <w:proofErr w:type="spellEnd"/>
      <w:r>
        <w:rPr>
          <w:color w:val="000000"/>
          <w:sz w:val="27"/>
          <w:szCs w:val="27"/>
        </w:rPr>
        <w:t xml:space="preserve"> периода повторного строения) с четким делением на два</w:t>
      </w:r>
      <w:r>
        <w:rPr>
          <w:color w:val="000000"/>
          <w:sz w:val="27"/>
          <w:szCs w:val="27"/>
        </w:rPr>
        <w:br/>
        <w:t>симметричных предложения и симметричные фразы: 4 (2+2) + 4 (2+2), 8 (4+4) + 8 </w:t>
      </w:r>
      <w:r>
        <w:rPr>
          <w:color w:val="000000"/>
          <w:sz w:val="27"/>
          <w:szCs w:val="27"/>
        </w:rPr>
        <w:br/>
        <w:t>(4+4) и т. д.;</w:t>
      </w:r>
      <w:r>
        <w:rPr>
          <w:color w:val="000000"/>
          <w:sz w:val="27"/>
          <w:szCs w:val="27"/>
        </w:rPr>
        <w:br/>
        <w:t>3) с доходчивой и в тоже время выразительной мелодией, явно ощущаемой</w:t>
      </w:r>
      <w:r>
        <w:rPr>
          <w:color w:val="000000"/>
          <w:sz w:val="27"/>
          <w:szCs w:val="27"/>
        </w:rPr>
        <w:br/>
        <w:t>фразировкой, разнообразным, но хорошо понимаемым голосоведением;</w:t>
      </w:r>
      <w:proofErr w:type="gramEnd"/>
      <w:r>
        <w:rPr>
          <w:color w:val="000000"/>
          <w:sz w:val="27"/>
          <w:szCs w:val="27"/>
        </w:rPr>
        <w:br/>
        <w:t>4) с достаточно ярко выраженными жанровыми свойствами;</w:t>
      </w:r>
      <w:r>
        <w:rPr>
          <w:color w:val="000000"/>
          <w:sz w:val="27"/>
          <w:szCs w:val="27"/>
        </w:rPr>
        <w:br/>
        <w:t>5) с гомофонно-гармоническим типом фактуры, несложным тональным</w:t>
      </w:r>
      <w:r>
        <w:rPr>
          <w:color w:val="000000"/>
          <w:sz w:val="27"/>
          <w:szCs w:val="27"/>
        </w:rPr>
        <w:br/>
        <w:t>планом, благозвучной гармонией в рамках хорошего музыкального вкуса.</w:t>
      </w:r>
      <w:r>
        <w:rPr>
          <w:color w:val="000000"/>
          <w:sz w:val="27"/>
          <w:szCs w:val="27"/>
        </w:rPr>
        <w:br/>
        <w:t>Логика оформляющей хореографические движения импровизации должна быть</w:t>
      </w:r>
      <w:r>
        <w:rPr>
          <w:color w:val="000000"/>
          <w:sz w:val="27"/>
          <w:szCs w:val="27"/>
        </w:rPr>
        <w:br/>
        <w:t xml:space="preserve">такой: в левой руке – аккомпанемент, отражающий </w:t>
      </w:r>
      <w:proofErr w:type="spellStart"/>
      <w:r>
        <w:rPr>
          <w:color w:val="000000"/>
          <w:sz w:val="27"/>
          <w:szCs w:val="27"/>
        </w:rPr>
        <w:t>темпоритм</w:t>
      </w:r>
      <w:proofErr w:type="spellEnd"/>
      <w:r>
        <w:rPr>
          <w:color w:val="000000"/>
          <w:sz w:val="27"/>
          <w:szCs w:val="27"/>
        </w:rPr>
        <w:t>, в правой</w:t>
      </w:r>
      <w:r>
        <w:rPr>
          <w:color w:val="000000"/>
          <w:sz w:val="27"/>
          <w:szCs w:val="27"/>
        </w:rPr>
        <w:br/>
        <w:t xml:space="preserve">руке – мелодия, соответствующая его ритмическому рисунку. </w:t>
      </w:r>
      <w:proofErr w:type="gramStart"/>
      <w:r>
        <w:rPr>
          <w:color w:val="000000"/>
          <w:sz w:val="27"/>
          <w:szCs w:val="27"/>
        </w:rPr>
        <w:t>Импровизация</w:t>
      </w:r>
      <w:r>
        <w:rPr>
          <w:color w:val="000000"/>
          <w:sz w:val="27"/>
          <w:szCs w:val="27"/>
        </w:rPr>
        <w:br/>
        <w:t>концертмейстера обязана быть абсолютно ясной и четкой: нюансировка – яркой, </w:t>
      </w:r>
      <w:r>
        <w:rPr>
          <w:color w:val="000000"/>
          <w:sz w:val="27"/>
          <w:szCs w:val="27"/>
        </w:rPr>
        <w:br/>
        <w:t xml:space="preserve">мелодическая линия без излишней </w:t>
      </w:r>
      <w:proofErr w:type="spellStart"/>
      <w:r>
        <w:rPr>
          <w:color w:val="000000"/>
          <w:sz w:val="27"/>
          <w:szCs w:val="27"/>
        </w:rPr>
        <w:t>мелизматики</w:t>
      </w:r>
      <w:proofErr w:type="spellEnd"/>
      <w:r>
        <w:rPr>
          <w:color w:val="000000"/>
          <w:sz w:val="27"/>
          <w:szCs w:val="27"/>
        </w:rPr>
        <w:t>, движения метроритма, прямо</w:t>
      </w:r>
      <w:r>
        <w:rPr>
          <w:color w:val="000000"/>
          <w:sz w:val="27"/>
          <w:szCs w:val="27"/>
        </w:rPr>
        <w:br/>
        <w:t>следующие за ритмическим рисунком танца, музыкальный темп, соответствующий</w:t>
      </w:r>
      <w:r>
        <w:rPr>
          <w:color w:val="000000"/>
          <w:sz w:val="27"/>
          <w:szCs w:val="27"/>
        </w:rPr>
        <w:br/>
        <w:t>скорости экзерсиса, агогика, отражающая все особенности движений.</w:t>
      </w:r>
      <w:proofErr w:type="gramEnd"/>
      <w:r>
        <w:rPr>
          <w:color w:val="000000"/>
          <w:sz w:val="27"/>
          <w:szCs w:val="27"/>
        </w:rPr>
        <w:t xml:space="preserve"> Именно «движение определяет ритм, темп и характер музыкального сопровождения».</w:t>
      </w:r>
      <w:r>
        <w:rPr>
          <w:color w:val="000000"/>
          <w:sz w:val="27"/>
          <w:szCs w:val="27"/>
        </w:rPr>
        <w:br/>
        <w:t>Потому концертмейстер может взять за основу одно простое правило: одна нота в </w:t>
      </w:r>
      <w:r>
        <w:rPr>
          <w:color w:val="000000"/>
          <w:sz w:val="27"/>
          <w:szCs w:val="27"/>
        </w:rPr>
        <w:br/>
        <w:t>музыке – одно движение в экзерсисе.</w:t>
      </w:r>
      <w:r>
        <w:rPr>
          <w:color w:val="000000"/>
          <w:sz w:val="27"/>
          <w:szCs w:val="27"/>
        </w:rPr>
        <w:br/>
        <w:t>Музыкальная импровизация прикладного назначения должна включать в себя</w:t>
      </w:r>
      <w:r>
        <w:rPr>
          <w:color w:val="000000"/>
          <w:sz w:val="27"/>
          <w:szCs w:val="27"/>
        </w:rPr>
        <w:br/>
        <w:t xml:space="preserve">1) вступление – </w:t>
      </w:r>
      <w:proofErr w:type="spellStart"/>
      <w:r>
        <w:rPr>
          <w:color w:val="000000"/>
          <w:sz w:val="27"/>
          <w:szCs w:val="27"/>
        </w:rPr>
        <w:t>préparasion</w:t>
      </w:r>
      <w:proofErr w:type="spellEnd"/>
      <w:r>
        <w:rPr>
          <w:color w:val="000000"/>
          <w:sz w:val="27"/>
          <w:szCs w:val="27"/>
        </w:rPr>
        <w:t>, исполняющееся в характере упражнения и заканчивающееся половинным кадансом, которому требуется музыкальное продолжение;</w:t>
      </w:r>
      <w:r>
        <w:rPr>
          <w:color w:val="000000"/>
          <w:sz w:val="27"/>
          <w:szCs w:val="27"/>
        </w:rPr>
        <w:br/>
        <w:t>2) музыкальный фрагмент для оформления экзерсиса строго указанного количества тактов в заданном ритме, характере, темпе;</w:t>
      </w:r>
      <w:r>
        <w:rPr>
          <w:color w:val="000000"/>
          <w:sz w:val="27"/>
          <w:szCs w:val="27"/>
        </w:rPr>
        <w:br/>
        <w:t>3) заключение, оканчивающееся полным кадансом.</w:t>
      </w:r>
      <w:r>
        <w:rPr>
          <w:color w:val="000000"/>
          <w:sz w:val="27"/>
          <w:szCs w:val="27"/>
        </w:rPr>
        <w:br/>
        <w:t>Непременным условием для музыкального оформления и музыкальной</w:t>
      </w:r>
      <w:r>
        <w:rPr>
          <w:color w:val="000000"/>
          <w:sz w:val="27"/>
          <w:szCs w:val="27"/>
        </w:rPr>
        <w:br/>
        <w:t>импровизации концертмейстер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как уже это отмечалось) является их симметричность.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Поясняя специфику процесса хореографического аккомпанемента, Г. А. Безуглая</w:t>
      </w:r>
      <w:r>
        <w:rPr>
          <w:color w:val="000000"/>
          <w:sz w:val="27"/>
          <w:szCs w:val="27"/>
        </w:rPr>
        <w:br/>
        <w:t>пишет: «В нотах, находящихся перед глазами концертмейстера, нет партии солиста, с ней можно ознакомиться лишь с помощью бокового зрения. Навык одновременного</w:t>
      </w:r>
      <w:r>
        <w:rPr>
          <w:color w:val="000000"/>
          <w:sz w:val="27"/>
          <w:szCs w:val="27"/>
        </w:rPr>
        <w:br/>
        <w:t>восприятия музыкального и хореографического материала здесь очень важен».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Концертмейстеру необходимо накопить большой музыкальный репертуар, чтобы почувствовать музыку различных стилей. Чтобы овладеть стилем какого-либо композитора изнутри, нужно играть подряд много его произведений. Хороший концертмейстер проявляет большой интерес к познанию новой, неизвестной музыки, знакомству с нотами тех или иных произведений, слушанию их в записи и на концертах. Концертмейстер не должен </w:t>
      </w:r>
      <w:proofErr w:type="gramStart"/>
      <w:r>
        <w:rPr>
          <w:color w:val="000000"/>
          <w:sz w:val="27"/>
          <w:szCs w:val="27"/>
        </w:rPr>
        <w:t>упускать случая практически соприкоснуться</w:t>
      </w:r>
      <w:proofErr w:type="gramEnd"/>
      <w:r>
        <w:rPr>
          <w:color w:val="000000"/>
          <w:sz w:val="27"/>
          <w:szCs w:val="27"/>
        </w:rPr>
        <w:t xml:space="preserve"> с различными жанрами исполнительского искусства, стараясь расширить свой опыт и понять особенности каждого вида исполнительства. Любой </w:t>
      </w:r>
      <w:r>
        <w:rPr>
          <w:color w:val="000000"/>
          <w:sz w:val="27"/>
          <w:szCs w:val="27"/>
        </w:rPr>
        <w:lastRenderedPageBreak/>
        <w:t xml:space="preserve">опыт не пропадет даром; даже если впоследствии определится узкая сфера </w:t>
      </w:r>
      <w:proofErr w:type="spellStart"/>
      <w:r>
        <w:rPr>
          <w:color w:val="000000"/>
          <w:sz w:val="27"/>
          <w:szCs w:val="27"/>
        </w:rPr>
        <w:t>аккомпаниаторской</w:t>
      </w:r>
      <w:proofErr w:type="spellEnd"/>
      <w:r>
        <w:rPr>
          <w:color w:val="000000"/>
          <w:sz w:val="27"/>
          <w:szCs w:val="27"/>
        </w:rPr>
        <w:t xml:space="preserve"> деятельности, в избранной области всегда будут встречаться в какой-то мере элементы других жанров. </w:t>
      </w:r>
      <w:r>
        <w:rPr>
          <w:color w:val="000000"/>
          <w:sz w:val="27"/>
          <w:szCs w:val="27"/>
        </w:rPr>
        <w:br/>
        <w:t xml:space="preserve">     Специфика игры концертмейстера состоит также в том, что он должен найти смысл и удовольствие в том, чтобы быть не солистом, а стать одним из участников музыкального действия, причем участником </w:t>
      </w:r>
      <w:proofErr w:type="spellStart"/>
      <w:r>
        <w:rPr>
          <w:color w:val="000000"/>
          <w:sz w:val="27"/>
          <w:szCs w:val="27"/>
        </w:rPr>
        <w:t>второплановым</w:t>
      </w:r>
      <w:proofErr w:type="spellEnd"/>
      <w:r>
        <w:rPr>
          <w:color w:val="000000"/>
          <w:sz w:val="27"/>
          <w:szCs w:val="27"/>
        </w:rPr>
        <w:t>. Солисту - инструменталисту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Еще труднее, но необходимо при этом сохранить свой индивидуальный облик. При всей многогранности деятельности концертмейстера на первом плане находятся творческие аспекты. Творчество – это созидание, открытие нового, источник материальных и духовных ценностей; активный поиск еще не известного, углубляющий наше познание, дающий человеку возможность по-новому воспринимать окружающий мир и самого себя. </w:t>
      </w:r>
      <w:r>
        <w:rPr>
          <w:color w:val="000000"/>
          <w:sz w:val="27"/>
          <w:szCs w:val="27"/>
        </w:rPr>
        <w:br/>
        <w:t xml:space="preserve">        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 Для постановки интересных задач в музыкально-творческой деятельности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 (гармонии, анализа форм, полифонии). Разносторонность и гибкость мышления, способность изучать предмет в различных связях, широкая осведомленность в смежных областях знаний - все это поможет концертмейстеру творчески переработать имеющийся материал. </w:t>
      </w:r>
      <w:r>
        <w:rPr>
          <w:color w:val="000000"/>
          <w:sz w:val="27"/>
          <w:szCs w:val="27"/>
        </w:rPr>
        <w:br/>
        <w:t>Концертмейстер должен обладать рядом положительных психологических качеств: </w:t>
      </w:r>
      <w:r>
        <w:rPr>
          <w:color w:val="000000"/>
          <w:sz w:val="27"/>
          <w:szCs w:val="27"/>
        </w:rPr>
        <w:br/>
        <w:t xml:space="preserve">1. внимание концертмейстера – это внимание совершенно особого рода. Оно многоплоскостное: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слуховое внимание занято звуковым балансом (которое представляет основу основ ансамблевого </w:t>
      </w:r>
      <w:proofErr w:type="spellStart"/>
      <w:r>
        <w:rPr>
          <w:color w:val="000000"/>
          <w:sz w:val="27"/>
          <w:szCs w:val="27"/>
        </w:rPr>
        <w:t>музицирования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звуковедением</w:t>
      </w:r>
      <w:proofErr w:type="spellEnd"/>
      <w:r>
        <w:rPr>
          <w:color w:val="000000"/>
          <w:sz w:val="27"/>
          <w:szCs w:val="27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сил; </w:t>
      </w:r>
      <w:r>
        <w:rPr>
          <w:color w:val="000000"/>
          <w:sz w:val="27"/>
          <w:szCs w:val="27"/>
        </w:rPr>
        <w:br/>
        <w:t>2. мобильность, быстрота и активность реакции. Он обязан в случае, если солист на концерте внёс корректировки в своё выступление (что часто бывает в детском исполнении), не переставая играть, вовремя подхватить солиста и благополучно довести произведение до конца. Опытный концертмейстер всегда может снять неконтролируемое волнение и нервное напряжение солиста перед выступлением. Лучшее средство для этого – сама музыка: особо выразительная игра аккомпанемента, повышенный тонус исполнения. Творческое вдохновение передается партнеру и помогает ему обрести уверенность, психологическую, а за ней и мышечную свободу;</w:t>
      </w:r>
      <w:r>
        <w:rPr>
          <w:color w:val="000000"/>
          <w:sz w:val="27"/>
          <w:szCs w:val="27"/>
        </w:rPr>
        <w:br/>
        <w:t xml:space="preserve">3. воля и самообладание – качества, также необходимые концертмейстеру и аккомпаниатору. При возникновении каких-либо музыкальных неполадок, происшедших на эстраде, он должен твердо помнить, что ни останавливаться, ни поправлять свои ошибки недопустимо, как и выражать свою досаду на ошибку мимикой или жестом. Работа концертмейстера предполагает наличие ряда </w:t>
      </w:r>
      <w:r>
        <w:rPr>
          <w:color w:val="000000"/>
          <w:sz w:val="27"/>
          <w:szCs w:val="27"/>
        </w:rPr>
        <w:lastRenderedPageBreak/>
        <w:t>специфических навыков и знаний из области смежных исполнительских искусств. А вследствие того, что концертмейстер очень часто осуществляет разбор с учащимися нового учебного репертуара, то помимо всех перечисленных знаний требуется еще педагогический такт и интуиция.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сожалению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современные требования в хореографических конкурсах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вытяснили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работу концертмейстера, и отвели его деятельность на второй план. Использование фонограммы на выступлениях позволяет забыть о трудной и продолжительной работе в классе, которая предшествовала яркому и красочному выступлению, и часть этой работы принадлежит профессиональному умению игры концертмейстера.</w:t>
      </w: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детских образовательных учреждениях появился дефицит в подготовленных концертмейстерах, работающих в хореографии, поскольку в музыкальных учебных заведениях отсутствует такая специализация, и успешность в работе концертмейстера зависит от творческого потенциала и интереса к работе. Подчас это сложный не только физический труд, но также интеллектуальный.</w:t>
      </w: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Несмотря на то, что проблемой музыкального оформления уроков в классе хореографии занимались выдающиеся педагоги-хореографы, на сегодняшний день концертмейстерская деятельность – одна из граней музыкального искусства, недостаточно освещена в профессиональной литературе. Роль концертмейстера достаточно большая и разносторонняя, однако этой специфике уделяется мало внимания в специальной литературе, сказывается отсутствие репертуара, большое количество времени приходиться уделять подбору музыкального оформлению.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Деятельность концертмейстера требует многосторонних знаний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 Для преподавателя по специальному классу концертмейстер – правая рука и первый помощник, музыкальный единомышленник. Для солиста (певца и инструменталиста) концертмейстер – наперсник его творческих дел; он и помощник, и друг, и наставник, и тренер, и педагог. Право на такую роль может иметь далеко не каждый концертмейстер – оно завоевывается авторитетом солидных знаний, постоянной творческой собранностью,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совершенствовании. 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 Специфика работы концертмейстера требует от него особого универсализма, мобильности, умения переключаться на работу с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обучающимися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различных классов в условиях детской школы искусств.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Концертмейстер – это призвание, и труд его по своему предназначению сродни труду педагога.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Список используемой литературы: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Безуглая, Г.А. Концертмейстер балета: музыкальное сопровождение урока классического танца.</w:t>
      </w:r>
      <w:r>
        <w:rPr>
          <w:color w:val="000000"/>
          <w:sz w:val="27"/>
          <w:szCs w:val="27"/>
        </w:rPr>
        <w:br/>
        <w:t>Работа с репертуаром: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 / Г. А. Безуглая.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Академия Русского балета им. А. Я.</w:t>
      </w:r>
      <w:r>
        <w:rPr>
          <w:color w:val="000000"/>
          <w:sz w:val="27"/>
          <w:szCs w:val="27"/>
        </w:rPr>
        <w:br/>
        <w:t>Вагановой, 2005.</w:t>
      </w:r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Ванслов</w:t>
      </w:r>
      <w:proofErr w:type="spellEnd"/>
      <w:r>
        <w:rPr>
          <w:color w:val="000000"/>
          <w:sz w:val="27"/>
          <w:szCs w:val="27"/>
        </w:rPr>
        <w:t xml:space="preserve">, В. В. О музыке и музыкантах / В. В. </w:t>
      </w:r>
      <w:proofErr w:type="spellStart"/>
      <w:r>
        <w:rPr>
          <w:color w:val="000000"/>
          <w:sz w:val="27"/>
          <w:szCs w:val="27"/>
        </w:rPr>
        <w:t>Ванслов</w:t>
      </w:r>
      <w:proofErr w:type="spellEnd"/>
      <w:r>
        <w:rPr>
          <w:color w:val="000000"/>
          <w:sz w:val="27"/>
          <w:szCs w:val="27"/>
        </w:rPr>
        <w:t>. – М.: Знание, 2006.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 Шендерович Е.М. В концертмейстерском классе: Размышления педагога. – М.: Музыка, 1996. – 207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878AC" w:rsidRDefault="005878AC" w:rsidP="00587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В. П. Афанасьев, Л. И. Афанасьева: Искусство аккомпанемента,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Орёл, 1993</w:t>
      </w:r>
      <w:r>
        <w:rPr>
          <w:color w:val="000000"/>
        </w:rPr>
        <w:t>.</w:t>
      </w:r>
    </w:p>
    <w:p w:rsidR="00000000" w:rsidRDefault="005878AC">
      <w:pPr>
        <w:rPr>
          <w:rFonts w:ascii="Times New Roman" w:hAnsi="Times New Roman" w:cs="Times New Roman"/>
          <w:sz w:val="36"/>
          <w:szCs w:val="36"/>
        </w:rPr>
      </w:pPr>
    </w:p>
    <w:p w:rsidR="005878AC" w:rsidRPr="005878AC" w:rsidRDefault="005878AC">
      <w:pPr>
        <w:rPr>
          <w:rFonts w:ascii="Times New Roman" w:hAnsi="Times New Roman" w:cs="Times New Roman"/>
          <w:sz w:val="36"/>
          <w:szCs w:val="36"/>
        </w:rPr>
      </w:pPr>
    </w:p>
    <w:sectPr w:rsidR="005878AC" w:rsidRPr="005878AC" w:rsidSect="005878AC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8AC"/>
    <w:rsid w:val="0058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1928</Words>
  <Characters>10993</Characters>
  <Application>Microsoft Office Word</Application>
  <DocSecurity>0</DocSecurity>
  <Lines>91</Lines>
  <Paragraphs>25</Paragraphs>
  <ScaleCrop>false</ScaleCrop>
  <Company>Grizli777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2019-03-21T12:41:00Z</dcterms:created>
  <dcterms:modified xsi:type="dcterms:W3CDTF">2019-03-21T12:48:00Z</dcterms:modified>
</cp:coreProperties>
</file>