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FA9" w:rsidRDefault="007D2FA9" w:rsidP="007D2FA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  <w:r>
        <w:rPr>
          <w:rStyle w:val="c2"/>
          <w:color w:val="000000"/>
          <w:sz w:val="28"/>
          <w:szCs w:val="28"/>
        </w:rPr>
        <w:t>Сюжетно-ролевая игра </w:t>
      </w:r>
      <w:r>
        <w:rPr>
          <w:rStyle w:val="c1"/>
          <w:b/>
          <w:bCs/>
          <w:color w:val="000000"/>
          <w:sz w:val="28"/>
          <w:szCs w:val="28"/>
        </w:rPr>
        <w:t>«Остров сокровищ».</w:t>
      </w:r>
    </w:p>
    <w:p w:rsidR="007D2FA9" w:rsidRDefault="007D2FA9" w:rsidP="007D2FA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Цель игры:</w:t>
      </w:r>
      <w:r>
        <w:rPr>
          <w:rStyle w:val="c0"/>
          <w:color w:val="000000"/>
          <w:sz w:val="28"/>
          <w:szCs w:val="28"/>
        </w:rPr>
        <w:t> развлекательная, познавательная, формирование элементарных математических представлений, развитие логического мышления и воображение, пространственного ориентирования в помещении.</w:t>
      </w:r>
    </w:p>
    <w:p w:rsidR="007D2FA9" w:rsidRDefault="007D2FA9" w:rsidP="007D2FA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Задачи:</w:t>
      </w:r>
      <w:r>
        <w:rPr>
          <w:rStyle w:val="c0"/>
          <w:color w:val="000000"/>
          <w:sz w:val="28"/>
          <w:szCs w:val="28"/>
        </w:rPr>
        <w:t> закрепление и повторение пройденного материала по ФЭМП, навыки порядкового счета, представлений о частях суток, учить пользоваться словами «до» и «после», учить называть предыдущее и последующее число или цифру натурального ряда в пределах 10, делить на две равные части.</w:t>
      </w:r>
    </w:p>
    <w:p w:rsidR="007D2FA9" w:rsidRDefault="007D2FA9" w:rsidP="007D2FA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Демонстрационный материал:</w:t>
      </w:r>
      <w:r>
        <w:rPr>
          <w:rStyle w:val="c0"/>
          <w:color w:val="000000"/>
          <w:sz w:val="28"/>
          <w:szCs w:val="28"/>
        </w:rPr>
        <w:t> на ватмане название игры «Остров сокровищ»; на листах А4 название точек остановок, название корабля, бутафорный сундучок с сокровищами, на листе А3 крайнее задание с кодом, чтобы получить сундучок; аудио сопровождение, карточки с цифрами, 7 мелких игрушек, плоскостные цветные изображения елочек и деревьев, частей суток, карточки с изображением полосок.</w:t>
      </w:r>
    </w:p>
    <w:p w:rsidR="007D2FA9" w:rsidRDefault="007D2FA9" w:rsidP="007D2FA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Раздаточный материал:</w:t>
      </w:r>
      <w:r>
        <w:rPr>
          <w:rStyle w:val="c0"/>
          <w:color w:val="000000"/>
          <w:sz w:val="28"/>
          <w:szCs w:val="28"/>
        </w:rPr>
        <w:t> карточки с заданиями, золотые ключики, платочки разноцветные, карта местности, модули, мал. подарки.</w:t>
      </w:r>
    </w:p>
    <w:p w:rsidR="007D2FA9" w:rsidRDefault="007D2FA9" w:rsidP="007D2FA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color w:val="000000"/>
          <w:sz w:val="28"/>
          <w:szCs w:val="28"/>
        </w:rPr>
        <w:t>Ход игры</w:t>
      </w:r>
      <w:r>
        <w:rPr>
          <w:rStyle w:val="c2"/>
          <w:color w:val="000000"/>
          <w:sz w:val="28"/>
          <w:szCs w:val="28"/>
        </w:rPr>
        <w:t> делится на </w:t>
      </w:r>
      <w:r>
        <w:rPr>
          <w:rStyle w:val="c1"/>
          <w:b/>
          <w:bCs/>
          <w:i/>
          <w:iCs/>
          <w:color w:val="000000"/>
          <w:sz w:val="28"/>
          <w:szCs w:val="28"/>
        </w:rPr>
        <w:t>3 этапа.</w:t>
      </w:r>
    </w:p>
    <w:p w:rsidR="007D2FA9" w:rsidRDefault="007D2FA9" w:rsidP="007D2FA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1 вступительный этап</w:t>
      </w:r>
      <w:r>
        <w:rPr>
          <w:rStyle w:val="c0"/>
          <w:color w:val="000000"/>
          <w:sz w:val="28"/>
          <w:szCs w:val="28"/>
        </w:rPr>
        <w:t> – воспитатель объясняет правила игры в общем, раздает разноцветные платочки. Ведущий: воспитатель, который вещает и контролирует процесс игры.</w:t>
      </w:r>
    </w:p>
    <w:p w:rsidR="007D2FA9" w:rsidRDefault="007D2FA9" w:rsidP="007D2FA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2 основной этап:</w:t>
      </w:r>
      <w:r>
        <w:rPr>
          <w:rStyle w:val="c0"/>
          <w:color w:val="000000"/>
          <w:sz w:val="28"/>
          <w:szCs w:val="28"/>
        </w:rPr>
        <w:t> Дети - туристы строят и садятся на корабль и прикрепляют название корабля, одевают на шею платочки. Путешествие за сокровищами начинается. Приплывают на остров и высаживаются с корабля. Первое, что им нужно это карта острова с точками-пунктами с заданиями. У ведущего воспитателя и находится эта карта. Он говорит им об этом. Они к ней подходят и просят карту.</w:t>
      </w:r>
    </w:p>
    <w:p w:rsidR="007D2FA9" w:rsidRDefault="007D2FA9" w:rsidP="007D2F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Воспитатель: «Вы получите карту местности, если решите задание». Это первая точка.</w:t>
      </w:r>
    </w:p>
    <w:p w:rsidR="007D2FA9" w:rsidRDefault="007D2FA9" w:rsidP="007D2F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И дает им 1карточку с заданием.</w:t>
      </w:r>
    </w:p>
    <w:p w:rsidR="007D2FA9" w:rsidRDefault="007D2FA9" w:rsidP="007D2F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1 задание. Воспитатель вместе с детьми выясняет из скольких частей состоят сутки, предлагает их назвать, показать соответствующие картинки и выложить их в правильной последовательности (утро, день, вечер, ночь). Взрослый предлагает составить сутки и называют одну из частей суток. Дети перечисляют остальные части суток и показывают соответствующие картинки. Дети – туристы выполняют задание и получают карту. Дальше их путешествие начинается по карте. 1 точка уже пройдена. Они смотрят далее 2 точку и идут туда. Там их ожидает задание.</w:t>
      </w:r>
    </w:p>
    <w:p w:rsidR="007D2FA9" w:rsidRDefault="007D2FA9" w:rsidP="007D2F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 xml:space="preserve">2 задание. Воспитатель рассказывает: «Бабушка подарила Лене плитку шоколада. К Лене пришла подружка, Лена захотела ее угостить. Что она сделала правильно, дети, Лена разделила плитку шоколада на 2 равные части. Половину плитки она дала подружке, а вторую съела сама. Подружки захотели рисовать, а лист бумаги у них был один» (Показывает лист бумаги). Что же им надо было сделать? Да, им надо было разделить лист бумаги, на 2 равные части. Кто знает, как надо разделить лист на 2 части? (Желающий делит). На сколько частей Аня разделит лист. </w:t>
      </w:r>
      <w:r>
        <w:rPr>
          <w:rStyle w:val="c0"/>
          <w:color w:val="000000"/>
          <w:sz w:val="28"/>
          <w:szCs w:val="28"/>
        </w:rPr>
        <w:lastRenderedPageBreak/>
        <w:t>Правильно ли она сложила лист пополам и разделила на 2 части? Равные ли это части.</w:t>
      </w:r>
    </w:p>
    <w:p w:rsidR="007D2FA9" w:rsidRDefault="007D2FA9" w:rsidP="007D2FA9">
      <w:pPr>
        <w:pStyle w:val="c3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0"/>
          <w:color w:val="000000"/>
          <w:sz w:val="28"/>
          <w:szCs w:val="28"/>
        </w:rPr>
        <w:t>Если они справляются с заданием, то получают в награду золотой ключик, который берут с собой. После направляются в 3 точку. Также там выполняют задания.</w:t>
      </w:r>
    </w:p>
    <w:p w:rsidR="007D2FA9" w:rsidRDefault="007D2FA9" w:rsidP="007D2FA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3 задание. Сравнить и посчитать на картинке тополя и елочки. Самая высокая, самая низкая. Сколько деревьев всего? Сколько елочек? Сколько тополей?</w:t>
      </w:r>
    </w:p>
    <w:p w:rsidR="007D2FA9" w:rsidRDefault="00E24ABE" w:rsidP="007D2FA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Снова справившись</w:t>
      </w:r>
      <w:r w:rsidR="007D2FA9">
        <w:rPr>
          <w:rStyle w:val="c0"/>
          <w:color w:val="000000"/>
          <w:sz w:val="28"/>
          <w:szCs w:val="28"/>
        </w:rPr>
        <w:t xml:space="preserve"> с третьим заданием</w:t>
      </w:r>
      <w:r>
        <w:rPr>
          <w:rStyle w:val="c0"/>
          <w:color w:val="000000"/>
          <w:sz w:val="28"/>
          <w:szCs w:val="28"/>
        </w:rPr>
        <w:t>,</w:t>
      </w:r>
      <w:r w:rsidR="007D2FA9">
        <w:rPr>
          <w:rStyle w:val="c0"/>
          <w:color w:val="000000"/>
          <w:sz w:val="28"/>
          <w:szCs w:val="28"/>
        </w:rPr>
        <w:t xml:space="preserve"> дети направляются в 4 точку</w:t>
      </w:r>
      <w:r>
        <w:rPr>
          <w:rStyle w:val="c0"/>
          <w:color w:val="000000"/>
          <w:sz w:val="28"/>
          <w:szCs w:val="28"/>
        </w:rPr>
        <w:t>, получив золотой ключ.</w:t>
      </w:r>
    </w:p>
    <w:p w:rsidR="00E24ABE" w:rsidRDefault="007D2FA9" w:rsidP="007D2FA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4 задание. Туристы </w:t>
      </w:r>
      <w:r w:rsidR="00E24ABE">
        <w:rPr>
          <w:rStyle w:val="c0"/>
          <w:color w:val="000000"/>
          <w:sz w:val="28"/>
          <w:szCs w:val="28"/>
        </w:rPr>
        <w:t>– дети видят перед собой много цветных полос. Эти полоски разбиты по количеству полос. Нужно посчитать на карточках количество полос и разложить карточки в математической последовательности по возрастанию.</w:t>
      </w:r>
      <w:r w:rsidR="00E32F13">
        <w:rPr>
          <w:rStyle w:val="c0"/>
          <w:color w:val="000000"/>
          <w:sz w:val="28"/>
          <w:szCs w:val="28"/>
        </w:rPr>
        <w:t xml:space="preserve"> Ключ в кармане, когда все правильно сделано.</w:t>
      </w:r>
    </w:p>
    <w:p w:rsidR="00E24ABE" w:rsidRDefault="00E24ABE" w:rsidP="007D2FA9">
      <w:pPr>
        <w:pStyle w:val="c3"/>
        <w:shd w:val="clear" w:color="auto" w:fill="FFFFFF"/>
        <w:spacing w:before="0" w:beforeAutospacing="0" w:after="0" w:afterAutospacing="0"/>
        <w:jc w:val="both"/>
        <w:rPr>
          <w:rStyle w:val="c0"/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>Наконец они пришли на 5 точку.</w:t>
      </w:r>
    </w:p>
    <w:p w:rsidR="007D2FA9" w:rsidRPr="00E32F13" w:rsidRDefault="00E24ABE" w:rsidP="007D2FA9">
      <w:pPr>
        <w:pStyle w:val="c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rStyle w:val="c0"/>
          <w:color w:val="000000"/>
          <w:sz w:val="28"/>
          <w:szCs w:val="28"/>
        </w:rPr>
        <w:t xml:space="preserve">5 задание. </w:t>
      </w:r>
      <w:r w:rsidR="00E32F13">
        <w:rPr>
          <w:rStyle w:val="c0"/>
          <w:color w:val="000000"/>
          <w:sz w:val="28"/>
          <w:szCs w:val="28"/>
        </w:rPr>
        <w:t xml:space="preserve">Назвать соседей определенных цифр и чисел до 20. </w:t>
      </w:r>
      <w:proofErr w:type="gramStart"/>
      <w:r w:rsidR="00E32F13">
        <w:rPr>
          <w:rStyle w:val="c0"/>
          <w:color w:val="000000"/>
          <w:sz w:val="28"/>
          <w:szCs w:val="28"/>
        </w:rPr>
        <w:t xml:space="preserve">Когда </w:t>
      </w:r>
      <w:r>
        <w:rPr>
          <w:rStyle w:val="c0"/>
          <w:color w:val="000000"/>
          <w:sz w:val="28"/>
          <w:szCs w:val="28"/>
        </w:rPr>
        <w:t xml:space="preserve"> </w:t>
      </w:r>
      <w:r w:rsidR="007D2FA9">
        <w:rPr>
          <w:rStyle w:val="c0"/>
          <w:color w:val="000000"/>
          <w:sz w:val="28"/>
          <w:szCs w:val="28"/>
        </w:rPr>
        <w:t>почти</w:t>
      </w:r>
      <w:proofErr w:type="gramEnd"/>
      <w:r w:rsidR="007D2FA9">
        <w:rPr>
          <w:rStyle w:val="c0"/>
          <w:color w:val="000000"/>
          <w:sz w:val="28"/>
          <w:szCs w:val="28"/>
        </w:rPr>
        <w:t xml:space="preserve"> все точки пройдены и в руках у них 4 золотых ключика. Начинается…</w:t>
      </w:r>
    </w:p>
    <w:p w:rsidR="007D2FA9" w:rsidRDefault="007D2FA9" w:rsidP="007D2FA9">
      <w:pPr>
        <w:pStyle w:val="c4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2"/>
          <w:szCs w:val="22"/>
        </w:rPr>
      </w:pPr>
      <w:r>
        <w:rPr>
          <w:rStyle w:val="c1"/>
          <w:b/>
          <w:bCs/>
          <w:i/>
          <w:iCs/>
          <w:color w:val="000000"/>
          <w:sz w:val="28"/>
          <w:szCs w:val="28"/>
        </w:rPr>
        <w:t>3 заключительный этап:</w:t>
      </w:r>
      <w:r>
        <w:rPr>
          <w:rStyle w:val="c0"/>
          <w:color w:val="000000"/>
          <w:sz w:val="28"/>
          <w:szCs w:val="28"/>
        </w:rPr>
        <w:t> туристы подходят 6 точке и видят задания на большом листе, которые нужно все по порядку решить или отгадать. Здесь им и понадобятся ключики, которые они вставляют после того, как решают или отгадывают все поочередно. Как все 4 золотых ключика вставлены в замки, то детей-туристов ожидает сюрприз. Открывается клад или сундучок с маленькими подарочками. Воспитатель сама дарит им подарочки за пройденный путь.</w:t>
      </w:r>
    </w:p>
    <w:p w:rsidR="007D2FA9" w:rsidRDefault="007D2FA9" w:rsidP="007D2FA9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36"/>
          <w:szCs w:val="36"/>
        </w:rPr>
      </w:pPr>
      <w:r>
        <w:rPr>
          <w:rStyle w:val="c5"/>
          <w:color w:val="000000"/>
          <w:sz w:val="36"/>
          <w:szCs w:val="36"/>
        </w:rPr>
        <w:t>Конец игры!!!</w:t>
      </w:r>
    </w:p>
    <w:p w:rsidR="00E32F13" w:rsidRDefault="00E32F13" w:rsidP="007D2FA9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36"/>
          <w:szCs w:val="36"/>
        </w:rPr>
      </w:pPr>
    </w:p>
    <w:p w:rsidR="00E32F13" w:rsidRDefault="00E32F13" w:rsidP="007D2FA9">
      <w:pPr>
        <w:pStyle w:val="c8"/>
        <w:shd w:val="clear" w:color="auto" w:fill="FFFFFF"/>
        <w:spacing w:before="0" w:beforeAutospacing="0" w:after="0" w:afterAutospacing="0"/>
        <w:jc w:val="center"/>
        <w:rPr>
          <w:rStyle w:val="c5"/>
          <w:color w:val="000000"/>
          <w:sz w:val="36"/>
          <w:szCs w:val="36"/>
        </w:rPr>
      </w:pPr>
    </w:p>
    <w:p w:rsidR="00E32F13" w:rsidRDefault="00E32F13" w:rsidP="007D2FA9">
      <w:pPr>
        <w:pStyle w:val="c8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2"/>
          <w:szCs w:val="22"/>
        </w:rPr>
      </w:pPr>
    </w:p>
    <w:p w:rsidR="004B2FD9" w:rsidRDefault="00E32F13">
      <w:r>
        <w:rPr>
          <w:noProof/>
          <w:lang w:eastAsia="ru-RU"/>
        </w:rPr>
        <w:drawing>
          <wp:inline distT="0" distB="0" distL="0" distR="0">
            <wp:extent cx="2581275" cy="29432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20190128_092639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2943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C42B3">
        <w:t xml:space="preserve">                </w:t>
      </w:r>
      <w:bookmarkStart w:id="0" w:name="_GoBack"/>
      <w:r w:rsidR="009C42B3">
        <w:rPr>
          <w:noProof/>
          <w:lang w:eastAsia="ru-RU"/>
        </w:rPr>
        <w:drawing>
          <wp:inline distT="0" distB="0" distL="0" distR="0">
            <wp:extent cx="2686050" cy="29527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G_20190128_094150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860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9C42B3" w:rsidRDefault="009C42B3"/>
    <w:p w:rsidR="009C42B3" w:rsidRDefault="009C42B3"/>
    <w:p w:rsidR="009C42B3" w:rsidRDefault="009C42B3">
      <w:r>
        <w:rPr>
          <w:noProof/>
          <w:lang w:eastAsia="ru-RU"/>
        </w:rPr>
        <w:lastRenderedPageBreak/>
        <w:drawing>
          <wp:inline distT="0" distB="0" distL="0" distR="0">
            <wp:extent cx="2581275" cy="3190875"/>
            <wp:effectExtent l="0" t="0" r="9525" b="952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20190128_09305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81275" cy="3190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</w:t>
      </w:r>
      <w:r>
        <w:rPr>
          <w:noProof/>
          <w:lang w:eastAsia="ru-RU"/>
        </w:rPr>
        <w:drawing>
          <wp:inline distT="0" distB="0" distL="0" distR="0">
            <wp:extent cx="2552700" cy="32004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90128_093852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C42B3" w:rsidRDefault="009C42B3"/>
    <w:p w:rsidR="009C42B3" w:rsidRDefault="009C42B3">
      <w:r>
        <w:rPr>
          <w:noProof/>
          <w:lang w:eastAsia="ru-RU"/>
        </w:rPr>
        <w:drawing>
          <wp:inline distT="0" distB="0" distL="0" distR="0">
            <wp:extent cx="2552700" cy="3457575"/>
            <wp:effectExtent l="0" t="0" r="0" b="952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G_20190128_094319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              </w:t>
      </w:r>
      <w:r>
        <w:rPr>
          <w:noProof/>
          <w:lang w:eastAsia="ru-RU"/>
        </w:rPr>
        <w:drawing>
          <wp:inline distT="0" distB="0" distL="0" distR="0">
            <wp:extent cx="2505075" cy="345757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G_20190128_093819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05075" cy="34575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C42B3" w:rsidSect="00E32F13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FA9"/>
    <w:rsid w:val="004B2FD9"/>
    <w:rsid w:val="007D2FA9"/>
    <w:rsid w:val="009C42B3"/>
    <w:rsid w:val="00E24ABE"/>
    <w:rsid w:val="00E3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65455"/>
  <w15:chartTrackingRefBased/>
  <w15:docId w15:val="{8FE4A205-C654-433A-A9AE-64A164F840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8">
    <w:name w:val="c8"/>
    <w:basedOn w:val="a"/>
    <w:rsid w:val="007D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7D2FA9"/>
  </w:style>
  <w:style w:type="character" w:customStyle="1" w:styleId="c1">
    <w:name w:val="c1"/>
    <w:basedOn w:val="a0"/>
    <w:rsid w:val="007D2FA9"/>
  </w:style>
  <w:style w:type="paragraph" w:customStyle="1" w:styleId="c4">
    <w:name w:val="c4"/>
    <w:basedOn w:val="a"/>
    <w:rsid w:val="007D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7D2FA9"/>
  </w:style>
  <w:style w:type="paragraph" w:customStyle="1" w:styleId="c3">
    <w:name w:val="c3"/>
    <w:basedOn w:val="a"/>
    <w:rsid w:val="007D2F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7D2F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38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4BBE8C-FFA2-4953-AE94-0B03FA2DEE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дед</dc:creator>
  <cp:keywords/>
  <dc:description/>
  <cp:lastModifiedBy>дед</cp:lastModifiedBy>
  <cp:revision>1</cp:revision>
  <dcterms:created xsi:type="dcterms:W3CDTF">2019-02-12T13:58:00Z</dcterms:created>
  <dcterms:modified xsi:type="dcterms:W3CDTF">2019-02-12T14:42:00Z</dcterms:modified>
</cp:coreProperties>
</file>