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  <w:r w:rsidRPr="00460062">
        <w:rPr>
          <w:rFonts w:ascii="Times New Roman" w:eastAsia="Times New Roman" w:hAnsi="Times New Roman" w:cs="Times New Roman"/>
          <w:color w:val="47392E"/>
          <w:sz w:val="28"/>
          <w:szCs w:val="28"/>
        </w:rPr>
        <w:t>МУНЦИПАЛЬНОЕ БЮДЖЕТНОЕ ОБРАЗОВАТЕЛЬНОЕ УЧРЕЖДЕНИЕ</w:t>
      </w:r>
      <w:r w:rsidRPr="00460062">
        <w:rPr>
          <w:rFonts w:ascii="Times New Roman" w:eastAsia="Times New Roman" w:hAnsi="Times New Roman" w:cs="Times New Roman"/>
          <w:color w:val="47392E"/>
          <w:sz w:val="28"/>
          <w:szCs w:val="28"/>
        </w:rPr>
        <w:br/>
        <w:t xml:space="preserve">ДОПОЛНИТЕЛЬНОГО ОБРАЗОВАНИЯ </w:t>
      </w: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  <w:r w:rsidRPr="00460062">
        <w:rPr>
          <w:rFonts w:ascii="Times New Roman" w:eastAsia="Times New Roman" w:hAnsi="Times New Roman" w:cs="Times New Roman"/>
          <w:color w:val="47392E"/>
          <w:sz w:val="28"/>
          <w:szCs w:val="28"/>
        </w:rPr>
        <w:t xml:space="preserve">«ЦЕНТР ДЕТСКОГО ТОРЧЕСТВА «СУЛПАН» </w:t>
      </w: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  <w:r w:rsidRPr="00460062">
        <w:rPr>
          <w:rFonts w:ascii="Times New Roman" w:eastAsia="Times New Roman" w:hAnsi="Times New Roman" w:cs="Times New Roman"/>
          <w:color w:val="47392E"/>
          <w:sz w:val="28"/>
          <w:szCs w:val="28"/>
        </w:rPr>
        <w:t>ГОРОДСКОГО ОКРУГА ГОРОД УФА</w:t>
      </w:r>
    </w:p>
    <w:p w:rsidR="00C46E8F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  <w:r w:rsidRPr="00460062">
        <w:rPr>
          <w:rFonts w:ascii="Times New Roman" w:eastAsia="Times New Roman" w:hAnsi="Times New Roman" w:cs="Times New Roman"/>
          <w:color w:val="47392E"/>
          <w:sz w:val="28"/>
          <w:szCs w:val="28"/>
        </w:rPr>
        <w:t xml:space="preserve"> РЕСПУБЛИКИ БАШКОРТОСТАН</w:t>
      </w: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</w:p>
    <w:p w:rsidR="00460062" w:rsidRP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40"/>
          <w:szCs w:val="40"/>
        </w:rPr>
      </w:pPr>
      <w:r w:rsidRPr="00460062">
        <w:rPr>
          <w:rFonts w:ascii="Times New Roman" w:eastAsia="Times New Roman" w:hAnsi="Times New Roman" w:cs="Times New Roman"/>
          <w:color w:val="47392E"/>
          <w:sz w:val="40"/>
          <w:szCs w:val="40"/>
        </w:rPr>
        <w:t>Творческий отчет</w:t>
      </w:r>
    </w:p>
    <w:p w:rsidR="00460062" w:rsidRDefault="00460062" w:rsidP="00460062">
      <w:pPr>
        <w:spacing w:after="0"/>
        <w:jc w:val="center"/>
        <w:rPr>
          <w:rFonts w:ascii="Times New Roman" w:eastAsia="Times New Roman" w:hAnsi="Times New Roman" w:cs="Times New Roman"/>
          <w:color w:val="47392E"/>
          <w:sz w:val="28"/>
          <w:szCs w:val="28"/>
        </w:rPr>
      </w:pPr>
      <w:r>
        <w:rPr>
          <w:rFonts w:ascii="Times New Roman" w:eastAsia="Times New Roman" w:hAnsi="Times New Roman" w:cs="Times New Roman"/>
          <w:color w:val="47392E"/>
          <w:sz w:val="28"/>
          <w:szCs w:val="28"/>
        </w:rPr>
        <w:t xml:space="preserve">ИСПОЛЬЗОВАНИЕ БАШКИРСКОГО ФОЛЬКЛОРА </w:t>
      </w:r>
    </w:p>
    <w:p w:rsidR="00460062" w:rsidRDefault="00460062" w:rsidP="00460062">
      <w:pPr>
        <w:spacing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47392E"/>
          <w:sz w:val="28"/>
          <w:szCs w:val="28"/>
        </w:rPr>
        <w:t xml:space="preserve"> НА ЗАНЯТИЯХ ВОКАЛОМ</w:t>
      </w:r>
    </w:p>
    <w:p w:rsidR="00460062" w:rsidRDefault="00460062" w:rsidP="00460062">
      <w:pPr>
        <w:rPr>
          <w:sz w:val="28"/>
          <w:szCs w:val="28"/>
        </w:rPr>
      </w:pPr>
    </w:p>
    <w:p w:rsidR="00460062" w:rsidRDefault="00460062" w:rsidP="00460062">
      <w:pPr>
        <w:rPr>
          <w:sz w:val="28"/>
          <w:szCs w:val="28"/>
        </w:rPr>
      </w:pPr>
    </w:p>
    <w:p w:rsidR="00460062" w:rsidRDefault="00460062" w:rsidP="00460062">
      <w:pPr>
        <w:rPr>
          <w:sz w:val="28"/>
          <w:szCs w:val="28"/>
        </w:rPr>
      </w:pPr>
    </w:p>
    <w:p w:rsidR="00460062" w:rsidRDefault="00460062" w:rsidP="00460062">
      <w:pPr>
        <w:rPr>
          <w:sz w:val="28"/>
          <w:szCs w:val="28"/>
        </w:rPr>
      </w:pPr>
    </w:p>
    <w:p w:rsidR="00460062" w:rsidRDefault="00460062" w:rsidP="00460062">
      <w:pPr>
        <w:rPr>
          <w:sz w:val="28"/>
          <w:szCs w:val="28"/>
        </w:rPr>
      </w:pPr>
    </w:p>
    <w:p w:rsidR="00460062" w:rsidRDefault="00460062" w:rsidP="00460062">
      <w:pPr>
        <w:jc w:val="right"/>
        <w:rPr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60062" w:rsidRDefault="00460062" w:rsidP="00460062">
      <w:pPr>
        <w:tabs>
          <w:tab w:val="left" w:pos="589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60062" w:rsidRDefault="00460062" w:rsidP="00460062">
      <w:pPr>
        <w:tabs>
          <w:tab w:val="left" w:pos="589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Кадырбердина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Салимьяновна</w:t>
      </w:r>
      <w:proofErr w:type="spellEnd"/>
    </w:p>
    <w:p w:rsidR="00460062" w:rsidRDefault="00460062" w:rsidP="00460062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– 2018 г</w:t>
      </w: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AE2CFA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60062">
        <w:rPr>
          <w:rFonts w:ascii="Times New Roman" w:hAnsi="Times New Roman" w:cs="Times New Roman"/>
          <w:sz w:val="28"/>
          <w:szCs w:val="28"/>
        </w:rPr>
        <w:t>Изучение народного творчества в его историческом развитии – одна из важнейших задач музыковедения и фольклористики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CFA" w:rsidRDefault="00AE2CFA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 музыкального образования и воспитания в современном обществе являются в настоящее время особенно актуальными. Данная проблема очень важна, т.к. дети очень мало знают о башкирской музыке, национальных традициях, о фольклоре. А ведь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знать культуру своей родины и все, что непосредственно с ней связано.</w:t>
      </w:r>
    </w:p>
    <w:p w:rsidR="00745BC7" w:rsidRDefault="00AE2CFA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Фольклор имеет ясно выраженную дидактическую направленность. Многое в нем создавалось специально для детей, и было продиктовано великой народной заботой о молодежи – свое будущем. Фольклор «обслуживает» ребенка с самого его рождения. С незапамятных времен живут в народном быту колыбельные песни, детские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«частушки»,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45BC7" w:rsidRDefault="00745BC7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Фольклор увлекает детей яркими поэтическими образами, вызывает у них положительные эмоции, укрепляет светлое, жизнерадостное восприятие жизни, помогает понять, что хорошо и доступно, что красиво и что некрасиво.</w:t>
      </w:r>
    </w:p>
    <w:p w:rsidR="0053038A" w:rsidRDefault="00745BC7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Фольклор дает им самые главные и простые понятия о жизни и о людях. Он отражает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общеинтересное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насущное,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затрагивает всех и каждого: труд человека, его взаимоотношения с природой, жизнь в коллективе.</w:t>
      </w:r>
      <w:r w:rsidR="0053038A">
        <w:rPr>
          <w:rFonts w:ascii="Times New Roman" w:hAnsi="Times New Roman" w:cs="Times New Roman"/>
          <w:sz w:val="28"/>
          <w:szCs w:val="28"/>
        </w:rPr>
        <w:t xml:space="preserve"> Детям импонирует свойственная народному</w:t>
      </w:r>
      <w:r w:rsidR="00AE2CFA">
        <w:rPr>
          <w:rFonts w:ascii="Times New Roman" w:hAnsi="Times New Roman" w:cs="Times New Roman"/>
          <w:sz w:val="28"/>
          <w:szCs w:val="28"/>
        </w:rPr>
        <w:t xml:space="preserve"> </w:t>
      </w:r>
      <w:r w:rsidR="0053038A">
        <w:rPr>
          <w:rFonts w:ascii="Times New Roman" w:hAnsi="Times New Roman" w:cs="Times New Roman"/>
          <w:sz w:val="28"/>
          <w:szCs w:val="28"/>
        </w:rPr>
        <w:t>творчеству поэтизация природы, удивление ее могуществом и красотой, восхищение силой рук и ума человека. Фольклор воспитывает у детей эстетическое отношение к природе, к труду, ко всей окружающей действительности, учит видеть прекрасное в человеческих отношениях.</w:t>
      </w:r>
    </w:p>
    <w:p w:rsidR="00AE2CFA" w:rsidRDefault="0053038A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Близостью народного</w:t>
      </w:r>
      <w:r w:rsidR="00AE2CFA">
        <w:rPr>
          <w:rFonts w:ascii="Times New Roman" w:hAnsi="Times New Roman" w:cs="Times New Roman"/>
          <w:sz w:val="28"/>
          <w:szCs w:val="28"/>
        </w:rPr>
        <w:t xml:space="preserve">  </w:t>
      </w:r>
      <w:r w:rsidR="002B403F">
        <w:rPr>
          <w:rFonts w:ascii="Times New Roman" w:hAnsi="Times New Roman" w:cs="Times New Roman"/>
          <w:sz w:val="28"/>
          <w:szCs w:val="28"/>
        </w:rPr>
        <w:t xml:space="preserve">искусства детскому возрасту, великой эмоциональной силой и выразительностью его образов определяется место произведений фольклора в музыкальном обучении детей. Учитывается, что произведения фольклора дают богатейшие возможности для умственного развития, и в особенности для эстетического и нравственного воспитания </w:t>
      </w:r>
      <w:proofErr w:type="gramStart"/>
      <w:r w:rsidR="002B40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403F">
        <w:rPr>
          <w:rFonts w:ascii="Times New Roman" w:hAnsi="Times New Roman" w:cs="Times New Roman"/>
          <w:sz w:val="28"/>
          <w:szCs w:val="28"/>
        </w:rPr>
        <w:t>.</w:t>
      </w:r>
    </w:p>
    <w:p w:rsidR="007D57AF" w:rsidRDefault="007D57AF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Актуальность темы </w:t>
      </w:r>
      <w:r>
        <w:rPr>
          <w:rFonts w:ascii="Times New Roman" w:hAnsi="Times New Roman" w:cs="Times New Roman"/>
          <w:sz w:val="28"/>
          <w:szCs w:val="28"/>
        </w:rPr>
        <w:t>– одна из проблем сегодняшнего дня – стремление каждой национальности обращение к историческим корням, обретение прошлого в настоящее. Среди высочайших национальных ценностей – патриотизм,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предкам, любовь к своему народу, неотрывная привязанность к месту своего рождения.  Именно поэтому становится важным приобщение к фольклорным традициям, которые способствуют формированию у воспитанников общечеловеческих нравственных ценностей.</w:t>
      </w:r>
    </w:p>
    <w:p w:rsidR="007914FD" w:rsidRDefault="00FA4857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изменилось отношение к народной музыке. На занятиях</w:t>
      </w:r>
      <w:r w:rsidR="007D5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стала звучать родная музыка, создаются детские и взрослые </w:t>
      </w:r>
      <w:r>
        <w:rPr>
          <w:rFonts w:ascii="Times New Roman" w:hAnsi="Times New Roman" w:cs="Times New Roman"/>
          <w:sz w:val="28"/>
          <w:szCs w:val="28"/>
        </w:rPr>
        <w:lastRenderedPageBreak/>
        <w:t>фольклорные ансамбли.</w:t>
      </w:r>
      <w:r w:rsidR="007914FD">
        <w:rPr>
          <w:rFonts w:ascii="Times New Roman" w:hAnsi="Times New Roman" w:cs="Times New Roman"/>
          <w:sz w:val="28"/>
          <w:szCs w:val="28"/>
        </w:rPr>
        <w:t xml:space="preserve"> Пение, родное слово, игра на народных инструментах, национальный костюм, игровые и танцевальные элементы – это все комплексно используется на занятиях музыки.</w:t>
      </w:r>
    </w:p>
    <w:p w:rsidR="007D57AF" w:rsidRDefault="008D3897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Воспитательный потенциал башкирской народной музыки</w:t>
      </w:r>
      <w:r w:rsidR="0079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просто значителен, но и перспективен. Музыка своего народа является верным средством познания жизни для детей.</w:t>
      </w:r>
    </w:p>
    <w:p w:rsidR="00B14E18" w:rsidRDefault="00B14E18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B14E18">
        <w:rPr>
          <w:rFonts w:ascii="Times New Roman" w:hAnsi="Times New Roman" w:cs="Times New Roman"/>
          <w:b/>
          <w:sz w:val="28"/>
          <w:szCs w:val="28"/>
        </w:rPr>
        <w:t xml:space="preserve">основу </w:t>
      </w:r>
      <w:r>
        <w:rPr>
          <w:rFonts w:ascii="Times New Roman" w:hAnsi="Times New Roman" w:cs="Times New Roman"/>
          <w:b/>
          <w:sz w:val="28"/>
          <w:szCs w:val="28"/>
        </w:rPr>
        <w:t>своей работы</w:t>
      </w:r>
      <w:r>
        <w:rPr>
          <w:rFonts w:ascii="Times New Roman" w:hAnsi="Times New Roman" w:cs="Times New Roman"/>
          <w:sz w:val="28"/>
          <w:szCs w:val="28"/>
        </w:rPr>
        <w:t xml:space="preserve"> я положила изучение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знакомство обучающихся с фольклорным творчеством, обрядовыми праздниками башкир.</w:t>
      </w:r>
    </w:p>
    <w:p w:rsidR="008531F9" w:rsidRDefault="008531F9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Деятельность, строящаяся на принципах фольклорного творчества, развивает художественно-образное мышление, воспитывает чувства патриотизма, уважение и сохранение традиций музыкального народного творчества позволяет активизировать его самые разнообразные творческие проявления.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Отсюда определяется </w:t>
      </w:r>
      <w:r w:rsidRPr="00EB2EBE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на основе фольклора народов Башкортостана: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народных (башкирских, татарских и др.) песен;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беседы, рассказы об истории создания песен (легенды, притчи), о народном творчестве, обрядах, народных инструментах, о костюмах и их назначении, об исполнителях народного творчества;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художественное, поэтическое слово (сказки, пословицы,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легенды и т.д.);</w:t>
      </w:r>
      <w:proofErr w:type="gramEnd"/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и игра на народных инструментах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(элементы народных танцев, музыкально-танцевальные игры танцы);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импровизация;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праздники, конкурсы, викторины.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я использую разнообразные </w:t>
      </w:r>
      <w:r>
        <w:rPr>
          <w:rFonts w:ascii="Times New Roman" w:hAnsi="Times New Roman" w:cs="Times New Roman"/>
          <w:b/>
          <w:sz w:val="28"/>
          <w:szCs w:val="28"/>
        </w:rPr>
        <w:t>виды музыкальной деятельности: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слушание музыки;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пение;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пластическое интонирование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музыкально-ритмические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музыкальных инструментах;</w:t>
      </w:r>
    </w:p>
    <w:p w:rsidR="00EB2EBE" w:rsidRDefault="00EB2EB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импровизация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ритмические, пластические)</w:t>
      </w:r>
      <w:r w:rsidR="00A366AE">
        <w:rPr>
          <w:rFonts w:ascii="Times New Roman" w:hAnsi="Times New Roman" w:cs="Times New Roman"/>
          <w:sz w:val="28"/>
          <w:szCs w:val="28"/>
        </w:rPr>
        <w:t>;</w:t>
      </w:r>
    </w:p>
    <w:p w:rsidR="00A366AE" w:rsidRDefault="00A366A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песен, музыкальных пьес, народных игр;</w:t>
      </w:r>
    </w:p>
    <w:p w:rsidR="00A366AE" w:rsidRDefault="00A366AE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формирования и воспитания</w:t>
      </w:r>
      <w:r w:rsidR="00E85796">
        <w:rPr>
          <w:rFonts w:ascii="Times New Roman" w:hAnsi="Times New Roman" w:cs="Times New Roman"/>
          <w:sz w:val="28"/>
          <w:szCs w:val="28"/>
        </w:rPr>
        <w:t xml:space="preserve"> традиций на основе фольклора  народов Башкортостана я использую </w:t>
      </w:r>
      <w:r w:rsidR="00E85796">
        <w:rPr>
          <w:rFonts w:ascii="Times New Roman" w:hAnsi="Times New Roman" w:cs="Times New Roman"/>
          <w:b/>
          <w:sz w:val="28"/>
          <w:szCs w:val="28"/>
        </w:rPr>
        <w:t>две основные формы обучения:</w:t>
      </w:r>
      <w:r w:rsidR="00E85796">
        <w:rPr>
          <w:rFonts w:ascii="Times New Roman" w:hAnsi="Times New Roman" w:cs="Times New Roman"/>
          <w:sz w:val="28"/>
          <w:szCs w:val="28"/>
        </w:rPr>
        <w:t xml:space="preserve"> групповые и индивидуальные занятия. Занятия дают детям возможность осознать радость музыкального творчества, формируют </w:t>
      </w:r>
      <w:proofErr w:type="spellStart"/>
      <w:r w:rsidR="00E85796">
        <w:rPr>
          <w:rFonts w:ascii="Times New Roman" w:hAnsi="Times New Roman" w:cs="Times New Roman"/>
          <w:sz w:val="28"/>
          <w:szCs w:val="28"/>
        </w:rPr>
        <w:t>исполнительско-творческую</w:t>
      </w:r>
      <w:proofErr w:type="spellEnd"/>
      <w:r w:rsidR="00E85796">
        <w:rPr>
          <w:rFonts w:ascii="Times New Roman" w:hAnsi="Times New Roman" w:cs="Times New Roman"/>
          <w:sz w:val="28"/>
          <w:szCs w:val="28"/>
        </w:rPr>
        <w:t xml:space="preserve"> деятельность, чувство сопричастности к </w:t>
      </w:r>
      <w:proofErr w:type="gramStart"/>
      <w:r w:rsidR="00E85796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E85796">
        <w:rPr>
          <w:rFonts w:ascii="Times New Roman" w:hAnsi="Times New Roman" w:cs="Times New Roman"/>
          <w:sz w:val="28"/>
          <w:szCs w:val="28"/>
        </w:rPr>
        <w:t xml:space="preserve">, способность </w:t>
      </w:r>
      <w:r w:rsidR="00E85796">
        <w:rPr>
          <w:rFonts w:ascii="Times New Roman" w:hAnsi="Times New Roman" w:cs="Times New Roman"/>
          <w:sz w:val="28"/>
          <w:szCs w:val="28"/>
        </w:rPr>
        <w:lastRenderedPageBreak/>
        <w:t>наслаждаться тем нравственно-эстетическим содержание, которое вложено народом.</w:t>
      </w:r>
    </w:p>
    <w:p w:rsidR="00AB3353" w:rsidRDefault="00AB335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я использую интегрированные занятия с использованием башкирского языка и ИЗО, истории, культуры Башкортостана, провожу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утешествия, занятия - концерт, встречи с деятелями искусств.</w:t>
      </w:r>
    </w:p>
    <w:p w:rsidR="00AB3353" w:rsidRDefault="00AB335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в своей работе я использую следующие методы воспитания и обучения:</w:t>
      </w:r>
    </w:p>
    <w:p w:rsidR="00AB3353" w:rsidRDefault="00AB335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(наглядно-слуховой – ведущий метод музыкального воспитания; наглядно - зрительный)</w:t>
      </w:r>
    </w:p>
    <w:p w:rsidR="00AB3353" w:rsidRDefault="00AB335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(беседа, рассказ, пояснение, разъяснение)</w:t>
      </w:r>
    </w:p>
    <w:p w:rsidR="00AB3353" w:rsidRDefault="00AB335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сравнения</w:t>
      </w:r>
    </w:p>
    <w:p w:rsidR="00131A55" w:rsidRDefault="00AB335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воспитания нравственных, духовных качеств, интереса к традициям народного творчества мы проводим фольклорные праздники: «Кис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ултырыу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31A55">
        <w:rPr>
          <w:rFonts w:ascii="Times New Roman" w:hAnsi="Times New Roman" w:cs="Times New Roman"/>
          <w:sz w:val="28"/>
          <w:szCs w:val="28"/>
        </w:rPr>
        <w:t>, «Аула</w:t>
      </w:r>
      <w:r w:rsidR="00131A55">
        <w:rPr>
          <w:rFonts w:ascii="Times New Roman" w:hAnsi="Times New Roman" w:cs="Times New Roman"/>
          <w:sz w:val="28"/>
          <w:szCs w:val="28"/>
          <w:lang w:val="ba-RU"/>
        </w:rPr>
        <w:t>ҡ өй</w:t>
      </w:r>
      <w:r w:rsidR="00131A55">
        <w:rPr>
          <w:rFonts w:ascii="Times New Roman" w:hAnsi="Times New Roman" w:cs="Times New Roman"/>
          <w:sz w:val="28"/>
          <w:szCs w:val="28"/>
        </w:rPr>
        <w:t>», «</w:t>
      </w:r>
      <w:r w:rsidR="00131A55">
        <w:rPr>
          <w:rFonts w:ascii="Times New Roman" w:hAnsi="Times New Roman" w:cs="Times New Roman"/>
          <w:sz w:val="28"/>
          <w:szCs w:val="28"/>
          <w:lang w:val="ba-RU"/>
        </w:rPr>
        <w:t>Ҡаҙ өмәһе”,  “Ҡ</w:t>
      </w:r>
      <w:proofErr w:type="gramStart"/>
      <w:r w:rsidR="00131A55">
        <w:rPr>
          <w:rFonts w:ascii="Times New Roman" w:hAnsi="Times New Roman" w:cs="Times New Roman"/>
          <w:sz w:val="28"/>
          <w:szCs w:val="28"/>
          <w:lang w:val="ba-RU"/>
        </w:rPr>
        <w:t>ар</w:t>
      </w:r>
      <w:proofErr w:type="gramEnd"/>
      <w:r w:rsidR="00131A55">
        <w:rPr>
          <w:rFonts w:ascii="Times New Roman" w:hAnsi="Times New Roman" w:cs="Times New Roman"/>
          <w:sz w:val="28"/>
          <w:szCs w:val="28"/>
          <w:lang w:val="ba-RU"/>
        </w:rPr>
        <w:t>ға бутҡаһы”,  “Һабантуй”.</w:t>
      </w:r>
    </w:p>
    <w:p w:rsidR="00131A55" w:rsidRDefault="00131A55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354333" w:rsidRDefault="00131A55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Анализ</w:t>
      </w:r>
      <w:r w:rsidR="00354333">
        <w:rPr>
          <w:rFonts w:ascii="Times New Roman" w:hAnsi="Times New Roman" w:cs="Times New Roman"/>
          <w:sz w:val="28"/>
          <w:szCs w:val="28"/>
          <w:lang w:val="ba-RU"/>
        </w:rPr>
        <w:t xml:space="preserve"> результатов достижений:</w:t>
      </w:r>
    </w:p>
    <w:p w:rsidR="00AB3353" w:rsidRPr="00E85796" w:rsidRDefault="00354333" w:rsidP="00931C07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Увлеченные любимым делом и интересов воспитанники высоконравственны, добры и воспитаны, общительны и творчески активны. Каждый ребенок находит возможность для творчекого самовыражения личности через сольное пение, пение народных песен с музыкальным сопровождением. Также результатами педагогичекой деятельности являютсядостижения обучающихся объединении “Жемчужины”.</w:t>
      </w:r>
      <w:r w:rsidR="00AB3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62" w:rsidRDefault="00460062" w:rsidP="00460062">
      <w:pPr>
        <w:tabs>
          <w:tab w:val="left" w:pos="589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62" w:rsidRPr="00460062" w:rsidRDefault="00460062" w:rsidP="00460062">
      <w:pPr>
        <w:tabs>
          <w:tab w:val="left" w:pos="58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0062" w:rsidRPr="00460062" w:rsidSect="00FE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5694"/>
    <w:rsid w:val="00131A55"/>
    <w:rsid w:val="002B403F"/>
    <w:rsid w:val="00354333"/>
    <w:rsid w:val="00460062"/>
    <w:rsid w:val="0053038A"/>
    <w:rsid w:val="00745BC7"/>
    <w:rsid w:val="007914FD"/>
    <w:rsid w:val="007B0D2D"/>
    <w:rsid w:val="007D57AF"/>
    <w:rsid w:val="008531F9"/>
    <w:rsid w:val="008D3897"/>
    <w:rsid w:val="00915694"/>
    <w:rsid w:val="00931C07"/>
    <w:rsid w:val="00A366AE"/>
    <w:rsid w:val="00AB3353"/>
    <w:rsid w:val="00AE2CFA"/>
    <w:rsid w:val="00B14E18"/>
    <w:rsid w:val="00C46E8F"/>
    <w:rsid w:val="00E85796"/>
    <w:rsid w:val="00EB2EBE"/>
    <w:rsid w:val="00FA4857"/>
    <w:rsid w:val="00FE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F5"/>
  </w:style>
  <w:style w:type="paragraph" w:styleId="3">
    <w:name w:val="heading 3"/>
    <w:basedOn w:val="a"/>
    <w:link w:val="30"/>
    <w:uiPriority w:val="9"/>
    <w:qFormat/>
    <w:rsid w:val="0091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69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2019-02-06T15:01:00Z</dcterms:created>
  <dcterms:modified xsi:type="dcterms:W3CDTF">2019-02-06T16:03:00Z</dcterms:modified>
</cp:coreProperties>
</file>