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F6" w:rsidRDefault="003804F6" w:rsidP="00C8180A">
      <w:pPr>
        <w:spacing w:after="200"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color w:val="auto"/>
          <w:sz w:val="28"/>
          <w:szCs w:val="28"/>
          <w:lang w:eastAsia="en-US"/>
        </w:rPr>
        <w:t>Методические р</w:t>
      </w:r>
      <w:r w:rsidR="00C8180A" w:rsidRPr="00C8180A">
        <w:rPr>
          <w:rFonts w:eastAsiaTheme="minorHAnsi"/>
          <w:b/>
          <w:color w:val="auto"/>
          <w:sz w:val="28"/>
          <w:szCs w:val="28"/>
          <w:lang w:eastAsia="en-US"/>
        </w:rPr>
        <w:t xml:space="preserve">екомендации для родителей 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детей с синдромом Дауна</w:t>
      </w:r>
    </w:p>
    <w:p w:rsidR="00C8180A" w:rsidRPr="00C8180A" w:rsidRDefault="00C8180A" w:rsidP="00C8180A">
      <w:pPr>
        <w:spacing w:after="200"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b/>
          <w:color w:val="auto"/>
          <w:sz w:val="28"/>
          <w:szCs w:val="28"/>
          <w:lang w:eastAsia="en-US"/>
        </w:rPr>
        <w:t>по развитию мелкой моторики</w:t>
      </w:r>
    </w:p>
    <w:bookmarkEnd w:id="0"/>
    <w:p w:rsidR="00C8180A" w:rsidRPr="00C8180A" w:rsidRDefault="00C8180A" w:rsidP="00C8180A">
      <w:pPr>
        <w:spacing w:after="200" w:line="276" w:lineRule="auto"/>
        <w:jc w:val="center"/>
        <w:rPr>
          <w:rFonts w:eastAsiaTheme="minorHAnsi"/>
          <w:b/>
          <w:i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b/>
          <w:i/>
          <w:color w:val="auto"/>
          <w:sz w:val="28"/>
          <w:szCs w:val="28"/>
          <w:lang w:eastAsia="en-US"/>
        </w:rPr>
        <w:t>Особенности развития мелкой моторики и зрительно-моторной координации у детей с синдромом Дауна</w:t>
      </w:r>
    </w:p>
    <w:p w:rsidR="00C8180A" w:rsidRPr="00C8180A" w:rsidRDefault="006139CF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</w:t>
      </w:r>
      <w:r w:rsidR="006C36B6">
        <w:rPr>
          <w:rFonts w:eastAsiaTheme="minorHAnsi"/>
          <w:color w:val="auto"/>
          <w:sz w:val="28"/>
          <w:szCs w:val="28"/>
          <w:lang w:eastAsia="en-US"/>
        </w:rPr>
        <w:t xml:space="preserve">Давно известно, что пальчиковые игры – отличный способ коррекции </w:t>
      </w:r>
      <w:proofErr w:type="spellStart"/>
      <w:r w:rsidR="006C36B6">
        <w:rPr>
          <w:rFonts w:eastAsiaTheme="minorHAnsi"/>
          <w:color w:val="auto"/>
          <w:sz w:val="28"/>
          <w:szCs w:val="28"/>
          <w:lang w:eastAsia="en-US"/>
        </w:rPr>
        <w:t>дискоординации</w:t>
      </w:r>
      <w:proofErr w:type="spellEnd"/>
      <w:r w:rsidR="006C36B6">
        <w:rPr>
          <w:rFonts w:eastAsiaTheme="minorHAnsi"/>
          <w:color w:val="auto"/>
          <w:sz w:val="28"/>
          <w:szCs w:val="28"/>
          <w:lang w:eastAsia="en-US"/>
        </w:rPr>
        <w:t xml:space="preserve"> в мелких движениях кистей и пальцев рук. </w:t>
      </w:r>
      <w:r w:rsidR="00C8180A" w:rsidRPr="00C8180A">
        <w:rPr>
          <w:rFonts w:eastAsiaTheme="minorHAnsi"/>
          <w:color w:val="auto"/>
          <w:sz w:val="28"/>
          <w:szCs w:val="28"/>
          <w:lang w:eastAsia="en-US"/>
        </w:rPr>
        <w:t xml:space="preserve">На развитие мелкой моторики </w:t>
      </w:r>
      <w:r w:rsidR="006C36B6">
        <w:rPr>
          <w:rFonts w:eastAsiaTheme="minorHAnsi"/>
          <w:color w:val="auto"/>
          <w:sz w:val="28"/>
          <w:szCs w:val="28"/>
          <w:lang w:eastAsia="en-US"/>
        </w:rPr>
        <w:t>и зрительно-двигательной координации у</w:t>
      </w:r>
      <w:r w:rsidR="00C8180A" w:rsidRPr="00C8180A">
        <w:rPr>
          <w:rFonts w:eastAsiaTheme="minorHAnsi"/>
          <w:color w:val="auto"/>
          <w:sz w:val="28"/>
          <w:szCs w:val="28"/>
          <w:lang w:eastAsia="en-US"/>
        </w:rPr>
        <w:t xml:space="preserve"> детей с синдромом Дауна влияют следующие особенности:</w:t>
      </w:r>
    </w:p>
    <w:p w:rsidR="00C8180A" w:rsidRP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- анатомические особенности строения ладони и запястья (более позднее формирование костей запястья, короткие пальчики, отставленный в сторону большой палец) затрудняют стабилизацию запястья и задерживают формирование пальцевого захвата;</w:t>
      </w:r>
    </w:p>
    <w:p w:rsidR="00C8180A" w:rsidRP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- гипотония: слабый мышечный тонус в руках и кистях рук осложняет формирование захвата, удержание предметов и манипулирование ими;</w:t>
      </w:r>
    </w:p>
    <w:p w:rsidR="00C8180A" w:rsidRP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- слабость и повышенная эластичность связок снижает возможность сделать движение более точным;</w:t>
      </w:r>
    </w:p>
    <w:p w:rsidR="00C8180A" w:rsidRP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- нарушение зрения мешает развитию зрительно-моторной координации;</w:t>
      </w:r>
    </w:p>
    <w:p w:rsidR="00C8180A" w:rsidRP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- нарушение памяти и особенности мышления, нарушение планирования, затрудняют усвоить цепочки последовательных действий.</w:t>
      </w:r>
    </w:p>
    <w:p w:rsid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 xml:space="preserve">    Сильной стороной, активно используемой в обучении навыкам мелкой моторики, является хорошая способность детей с синдромом Дауна к подражанию простых движений.</w:t>
      </w:r>
    </w:p>
    <w:p w:rsidR="006C36B6" w:rsidRDefault="006C36B6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Пальчиковые игры позволяют усовершенствовать способность детей выполнять мелкие движения руками, сохраняя при этом определенное положение тела, чувствовать тело и руки, совершать пальцами определенное положение тела, чувствовать тело и руки, совершать пальцами определенные мелкие действия, соотнося их с текстом</w:t>
      </w:r>
      <w:r w:rsidR="00D12D35">
        <w:rPr>
          <w:rFonts w:eastAsiaTheme="minorHAnsi"/>
          <w:color w:val="auto"/>
          <w:sz w:val="28"/>
          <w:szCs w:val="28"/>
          <w:lang w:eastAsia="en-US"/>
        </w:rPr>
        <w:t>, который произносится вслух, начать освоение изолированных действий пальцами, а также стимулировать речевое развитие.</w:t>
      </w:r>
      <w:proofErr w:type="gramEnd"/>
    </w:p>
    <w:p w:rsidR="00D12D35" w:rsidRDefault="00D12D35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Во время занятий предлагается детям выполнять пальчиковые игры, сидя за столом или стоя, в зависимости от уровня их двигательного развития. На первых порах взрослый располагается позади ребенка, сидя на детском стульчике или стоя на коленях на полу. Если игра происходит сидя за столом, </w:t>
      </w:r>
      <w:r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то взрослый кладет свои руки на стол, демонстрируя правильную позу и положение кистей и пальцев рук. Внятно, эмоционально, в подходящем ритме произносит стишок и одновременно выполняется пальцами соответствующая последовательность движений. </w:t>
      </w:r>
    </w:p>
    <w:p w:rsidR="00D12D35" w:rsidRDefault="00DA751F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В зависимости от того, как</w:t>
      </w:r>
      <w:r w:rsidR="00FB5111">
        <w:rPr>
          <w:rFonts w:eastAsiaTheme="minorHAnsi"/>
          <w:color w:val="auto"/>
          <w:sz w:val="28"/>
          <w:szCs w:val="28"/>
          <w:lang w:eastAsia="en-US"/>
        </w:rPr>
        <w:t xml:space="preserve"> выполняется пальчиковая игра (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положении стоя, сидя на стульчике без стола, сидя на полу) – взрослому лучше всего также принять положение, аналогичное положению ребёнка. После того как ребенок посмотрит на пальчиковую игру и послушает стишок или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потешку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, надо постараться побудить его повторять движения пальцами вместе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 взрослым. Постепенно после нескольких повторений малыш научится сам выполнять действия, сопровождающие стишок, а если он уже умеет говорить, то и повторять вместе с вами слова. </w:t>
      </w:r>
    </w:p>
    <w:p w:rsidR="00DA751F" w:rsidRDefault="00DA751F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Важно, чтоб ребенку это доставляло удовольствие. Вполне достаточно повторить одну игру два-три раза, затем через несколько занятий добавить к ней ещё одну, постепенно освоив её, потом ещё одну и т.д.</w:t>
      </w:r>
      <w:r w:rsidR="00693C83">
        <w:rPr>
          <w:rFonts w:eastAsiaTheme="minorHAnsi"/>
          <w:color w:val="auto"/>
          <w:sz w:val="28"/>
          <w:szCs w:val="28"/>
          <w:lang w:eastAsia="en-US"/>
        </w:rPr>
        <w:t xml:space="preserve"> Если малышу по каким-то причинам не нравится стишок, лучше отложить его на время, заменив другим. Необходимо стремиться к тому, чтобы малыш как можно точнее выполнял движения </w:t>
      </w:r>
      <w:proofErr w:type="gramStart"/>
      <w:r w:rsidR="00693C83">
        <w:rPr>
          <w:rFonts w:eastAsiaTheme="minorHAnsi"/>
          <w:color w:val="auto"/>
          <w:sz w:val="28"/>
          <w:szCs w:val="28"/>
          <w:lang w:eastAsia="en-US"/>
        </w:rPr>
        <w:t>пальцами</w:t>
      </w:r>
      <w:proofErr w:type="gramEnd"/>
      <w:r w:rsidR="00693C83">
        <w:rPr>
          <w:rFonts w:eastAsiaTheme="minorHAnsi"/>
          <w:color w:val="auto"/>
          <w:sz w:val="28"/>
          <w:szCs w:val="28"/>
          <w:lang w:eastAsia="en-US"/>
        </w:rPr>
        <w:t xml:space="preserve"> но при этом не следует забывать о тех сложностях, которые он испытывает и которые могут делать мелкие движения неловкими и смазанными.</w:t>
      </w:r>
    </w:p>
    <w:p w:rsidR="00693C83" w:rsidRDefault="00693C83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Очень важно, чтобы ноги ребенка, играющего в пальчиковые игры, стояли</w:t>
      </w:r>
      <w:r w:rsidR="00960ACC">
        <w:rPr>
          <w:rFonts w:eastAsiaTheme="minorHAnsi"/>
          <w:color w:val="auto"/>
          <w:sz w:val="28"/>
          <w:szCs w:val="28"/>
          <w:lang w:eastAsia="en-US"/>
        </w:rPr>
        <w:t xml:space="preserve"> стопами на устойчивой поверхности (или чтобы он устойчиво сидел на полу), иначе он будет испытывать дополнительные трудности с контролированием мелких движений кисти и пальцев. </w:t>
      </w:r>
    </w:p>
    <w:p w:rsidR="00960ACC" w:rsidRDefault="00960ACC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Когда малыш играет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color w:val="auto"/>
          <w:sz w:val="28"/>
          <w:szCs w:val="28"/>
          <w:lang w:eastAsia="en-US"/>
        </w:rPr>
        <w:t xml:space="preserve"> взрослым, сидя на полу, его поза устойчива, и важно, что он тренирует способность держать на весу руки, выполняя ими точные движения.</w:t>
      </w:r>
      <w:r w:rsidR="0058314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Даже если ребенок предпочитает такую позу для игры, его постепенно, по мере укрепления мышц и формирования двигательных навыков, следует побуждать использовать более «взрослые» положения тела, то есть садиться на стул, за столик, а также учиться выполнять мелкие движения</w:t>
      </w:r>
      <w:r w:rsidR="00583149">
        <w:rPr>
          <w:rFonts w:eastAsiaTheme="minorHAnsi"/>
          <w:color w:val="auto"/>
          <w:sz w:val="28"/>
          <w:szCs w:val="28"/>
          <w:lang w:eastAsia="en-US"/>
        </w:rPr>
        <w:t>,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стоя на месте. </w:t>
      </w:r>
    </w:p>
    <w:p w:rsidR="00583149" w:rsidRDefault="00583149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Если ребенок имеет возможность сидеть за столиком, положив на него предплечья и кисти рук, ему легче отрабатывать самые точные и мелкие движения и захваты пальцами.</w:t>
      </w:r>
    </w:p>
    <w:p w:rsidR="00583149" w:rsidRDefault="00583149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Когда</w:t>
      </w:r>
      <w:r w:rsidR="00C3139C">
        <w:rPr>
          <w:rFonts w:eastAsiaTheme="minorHAnsi"/>
          <w:color w:val="auto"/>
          <w:sz w:val="28"/>
          <w:szCs w:val="28"/>
          <w:lang w:eastAsia="en-US"/>
        </w:rPr>
        <w:t xml:space="preserve"> малыш сидит на стульчике без стола и выполняет пальчиковую игру в таком положении, он одновременно работает пальцами, кистью, локтями и </w:t>
      </w:r>
      <w:r w:rsidR="00C3139C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плечевым поясом. Здесь площадь опоры меньше, чем в предыдущем случае. Так хорошо тренировать зрительно-моторную координацию. В этих случаях очень полезно, наряду с пальчиковыми играми, поиграть в маленький мячик или шарик: перекладывать его из руки в руку </w:t>
      </w:r>
      <w:proofErr w:type="gramStart"/>
      <w:r w:rsidR="00C3139C">
        <w:rPr>
          <w:rFonts w:eastAsiaTheme="minorHAnsi"/>
          <w:color w:val="auto"/>
          <w:sz w:val="28"/>
          <w:szCs w:val="28"/>
          <w:lang w:eastAsia="en-US"/>
        </w:rPr>
        <w:t xml:space="preserve">( </w:t>
      </w:r>
      <w:proofErr w:type="gramEnd"/>
      <w:r w:rsidR="00C3139C">
        <w:rPr>
          <w:rFonts w:eastAsiaTheme="minorHAnsi"/>
          <w:color w:val="auto"/>
          <w:sz w:val="28"/>
          <w:szCs w:val="28"/>
          <w:lang w:eastAsia="en-US"/>
        </w:rPr>
        <w:t>перед собой, над головой, справа и слева, а потом и под коленками, совершая руками круговые движения и т. д.).</w:t>
      </w:r>
    </w:p>
    <w:p w:rsidR="00960ACC" w:rsidRPr="00C8180A" w:rsidRDefault="00C3139C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Выполняя пальчиковую игру в положении стоя, малыш должен контролировать стабильную вертикальную позу, удерживая равновесие тела. Площадь опоры в этом случае совсем небольшая, она ограничивается лишь стопами. Тем не менее</w:t>
      </w:r>
      <w:r w:rsidR="006139CF">
        <w:rPr>
          <w:rFonts w:eastAsiaTheme="minorHAnsi"/>
          <w:color w:val="auto"/>
          <w:sz w:val="28"/>
          <w:szCs w:val="28"/>
          <w:lang w:eastAsia="en-US"/>
        </w:rPr>
        <w:t>,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определенные пальчиковые игры можно и полезно проводить именно в этом положении. Возможен вариант </w:t>
      </w:r>
      <w:r w:rsidR="006139CF">
        <w:rPr>
          <w:rFonts w:eastAsiaTheme="minorHAnsi"/>
          <w:color w:val="auto"/>
          <w:sz w:val="28"/>
          <w:szCs w:val="28"/>
          <w:lang w:eastAsia="en-US"/>
        </w:rPr>
        <w:t>выполнения одной и той же игры как сидя, так и стоя. Кроме того, положение тела по ходу игры можно менять, если, скажем, игра включает в себя сочетание приседаний и пальчиковых жестов.</w:t>
      </w:r>
    </w:p>
    <w:p w:rsid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 xml:space="preserve">    При регулярных занятиях по развитию мелкой моторики ребенок с синдромом Дауна успешно осваивает все захваты, что помогает ему успешно </w:t>
      </w:r>
      <w:r w:rsidR="006139CF">
        <w:rPr>
          <w:rFonts w:eastAsiaTheme="minorHAnsi"/>
          <w:color w:val="auto"/>
          <w:sz w:val="28"/>
          <w:szCs w:val="28"/>
          <w:lang w:eastAsia="en-US"/>
        </w:rPr>
        <w:t xml:space="preserve">освоить навыки самообслуживания, </w:t>
      </w:r>
      <w:r w:rsidRPr="00C8180A">
        <w:rPr>
          <w:rFonts w:eastAsiaTheme="minorHAnsi"/>
          <w:color w:val="auto"/>
          <w:sz w:val="28"/>
          <w:szCs w:val="28"/>
          <w:lang w:eastAsia="en-US"/>
        </w:rPr>
        <w:t>адаптироваться в детском саду, а в дальнейшем даёт возможность осваивать навыки письма в школе.</w:t>
      </w:r>
    </w:p>
    <w:p w:rsidR="00C8180A" w:rsidRPr="00C8180A" w:rsidRDefault="006139CF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Ниже приведен перечень пальчиковых игр, которые могут использоваться с детьми с синдромом Дауна на индивидуальных и групповых занятиях.</w:t>
      </w:r>
    </w:p>
    <w:p w:rsidR="00C8180A" w:rsidRPr="00C8180A" w:rsidRDefault="00C8180A" w:rsidP="00C8180A">
      <w:pPr>
        <w:spacing w:after="20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C8180A" w:rsidRPr="00C8180A" w:rsidRDefault="00C8180A" w:rsidP="00C8180A">
      <w:pPr>
        <w:spacing w:after="200" w:line="276" w:lineRule="auto"/>
        <w:jc w:val="center"/>
        <w:rPr>
          <w:rFonts w:eastAsiaTheme="minorHAnsi"/>
          <w:b/>
          <w:i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b/>
          <w:i/>
          <w:color w:val="auto"/>
          <w:sz w:val="28"/>
          <w:szCs w:val="28"/>
          <w:lang w:eastAsia="en-US"/>
        </w:rPr>
        <w:t>Игры, направленные на развитие мелкой моторики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Катание резиновых, колючих, рифлёных мячей, шишек, грецких орехов – для самомассажа кистей, для координации движений пальцев.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Нанизывание пуговиц и бусинок на шнурок, верёвку.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Застегивание и расстегивание пуговиц, замков-молний, кнопок, крючков, застежек-липучек.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Складывание мелких предметов в узкое отверстие – копилка с пуговицами, монетками.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Доставание бусинок, крупы ложкой из стакана.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Наматывание нитки на катушку и сматывание её в клубок.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C8180A">
        <w:rPr>
          <w:rFonts w:eastAsiaTheme="minorHAnsi"/>
          <w:color w:val="auto"/>
          <w:sz w:val="28"/>
          <w:szCs w:val="28"/>
          <w:lang w:eastAsia="en-US"/>
        </w:rPr>
        <w:t>Комканье</w:t>
      </w:r>
      <w:proofErr w:type="spellEnd"/>
      <w:r w:rsidRPr="00C8180A">
        <w:rPr>
          <w:rFonts w:eastAsiaTheme="minorHAnsi"/>
          <w:color w:val="auto"/>
          <w:sz w:val="28"/>
          <w:szCs w:val="28"/>
          <w:lang w:eastAsia="en-US"/>
        </w:rPr>
        <w:t xml:space="preserve"> платка, бумажной салфетки.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Завязывание узлов из толстой верёвки.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Закручивание и откручивание пробок и крышек разного диаметра.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Сжимание  и разжимание кистевых эспандеров – для развития мышечной силы кисти.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lastRenderedPageBreak/>
        <w:t>Прикрепление бельевых прищепок к верёвке – для развития координации движений пальцев рук.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Ощупывание ковриков «Травка», щеток для волос, зубных щеток – для массажа и самомассажа ладоней.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Нахождение спрятанных предметов в сухих бассейнах с горохом и фасолью – для самомассажа кистей.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Захватывание пинцетом ватных шариков разного размера.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Капание из пипетки в узкое горлышко бутылочки.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Вставление зубочисток в губку, пластилиновый шарик.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Пересыпание крупы из одного стакана в другой.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Переливание воды из одной емкости в другую.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Взбивание венчиком пены в мыльной воде.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Запускание пальцами мелких волчков, запуск механических игрушек с ключиками.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Закручивание шурупов и гаек.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Разминание пластилина, глины, теста, расплющивание их на листе картона.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Отрывание косков  бумаги, ваты, салфеток и приклеивание их на картон.</w:t>
      </w:r>
    </w:p>
    <w:p w:rsidR="00C8180A" w:rsidRPr="00C8180A" w:rsidRDefault="00C8180A" w:rsidP="00C81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C8180A">
        <w:rPr>
          <w:rFonts w:eastAsiaTheme="minorHAnsi"/>
          <w:color w:val="auto"/>
          <w:sz w:val="28"/>
          <w:szCs w:val="28"/>
          <w:lang w:eastAsia="en-US"/>
        </w:rPr>
        <w:t>Пальчиковые игры – инсценировка каких-либо стишков, сказок при помощи пальцев.</w:t>
      </w:r>
    </w:p>
    <w:p w:rsidR="00CA4CCB" w:rsidRDefault="00CA4CCB">
      <w:pPr>
        <w:rPr>
          <w:sz w:val="28"/>
          <w:szCs w:val="28"/>
        </w:rPr>
      </w:pPr>
    </w:p>
    <w:p w:rsidR="001E487B" w:rsidRDefault="001E487B">
      <w:pPr>
        <w:rPr>
          <w:sz w:val="28"/>
          <w:szCs w:val="28"/>
        </w:rPr>
      </w:pPr>
    </w:p>
    <w:p w:rsidR="001E487B" w:rsidRDefault="001E487B">
      <w:pPr>
        <w:rPr>
          <w:sz w:val="28"/>
          <w:szCs w:val="28"/>
        </w:rPr>
      </w:pPr>
    </w:p>
    <w:p w:rsidR="001E487B" w:rsidRPr="00CD2C54" w:rsidRDefault="001E487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D2C54">
        <w:rPr>
          <w:i/>
          <w:sz w:val="28"/>
          <w:szCs w:val="28"/>
        </w:rPr>
        <w:t xml:space="preserve"> </w:t>
      </w:r>
      <w:r w:rsidRPr="00CD2C54">
        <w:rPr>
          <w:b/>
          <w:i/>
          <w:sz w:val="28"/>
          <w:szCs w:val="28"/>
        </w:rPr>
        <w:t>Литература</w:t>
      </w:r>
    </w:p>
    <w:p w:rsidR="00CD2C54" w:rsidRPr="00CD2C54" w:rsidRDefault="00CD2C54">
      <w:pPr>
        <w:rPr>
          <w:i/>
          <w:sz w:val="28"/>
          <w:szCs w:val="28"/>
        </w:rPr>
      </w:pPr>
    </w:p>
    <w:p w:rsidR="00F95FE1" w:rsidRDefault="00F95FE1" w:rsidP="001E487B">
      <w:pPr>
        <w:pStyle w:val="a3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Бруни</w:t>
      </w:r>
      <w:proofErr w:type="spellEnd"/>
      <w:r>
        <w:rPr>
          <w:color w:val="auto"/>
          <w:sz w:val="28"/>
          <w:szCs w:val="28"/>
        </w:rPr>
        <w:t xml:space="preserve"> М. Формирование навыков мелкой моторики у детей с синдромом  Дауна: руководство для родителей и специалистов. Изд. 2-е. М.: Благотворительный фонд ««</w:t>
      </w:r>
      <w:proofErr w:type="spellStart"/>
      <w:r>
        <w:rPr>
          <w:color w:val="auto"/>
          <w:sz w:val="28"/>
          <w:szCs w:val="28"/>
        </w:rPr>
        <w:t>Даунсайд</w:t>
      </w:r>
      <w:proofErr w:type="spellEnd"/>
      <w:r>
        <w:rPr>
          <w:color w:val="auto"/>
          <w:sz w:val="28"/>
          <w:szCs w:val="28"/>
        </w:rPr>
        <w:t xml:space="preserve"> Ап», 2009.</w:t>
      </w:r>
    </w:p>
    <w:p w:rsidR="001E487B" w:rsidRDefault="001E487B" w:rsidP="001E487B">
      <w:pPr>
        <w:pStyle w:val="a3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proofErr w:type="spellStart"/>
      <w:r w:rsidRPr="00236502">
        <w:rPr>
          <w:color w:val="auto"/>
          <w:sz w:val="28"/>
          <w:szCs w:val="28"/>
        </w:rPr>
        <w:t>Жиянова</w:t>
      </w:r>
      <w:proofErr w:type="spellEnd"/>
      <w:r>
        <w:rPr>
          <w:color w:val="auto"/>
          <w:sz w:val="28"/>
          <w:szCs w:val="28"/>
        </w:rPr>
        <w:t xml:space="preserve"> П.Л. Формирование навыков общения и речи у детей с синдромом Дауна. - </w:t>
      </w:r>
      <w:proofErr w:type="spellStart"/>
      <w:r>
        <w:rPr>
          <w:color w:val="auto"/>
          <w:sz w:val="28"/>
          <w:szCs w:val="28"/>
        </w:rPr>
        <w:t>М.:Благотворительный</w:t>
      </w:r>
      <w:proofErr w:type="spellEnd"/>
      <w:r>
        <w:rPr>
          <w:color w:val="auto"/>
          <w:sz w:val="28"/>
          <w:szCs w:val="28"/>
        </w:rPr>
        <w:t xml:space="preserve"> фонд «</w:t>
      </w:r>
      <w:proofErr w:type="spellStart"/>
      <w:r>
        <w:rPr>
          <w:color w:val="auto"/>
          <w:sz w:val="28"/>
          <w:szCs w:val="28"/>
        </w:rPr>
        <w:t>Даунсайд</w:t>
      </w:r>
      <w:proofErr w:type="spellEnd"/>
      <w:r>
        <w:rPr>
          <w:color w:val="auto"/>
          <w:sz w:val="28"/>
          <w:szCs w:val="28"/>
        </w:rPr>
        <w:t xml:space="preserve"> Ап», 2010.</w:t>
      </w:r>
    </w:p>
    <w:p w:rsidR="001E487B" w:rsidRDefault="001E487B" w:rsidP="001E487B">
      <w:pPr>
        <w:pStyle w:val="a3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Жиянова</w:t>
      </w:r>
      <w:proofErr w:type="spellEnd"/>
      <w:r>
        <w:rPr>
          <w:color w:val="auto"/>
          <w:sz w:val="28"/>
          <w:szCs w:val="28"/>
        </w:rPr>
        <w:t xml:space="preserve"> П.Л. Социальная адаптация детей раннего возраста с синдромом Дауна. Организация  и методика работы адаптационных групп: методическое пособие. М.: Монолит, 2002.</w:t>
      </w:r>
    </w:p>
    <w:p w:rsidR="00F95FE1" w:rsidRDefault="00F95FE1" w:rsidP="001E487B">
      <w:pPr>
        <w:pStyle w:val="a3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Комплексное развитие детей с синдромом Дауна: групповые и индивидуальные занятия: методическое пособие. М.:</w:t>
      </w:r>
      <w:r w:rsidRPr="00F95F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Благотворительный фонд « </w:t>
      </w:r>
      <w:proofErr w:type="spellStart"/>
      <w:r>
        <w:rPr>
          <w:color w:val="auto"/>
          <w:sz w:val="28"/>
          <w:szCs w:val="28"/>
        </w:rPr>
        <w:t>Даунсайд</w:t>
      </w:r>
      <w:proofErr w:type="spellEnd"/>
      <w:r>
        <w:rPr>
          <w:color w:val="auto"/>
          <w:sz w:val="28"/>
          <w:szCs w:val="28"/>
        </w:rPr>
        <w:t xml:space="preserve"> Ап», 2004.</w:t>
      </w:r>
    </w:p>
    <w:p w:rsidR="00F95FE1" w:rsidRDefault="00F95FE1" w:rsidP="00F95FE1">
      <w:pPr>
        <w:pStyle w:val="a3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Лаутеслагер</w:t>
      </w:r>
      <w:proofErr w:type="spellEnd"/>
      <w:r>
        <w:rPr>
          <w:color w:val="auto"/>
          <w:sz w:val="28"/>
          <w:szCs w:val="28"/>
        </w:rPr>
        <w:t xml:space="preserve"> Петер Е.М. Двигательное развитие детей раннего возраста с синдромом Дауна. Проблемы и решения. – М.: « Монолит», 2003.</w:t>
      </w:r>
    </w:p>
    <w:p w:rsidR="00F95FE1" w:rsidRPr="00F95FE1" w:rsidRDefault="001E487B" w:rsidP="001E487B">
      <w:pPr>
        <w:pStyle w:val="a3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 w:rsidRPr="00F95FE1">
        <w:rPr>
          <w:color w:val="auto"/>
          <w:sz w:val="28"/>
          <w:szCs w:val="28"/>
        </w:rPr>
        <w:t>Подготовка к школе детей с синдромом Дауна</w:t>
      </w:r>
      <w:proofErr w:type="gramStart"/>
      <w:r w:rsidRPr="00F95FE1">
        <w:rPr>
          <w:color w:val="auto"/>
          <w:sz w:val="28"/>
          <w:szCs w:val="28"/>
        </w:rPr>
        <w:t xml:space="preserve"> :</w:t>
      </w:r>
      <w:proofErr w:type="gramEnd"/>
      <w:r w:rsidRPr="00F95FE1">
        <w:rPr>
          <w:color w:val="auto"/>
          <w:sz w:val="28"/>
          <w:szCs w:val="28"/>
        </w:rPr>
        <w:t xml:space="preserve"> методическое пособие/ под общ. Ред. Н.А. Урядницкой. – М.: Благотворительный фонд « </w:t>
      </w:r>
      <w:proofErr w:type="spellStart"/>
      <w:r w:rsidRPr="00F95FE1">
        <w:rPr>
          <w:color w:val="auto"/>
          <w:sz w:val="28"/>
          <w:szCs w:val="28"/>
        </w:rPr>
        <w:t>Даунсайд</w:t>
      </w:r>
      <w:proofErr w:type="spellEnd"/>
      <w:r w:rsidRPr="00F95FE1">
        <w:rPr>
          <w:color w:val="auto"/>
          <w:sz w:val="28"/>
          <w:szCs w:val="28"/>
        </w:rPr>
        <w:t xml:space="preserve"> Ап», 2012. </w:t>
      </w:r>
    </w:p>
    <w:p w:rsidR="001E487B" w:rsidRPr="00C8180A" w:rsidRDefault="001E487B">
      <w:pPr>
        <w:rPr>
          <w:sz w:val="28"/>
          <w:szCs w:val="28"/>
        </w:rPr>
      </w:pPr>
    </w:p>
    <w:sectPr w:rsidR="001E487B" w:rsidRPr="00C8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16B"/>
    <w:multiLevelType w:val="hybridMultilevel"/>
    <w:tmpl w:val="4A00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C20AE"/>
    <w:multiLevelType w:val="hybridMultilevel"/>
    <w:tmpl w:val="FEA82FB4"/>
    <w:lvl w:ilvl="0" w:tplc="B9BCD1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66"/>
    <w:rsid w:val="001E487B"/>
    <w:rsid w:val="003804F6"/>
    <w:rsid w:val="00552633"/>
    <w:rsid w:val="00583149"/>
    <w:rsid w:val="006139CF"/>
    <w:rsid w:val="0068316A"/>
    <w:rsid w:val="00693C83"/>
    <w:rsid w:val="006C36B6"/>
    <w:rsid w:val="00765D00"/>
    <w:rsid w:val="008562ED"/>
    <w:rsid w:val="00960ACC"/>
    <w:rsid w:val="00A6128F"/>
    <w:rsid w:val="00C3139C"/>
    <w:rsid w:val="00C8180A"/>
    <w:rsid w:val="00CA4CCB"/>
    <w:rsid w:val="00CD2C54"/>
    <w:rsid w:val="00D12D35"/>
    <w:rsid w:val="00DA751F"/>
    <w:rsid w:val="00F830A2"/>
    <w:rsid w:val="00F95FE1"/>
    <w:rsid w:val="00FB2F66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2018-12-23T13:13:00Z</dcterms:created>
  <dcterms:modified xsi:type="dcterms:W3CDTF">2018-12-23T16:41:00Z</dcterms:modified>
</cp:coreProperties>
</file>