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D" w:rsidRDefault="00011B6D" w:rsidP="00011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D">
        <w:rPr>
          <w:rFonts w:ascii="Times New Roman" w:hAnsi="Times New Roman" w:cs="Times New Roman"/>
          <w:b/>
          <w:sz w:val="28"/>
          <w:szCs w:val="28"/>
        </w:rPr>
        <w:t>КОНСУЛЬТАЦИЯ ДЛЯ ПЕДАГОГОВ ДОУ</w:t>
      </w:r>
    </w:p>
    <w:p w:rsidR="00011B6D" w:rsidRPr="00011B6D" w:rsidRDefault="00011B6D" w:rsidP="00011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6D">
        <w:rPr>
          <w:rFonts w:ascii="Times New Roman" w:hAnsi="Times New Roman" w:cs="Times New Roman"/>
          <w:b/>
          <w:sz w:val="28"/>
          <w:szCs w:val="28"/>
        </w:rPr>
        <w:t>«</w:t>
      </w:r>
      <w:r w:rsidRPr="00011B6D">
        <w:rPr>
          <w:rFonts w:ascii="Times New Roman" w:hAnsi="Times New Roman" w:cs="Times New Roman"/>
          <w:b/>
          <w:i/>
          <w:sz w:val="28"/>
          <w:szCs w:val="28"/>
        </w:rPr>
        <w:t>Педагогическое взаимодействие</w:t>
      </w:r>
    </w:p>
    <w:p w:rsidR="00011B6D" w:rsidRDefault="00011B6D" w:rsidP="00011B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B6D">
        <w:rPr>
          <w:rFonts w:ascii="Times New Roman" w:hAnsi="Times New Roman" w:cs="Times New Roman"/>
          <w:b/>
          <w:i/>
          <w:sz w:val="28"/>
          <w:szCs w:val="28"/>
        </w:rPr>
        <w:t>воспитателя и музыкального руководителя»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6D" w:rsidRPr="00011B6D" w:rsidRDefault="00011B6D" w:rsidP="00011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6D" w:rsidRPr="002A7812" w:rsidRDefault="00011B6D" w:rsidP="00011B6D">
      <w:pPr>
        <w:jc w:val="center"/>
        <w:rPr>
          <w:b/>
        </w:rPr>
      </w:pPr>
      <w:r w:rsidRPr="002A7812">
        <w:rPr>
          <w:b/>
        </w:rPr>
        <w:t>Педагогическое  взаимодействие воспитателя и</w:t>
      </w:r>
    </w:p>
    <w:p w:rsidR="00011B6D" w:rsidRPr="002A7812" w:rsidRDefault="00011B6D" w:rsidP="00011B6D">
      <w:pPr>
        <w:jc w:val="center"/>
        <w:rPr>
          <w:b/>
        </w:rPr>
      </w:pPr>
      <w:r w:rsidRPr="002A7812">
        <w:rPr>
          <w:b/>
        </w:rPr>
        <w:t xml:space="preserve"> музыкального руководителя в ДОУ.</w:t>
      </w:r>
    </w:p>
    <w:p w:rsidR="00011B6D" w:rsidRPr="002A7812" w:rsidRDefault="00011B6D" w:rsidP="00011B6D">
      <w:pPr>
        <w:jc w:val="center"/>
        <w:rPr>
          <w:b/>
        </w:rPr>
      </w:pPr>
    </w:p>
    <w:p w:rsidR="00011B6D" w:rsidRPr="00011B6D" w:rsidRDefault="00011B6D" w:rsidP="00011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>(теория и практика педагогического взаимодействия)</w:t>
      </w:r>
    </w:p>
    <w:p w:rsidR="00011B6D" w:rsidRPr="00011B6D" w:rsidRDefault="00011B6D" w:rsidP="00011B6D">
      <w:pPr>
        <w:rPr>
          <w:rFonts w:ascii="Times New Roman" w:hAnsi="Times New Roman" w:cs="Times New Roman"/>
          <w:sz w:val="24"/>
          <w:szCs w:val="24"/>
        </w:rPr>
      </w:pP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Воспитатель и музыкальный руководитель непосредственно взаимодействуют с ребёнком в процессе организации его общения с музыкой. От уровня их компетентности во многом зависит качество музыкального образования ребёнка-дошкольника.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Проблема педагогического взаимодействия воспитателя и музыкального руководителя в ДОУ – одна из важных: от её решения зависит успешность процесса музыкального развития дошкольника. 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Практика работы современного детского сада показывает, что основные вопросы музыкально-эстетического развития  дошкольников решает музыкальный руководитель, а воспитателю отводится роль его помощника.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 xml:space="preserve">Наблюдение и анализ музыкального развития детей в дошкольных образовательных учреждениях указывают на недостатки процесса взаимодействия воспитателя и музыкального руководителя, в том числе на его стихийность, </w:t>
      </w:r>
      <w:proofErr w:type="spellStart"/>
      <w:r w:rsidRPr="00011B6D">
        <w:rPr>
          <w:rFonts w:ascii="Times New Roman" w:hAnsi="Times New Roman" w:cs="Times New Roman"/>
          <w:b/>
          <w:i/>
          <w:sz w:val="24"/>
          <w:szCs w:val="24"/>
        </w:rPr>
        <w:t>нерегламентированность</w:t>
      </w:r>
      <w:proofErr w:type="spellEnd"/>
      <w:r w:rsidRPr="00011B6D">
        <w:rPr>
          <w:rFonts w:ascii="Times New Roman" w:hAnsi="Times New Roman" w:cs="Times New Roman"/>
          <w:b/>
          <w:i/>
          <w:sz w:val="24"/>
          <w:szCs w:val="24"/>
        </w:rPr>
        <w:t xml:space="preserve"> и неуправляемость</w:t>
      </w:r>
      <w:r w:rsidRPr="00011B6D">
        <w:rPr>
          <w:rFonts w:ascii="Times New Roman" w:hAnsi="Times New Roman" w:cs="Times New Roman"/>
          <w:b/>
          <w:sz w:val="24"/>
          <w:szCs w:val="24"/>
        </w:rPr>
        <w:t>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Воспитатели, находясь в постоянном контакте с детьми, обычно малоактивны в осуществлении музыкального воспитания и обучения дошкольников. Использование музыки в быту детского сада, на занятиях по развитию речи, театральном, изобразительному искусству – большая редкость. Музыкальные занятия, проводимые два раза в неделю, и несколько праздничных утренников в течение года не могут удовлетворить потребность детей в музыке, музыкальном развитии.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B6D">
        <w:rPr>
          <w:rFonts w:ascii="Times New Roman" w:hAnsi="Times New Roman" w:cs="Times New Roman"/>
          <w:b/>
          <w:i/>
          <w:sz w:val="24"/>
          <w:szCs w:val="24"/>
        </w:rPr>
        <w:t xml:space="preserve">         Педагогическое взаимодействие между воспитателем и музыкальным руководителем необходимо рассматривать как </w:t>
      </w:r>
      <w:proofErr w:type="spellStart"/>
      <w:proofErr w:type="gramStart"/>
      <w:r w:rsidRPr="00011B6D">
        <w:rPr>
          <w:rFonts w:ascii="Times New Roman" w:hAnsi="Times New Roman" w:cs="Times New Roman"/>
          <w:b/>
          <w:i/>
          <w:sz w:val="24"/>
          <w:szCs w:val="24"/>
        </w:rPr>
        <w:t>субъект-субъектные</w:t>
      </w:r>
      <w:proofErr w:type="spellEnd"/>
      <w:proofErr w:type="gramEnd"/>
      <w:r w:rsidRPr="00011B6D">
        <w:rPr>
          <w:rFonts w:ascii="Times New Roman" w:hAnsi="Times New Roman" w:cs="Times New Roman"/>
          <w:b/>
          <w:i/>
          <w:sz w:val="24"/>
          <w:szCs w:val="24"/>
        </w:rPr>
        <w:t xml:space="preserve"> отношения, характеризующиеся единством цели, в качестве которой выступает музыкальное развитие ребёнка как главного объекта педагогических отношений.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Педагогическое взаимодействие воспитателя и музыкального руководителя должно основываться на следующих принципах:</w:t>
      </w:r>
    </w:p>
    <w:p w:rsidR="00011B6D" w:rsidRPr="00011B6D" w:rsidRDefault="00011B6D" w:rsidP="00011B6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>. Он подразумевает личностно-равноправную позицию сотрудничающих субъектов.</w:t>
      </w:r>
    </w:p>
    <w:p w:rsidR="00011B6D" w:rsidRPr="00011B6D" w:rsidRDefault="00011B6D" w:rsidP="00011B6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>Принцип индивидуализации. В его основе лежит исполнение каждым участником взаимодействия существенных преимуществ в выполнении определённых видов деятельности. Для реализации этого принципа каждый участник взаимодействия должен иметь прочные навыки музыкальной деятельности.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</w:t>
      </w:r>
      <w:r w:rsidRPr="00011B6D">
        <w:rPr>
          <w:rFonts w:ascii="Times New Roman" w:hAnsi="Times New Roman" w:cs="Times New Roman"/>
          <w:sz w:val="24"/>
          <w:szCs w:val="24"/>
        </w:rPr>
        <w:t xml:space="preserve"> – это специалист, который имеет специальное музыкальное образование, предполагающее наличие профессиональных и творческих умений, главные из которых – исполнительская и словесная интерпретация музыки (О.П.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>)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011B6D">
        <w:rPr>
          <w:rFonts w:ascii="Times New Roman" w:hAnsi="Times New Roman" w:cs="Times New Roman"/>
          <w:sz w:val="24"/>
          <w:szCs w:val="24"/>
        </w:rPr>
        <w:t xml:space="preserve"> должен уметь несложные детские песни, выполнять музыкально-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 xml:space="preserve">, играть на детских музыкальных инструментах (металлофон, бубен, трещотка, дудочка), организовывать музыкально-дидактические игры. Музыкальный руководитель и воспитатель, дополняя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усилия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 xml:space="preserve"> друг друга, создают тот эффект, который возникает при кооперации труда, т.е. только совместными усилиями можно достигнуть желаемого результата.</w:t>
      </w:r>
    </w:p>
    <w:p w:rsidR="00011B6D" w:rsidRPr="00011B6D" w:rsidRDefault="00011B6D" w:rsidP="00011B6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. Имеющий специальное образование музыкальный руководитель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>не учит воспитателя</w:t>
      </w:r>
      <w:r w:rsidRPr="00011B6D">
        <w:rPr>
          <w:rFonts w:ascii="Times New Roman" w:hAnsi="Times New Roman" w:cs="Times New Roman"/>
          <w:sz w:val="24"/>
          <w:szCs w:val="24"/>
        </w:rPr>
        <w:t xml:space="preserve"> – он актуализирует,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>стимулирует</w:t>
      </w:r>
      <w:r w:rsidRPr="00011B6D">
        <w:rPr>
          <w:rFonts w:ascii="Times New Roman" w:hAnsi="Times New Roman" w:cs="Times New Roman"/>
          <w:sz w:val="24"/>
          <w:szCs w:val="24"/>
        </w:rPr>
        <w:t xml:space="preserve"> его музыкальные возможности. Чтобы реализовать принцип взаимодействия «воспитатель – музыкальный руководитель», необходимо понимание обеими сторонами такой важной функции педагогической деятельности воспитателя, как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>обеспечение целостности воспитательно-образовательного процесса.</w:t>
      </w:r>
      <w:r w:rsidRPr="00011B6D">
        <w:rPr>
          <w:rFonts w:ascii="Times New Roman" w:hAnsi="Times New Roman" w:cs="Times New Roman"/>
          <w:sz w:val="24"/>
          <w:szCs w:val="24"/>
        </w:rPr>
        <w:t xml:space="preserve"> Основанием для этого должна служить готовность воспитателя к музыкальному развитию дошкольников, воспринимаемая им (воспитателем) как важный элемент его профессиональной готовности к воспитанию детей.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Давайте, сравним две ситуации.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Первая: музыкальный руководитель работает вместе с воспитателем, имеющим твёрдые навыки элементарного музыкального исполнительства (пение детских песен, музыкально -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>, игра на детских музыкальных инструментах) и знающим наиболее известные музыкально-дидактические игры. В этой ситуации музыкальному руководителю нужно не учить воспитателя, а лишь актуализировать его музыкальный опыт, стимулировать его возможности.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Другая ситуация – Воспитатель не имеет вышеупомянутых навыков. Слабая музыкальная подготовка такого воспитателя является одной из причин того, что некоторые музыкальные руководители, как правило, не помогают своему коллеге и даже не проявляют заинтересованности в его присутствии на занятиях. Они заявляют, что им «проще всё сделать самим», а «воспитатель на занятии если и  нужен, то только для поддержания дисциплины». Считаю, что такая позиция в корне не верна. Воспитатель в любом случае должен быть полноправным участником педагогического процесса. Если не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пробовать что-то делать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>, не учиться, то никогда и не получится. Так как же быть в такой ситуации? В таком случае эталон выполнения упражнения показывает музыкальный руководитель, а воспитатель вместе с детьми его повторяет. Учатся дети, учится и воспитатель. Мы все прекрасно знаем, что способности человека развиваются, только для этого надо приложить усилия кому-то большие, кому-то меньшие.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lastRenderedPageBreak/>
        <w:t xml:space="preserve">         Во взаимодействии музыкального руководителя и воспитателя необходим обмен между ними инициативами, направленными на решение поставленных задач, что выражается в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>совместном планировании</w:t>
      </w:r>
      <w:r w:rsidRPr="00011B6D">
        <w:rPr>
          <w:rFonts w:ascii="Times New Roman" w:hAnsi="Times New Roman" w:cs="Times New Roman"/>
          <w:sz w:val="24"/>
          <w:szCs w:val="24"/>
        </w:rPr>
        <w:t xml:space="preserve"> работы по музыкальному воспитанию. Воспитатель, пребывая с детьми в постоянном контакте, может дать психолого-педагогическую характеристику каждому ребёнку в группе в целом, выдвинуть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 цели и задачи. Музыкальный же руководитель как носитель специализированных знаний и способностей ставит специальные цели и задачи.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По мнению Н.Я.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, сочетание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 и специализированных целей может происходить двумя способами. Первый способ – сложение программ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 и специализированного (музыкального) типа на уровне организации педагогического процесса. В этом случае цели музыкального развития будут выступать как внешние дополнительные по обращению к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. Именно такой путь сейчас преобладает в дошкольном образовании. Но более эффективным является  другой способ – такое планирование, при котором специальные (музыкальные) цели развития включаются в </w:t>
      </w:r>
      <w:proofErr w:type="spellStart"/>
      <w:r w:rsidRPr="00011B6D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011B6D">
        <w:rPr>
          <w:rFonts w:ascii="Times New Roman" w:hAnsi="Times New Roman" w:cs="Times New Roman"/>
          <w:sz w:val="24"/>
          <w:szCs w:val="24"/>
        </w:rPr>
        <w:t xml:space="preserve"> программу, пронизывают её, а средства их реализации одновременно  служат и целям общего развития ребёнка.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Так, например, слушая с детьми произведения о родной природе, песни о родном крае, материнской ласке, дружбе,  мы решаем не только чисто музыкальные задачи, а и задачи нравственного воспитания дошкольников. Задача развития певческих, музыкально-ритмических навыков  может быть включена в программу не только художественно -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эстетического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 xml:space="preserve"> но и физического воспитания, поскольку пение, по мнению врачей, лучшая дыхательная гимнастика, а выполнение музыкально-ритмических движений подразумевает воспитание физических качеств, выработку правильной осанки. Задачи развития внимания, восприятия, памяти,  воображения, а также умения сравнивать, анализировать, обобщать в процессе музыкальной деятельности, безусловно, должны вписываться в программу умственного воспитания детей. Развитие творческих способностей в музыкально-художественной деятельности, приобщение к лучшим образцам отечественного и мирового искусства – основа программы художественно-эстетического воспитания.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В результате осознания тесной взаимосвязи задач музыкального и общего развития ребёнка появляется понимание взаимосвязи деятельности воспитателя и музыкального руководителя.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Ещё одной формой  непосредственного взаимодействия  воспитателя и музыкального руководителя является </w:t>
      </w:r>
      <w:r w:rsidRPr="00011B6D">
        <w:rPr>
          <w:rFonts w:ascii="Times New Roman" w:hAnsi="Times New Roman" w:cs="Times New Roman"/>
          <w:b/>
          <w:i/>
          <w:sz w:val="24"/>
          <w:szCs w:val="24"/>
        </w:rPr>
        <w:t xml:space="preserve">включение целостной программы в «блоки педагогического процесса (по Н.Я. </w:t>
      </w:r>
      <w:proofErr w:type="spellStart"/>
      <w:r w:rsidRPr="00011B6D">
        <w:rPr>
          <w:rFonts w:ascii="Times New Roman" w:hAnsi="Times New Roman" w:cs="Times New Roman"/>
          <w:b/>
          <w:i/>
          <w:sz w:val="24"/>
          <w:szCs w:val="24"/>
        </w:rPr>
        <w:t>Михайленко</w:t>
      </w:r>
      <w:proofErr w:type="spellEnd"/>
      <w:r w:rsidRPr="00011B6D">
        <w:rPr>
          <w:rFonts w:ascii="Times New Roman" w:hAnsi="Times New Roman" w:cs="Times New Roman"/>
          <w:b/>
          <w:i/>
          <w:sz w:val="24"/>
          <w:szCs w:val="24"/>
        </w:rPr>
        <w:t>),</w:t>
      </w:r>
      <w:r w:rsidRPr="00011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B6D">
        <w:rPr>
          <w:rFonts w:ascii="Times New Roman" w:hAnsi="Times New Roman" w:cs="Times New Roman"/>
          <w:sz w:val="24"/>
          <w:szCs w:val="24"/>
        </w:rPr>
        <w:t>а также координация – распределение между собой обязанностей по воплощению этой программы, определению своих зон деятельности.</w:t>
      </w:r>
    </w:p>
    <w:p w:rsidR="00011B6D" w:rsidRPr="00011B6D" w:rsidRDefault="00011B6D" w:rsidP="00011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b/>
          <w:i/>
          <w:sz w:val="24"/>
          <w:szCs w:val="24"/>
        </w:rPr>
        <w:t>Блок специально организованного обучения в форме занятий</w:t>
      </w:r>
      <w:r w:rsidRPr="00011B6D">
        <w:rPr>
          <w:rFonts w:ascii="Times New Roman" w:hAnsi="Times New Roman" w:cs="Times New Roman"/>
          <w:sz w:val="24"/>
          <w:szCs w:val="24"/>
        </w:rPr>
        <w:t>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Музыкальные занятия -  важная форма организации музыкальной деятельности дошкольников. Большинство музыкальных руководителей признаются: наиболее распространёнными видами деятельности на занятиях являются пение, музыкально -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 xml:space="preserve"> и инсценировки, т.е. те виды, которые могут впоследствии быть использованы в праздничных утренниках. А такие крайне необходимые для музыкального </w:t>
      </w:r>
      <w:r w:rsidRPr="00011B6D">
        <w:rPr>
          <w:rFonts w:ascii="Times New Roman" w:hAnsi="Times New Roman" w:cs="Times New Roman"/>
          <w:sz w:val="24"/>
          <w:szCs w:val="24"/>
        </w:rPr>
        <w:lastRenderedPageBreak/>
        <w:t>воспитания виды, как слушание-восприятие музыкальных произведений, музыкально-образовательная деятельность, приобщение к игре на музыкальных инструментах, к сожалению, не всегда есть в детских садах. Музыкальные руководители объясняют сложившуюся ситуацию тем, что музыкальным воспитанием занимаются только они, а значит, испытывают нехватку времени. При совместном планировании и распределении функций и зон деятельности педагогам необходимо уделять особое внимание ведущему виду музыкальной  деятельности – слушанию – восприятию музыки.</w:t>
      </w:r>
    </w:p>
    <w:p w:rsidR="00011B6D" w:rsidRPr="00011B6D" w:rsidRDefault="00011B6D" w:rsidP="00011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B6D">
        <w:rPr>
          <w:rFonts w:ascii="Times New Roman" w:hAnsi="Times New Roman" w:cs="Times New Roman"/>
          <w:b/>
          <w:i/>
          <w:sz w:val="24"/>
          <w:szCs w:val="24"/>
        </w:rPr>
        <w:t>Блок совместной деятельности педагогов с детьми.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Работа в рамках этого блока исключает специально организованные занятия. Вовлекает детей в музыкальную деятельность воспитатель или музыкальный руководитель, активность детей может стать результатом подключения педагогов к уже возникшей деятельности. Блок совместной деятельности с педагогов с детьми включает в себя разнообразные виды музыкальной деятельности: слушание музыкального произведения с дальнейшей беседой о нём, пение, музыкально – ритмические игры, приобщение к игре на музыкальном инструменте. Целесообразно строить совместную деятельность с «открытым окончанием», т.е. так, чтобы ребёнок при желании мог продолжить её самостоятельно. Например, начатая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 xml:space="preserve"> взрослым музыкальная игра может быть продолжена детьми, для чего необходимо создать предметную среду (музыкально – дидактические пособия, инструменты)</w:t>
      </w:r>
    </w:p>
    <w:p w:rsidR="00011B6D" w:rsidRPr="00011B6D" w:rsidRDefault="00011B6D" w:rsidP="00011B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B6D">
        <w:rPr>
          <w:rFonts w:ascii="Times New Roman" w:hAnsi="Times New Roman" w:cs="Times New Roman"/>
          <w:b/>
          <w:i/>
          <w:sz w:val="24"/>
          <w:szCs w:val="24"/>
        </w:rPr>
        <w:t>Блок свободной  самостоятельной деятельности детей.</w:t>
      </w:r>
    </w:p>
    <w:p w:rsidR="00011B6D" w:rsidRPr="00011B6D" w:rsidRDefault="00011B6D" w:rsidP="00011B6D">
      <w:pPr>
        <w:jc w:val="both"/>
        <w:rPr>
          <w:rFonts w:ascii="Times New Roman" w:hAnsi="Times New Roman" w:cs="Times New Roman"/>
          <w:sz w:val="24"/>
          <w:szCs w:val="24"/>
        </w:rPr>
      </w:pPr>
      <w:r w:rsidRPr="00011B6D">
        <w:rPr>
          <w:rFonts w:ascii="Times New Roman" w:hAnsi="Times New Roman" w:cs="Times New Roman"/>
          <w:sz w:val="24"/>
          <w:szCs w:val="24"/>
        </w:rPr>
        <w:t xml:space="preserve">         Ребёнок сам выбирает деятельность, отвечающую его склонностям и интересам, обеспечивающую возможности для саморазвития. В рамках этого блока развивается творческая активность детей в разных видах музыкальной деятельности, в том числе, и </w:t>
      </w:r>
      <w:proofErr w:type="gramStart"/>
      <w:r w:rsidRPr="00011B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B6D">
        <w:rPr>
          <w:rFonts w:ascii="Times New Roman" w:hAnsi="Times New Roman" w:cs="Times New Roman"/>
          <w:sz w:val="24"/>
          <w:szCs w:val="24"/>
        </w:rPr>
        <w:t xml:space="preserve"> музыкальной. Задача воспитателя и музыкального руководителя – создать такую предметную среду, которая обеспечивает ребёнку выбор активности, соответствующей его интересам и имеющей развивающий характер. Это инструменты,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совместной с педагогами деятельности. В этом блоке музыкальный руководитель занимается в основном вопросами организации предметной среды. Воспитатель подключается к деятельности детей в случаях возникновения ситуаций, требующих его вмешательства.</w:t>
      </w:r>
    </w:p>
    <w:p w:rsidR="00011B6D" w:rsidRDefault="00011B6D" w:rsidP="00011B6D">
      <w:pPr>
        <w:jc w:val="both"/>
      </w:pPr>
    </w:p>
    <w:p w:rsidR="00255FD3" w:rsidRDefault="00255FD3"/>
    <w:sectPr w:rsidR="0025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35B"/>
    <w:multiLevelType w:val="hybridMultilevel"/>
    <w:tmpl w:val="EA763548"/>
    <w:lvl w:ilvl="0" w:tplc="E58014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415479A"/>
    <w:multiLevelType w:val="hybridMultilevel"/>
    <w:tmpl w:val="484E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11B6D"/>
    <w:rsid w:val="00011B6D"/>
    <w:rsid w:val="0025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</dc:creator>
  <cp:keywords/>
  <dc:description/>
  <cp:lastModifiedBy>МН</cp:lastModifiedBy>
  <cp:revision>2</cp:revision>
  <dcterms:created xsi:type="dcterms:W3CDTF">2018-12-14T11:29:00Z</dcterms:created>
  <dcterms:modified xsi:type="dcterms:W3CDTF">2018-12-14T11:31:00Z</dcterms:modified>
</cp:coreProperties>
</file>