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45B" w:rsidRPr="00E3245B" w:rsidRDefault="00E3245B" w:rsidP="00E3245B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</w:rPr>
      </w:pPr>
      <w:r w:rsidRPr="00E3245B">
        <w:rPr>
          <w:rFonts w:ascii="Trebuchet MS" w:eastAsia="Times New Roman" w:hAnsi="Trebuchet MS" w:cs="Times New Roman"/>
          <w:color w:val="475C7A"/>
          <w:kern w:val="36"/>
          <w:sz w:val="38"/>
          <w:szCs w:val="38"/>
        </w:rPr>
        <w:t>Педагогический брифинг </w:t>
      </w:r>
      <w:r w:rsidRPr="00E3245B">
        <w:rPr>
          <w:rFonts w:ascii="Trebuchet MS" w:eastAsia="Times New Roman" w:hAnsi="Trebuchet MS" w:cs="Times New Roman"/>
          <w:color w:val="475C7A"/>
          <w:kern w:val="36"/>
          <w:sz w:val="38"/>
          <w:szCs w:val="38"/>
        </w:rPr>
        <w:br/>
        <w:t>«Организация проектной деятельности в ДОУ в условиях ФГОС</w:t>
      </w:r>
      <w:bookmarkStart w:id="0" w:name="_GoBack"/>
      <w:bookmarkEnd w:id="0"/>
      <w:r w:rsidRPr="00E3245B">
        <w:rPr>
          <w:rFonts w:ascii="Trebuchet MS" w:eastAsia="Times New Roman" w:hAnsi="Trebuchet MS" w:cs="Times New Roman"/>
          <w:color w:val="475C7A"/>
          <w:kern w:val="36"/>
          <w:sz w:val="38"/>
          <w:szCs w:val="38"/>
        </w:rPr>
        <w:t>»</w:t>
      </w:r>
    </w:p>
    <w:p w:rsidR="00E3245B" w:rsidRPr="00E3245B" w:rsidRDefault="00E3245B" w:rsidP="00E3245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</w:p>
    <w:p w:rsidR="00E3245B" w:rsidRPr="00E3245B" w:rsidRDefault="00E3245B" w:rsidP="00E3245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>Цель: 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активизировать мыслительную деятельность педагогов, усовершенствовать работу по улучшению образовательного процесса, направленного на формирование педагогических навыков по организации проектной деятельности, наметить пути дальнейшей эффективной деятельности в данном направлении.</w:t>
      </w:r>
    </w:p>
    <w:p w:rsidR="00E3245B" w:rsidRPr="00E3245B" w:rsidRDefault="00E3245B" w:rsidP="00E3245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>Задачи:</w:t>
      </w:r>
    </w:p>
    <w:p w:rsidR="00E3245B" w:rsidRPr="00E3245B" w:rsidRDefault="00E3245B" w:rsidP="00E3245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1) вызвать у педагогов осознание необходимости расширять свои знания в области организации проектной деятельности;</w:t>
      </w:r>
    </w:p>
    <w:p w:rsidR="00E3245B" w:rsidRPr="00E3245B" w:rsidRDefault="00E3245B" w:rsidP="00E3245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2) активизировать знания педагогов о методах, приёмах проектирования;</w:t>
      </w:r>
    </w:p>
    <w:p w:rsidR="00E3245B" w:rsidRPr="00E3245B" w:rsidRDefault="00E3245B" w:rsidP="00E3245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3) создать в коллективе обстановку творческого поиска наиболее эффективных форм и методов в работе с детьми;</w:t>
      </w:r>
    </w:p>
    <w:p w:rsidR="00E3245B" w:rsidRPr="00E3245B" w:rsidRDefault="00E3245B" w:rsidP="00E3245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4) контролировать соблюдение педагогами правил культуры речевого общения, тактичного поведения.</w:t>
      </w:r>
    </w:p>
    <w:p w:rsidR="00E3245B" w:rsidRPr="00E3245B" w:rsidRDefault="00E3245B" w:rsidP="00E3245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>Ход педагогического брифинга</w:t>
      </w:r>
    </w:p>
    <w:p w:rsidR="00E3245B" w:rsidRPr="00E3245B" w:rsidRDefault="00E3245B" w:rsidP="00E3245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>I.</w:t>
      </w:r>
      <w:r w:rsidRPr="00E3245B">
        <w:rPr>
          <w:rFonts w:ascii="Arial" w:eastAsia="Times New Roman" w:hAnsi="Arial" w:cs="Arial"/>
          <w:b/>
          <w:bCs/>
          <w:color w:val="303F50"/>
          <w:sz w:val="20"/>
          <w:szCs w:val="20"/>
        </w:rPr>
        <w:t>​</w:t>
      </w:r>
      <w:r w:rsidRPr="00E3245B"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 xml:space="preserve"> </w:t>
      </w:r>
      <w:r w:rsidRPr="00E3245B">
        <w:rPr>
          <w:rFonts w:ascii="Verdana" w:eastAsia="Times New Roman" w:hAnsi="Verdana" w:cs="Verdana"/>
          <w:b/>
          <w:bCs/>
          <w:color w:val="303F50"/>
          <w:sz w:val="20"/>
          <w:szCs w:val="20"/>
        </w:rPr>
        <w:t>Актуальность</w:t>
      </w:r>
      <w:r w:rsidRPr="00E3245B"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 xml:space="preserve"> </w:t>
      </w:r>
      <w:r w:rsidRPr="00E3245B">
        <w:rPr>
          <w:rFonts w:ascii="Verdana" w:eastAsia="Times New Roman" w:hAnsi="Verdana" w:cs="Verdana"/>
          <w:b/>
          <w:bCs/>
          <w:color w:val="303F50"/>
          <w:sz w:val="20"/>
          <w:szCs w:val="20"/>
        </w:rPr>
        <w:t>темы</w:t>
      </w:r>
      <w:r w:rsidRPr="00E3245B"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>:</w:t>
      </w:r>
    </w:p>
    <w:p w:rsidR="00E3245B" w:rsidRPr="00E3245B" w:rsidRDefault="00E3245B" w:rsidP="00E3245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На современном этапе развития дошкольного образования становится актуальным вопрос создания системы работы по внедрению в образовательный процесс ДОУ метода проектов.</w:t>
      </w:r>
    </w:p>
    <w:p w:rsidR="00E3245B" w:rsidRPr="00E3245B" w:rsidRDefault="00E3245B" w:rsidP="00E3245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color w:val="303F50"/>
          <w:sz w:val="20"/>
          <w:szCs w:val="20"/>
          <w:u w:val="single"/>
        </w:rPr>
        <w:t>Проектирование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 - это интегрированная деятельность дошкольников, в результате которой предполагается получение определённого продукта и его дальнейшее использование.</w:t>
      </w:r>
    </w:p>
    <w:p w:rsidR="00E3245B" w:rsidRPr="00E3245B" w:rsidRDefault="00E3245B" w:rsidP="00E3245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>II. Виды проектов, используемых в работе дошкольного учреждения.</w:t>
      </w:r>
    </w:p>
    <w:p w:rsidR="00E3245B" w:rsidRPr="00E3245B" w:rsidRDefault="00E3245B" w:rsidP="00E3245B">
      <w:pPr>
        <w:numPr>
          <w:ilvl w:val="0"/>
          <w:numId w:val="17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3245B">
        <w:rPr>
          <w:rFonts w:ascii="Arial" w:eastAsia="Times New Roman" w:hAnsi="Arial" w:cs="Arial"/>
          <w:color w:val="303F50"/>
          <w:sz w:val="20"/>
          <w:szCs w:val="20"/>
        </w:rPr>
        <w:t>​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исследовательские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 - 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полностью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подчинены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логике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исследования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и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имеют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структуру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, 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приближенную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или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полностью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совпадающую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с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подлинным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научным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исследованием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;</w:t>
      </w:r>
    </w:p>
    <w:p w:rsidR="00E3245B" w:rsidRPr="00E3245B" w:rsidRDefault="00E3245B" w:rsidP="00E3245B">
      <w:pPr>
        <w:numPr>
          <w:ilvl w:val="0"/>
          <w:numId w:val="17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3245B">
        <w:rPr>
          <w:rFonts w:ascii="Arial" w:eastAsia="Times New Roman" w:hAnsi="Arial" w:cs="Arial"/>
          <w:color w:val="303F50"/>
          <w:sz w:val="20"/>
          <w:szCs w:val="20"/>
        </w:rPr>
        <w:t>​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ролевые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, 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игровые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 (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участники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принимают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на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себя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определенные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роли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, 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обусловленные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характером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и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содержани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ем проекта);</w:t>
      </w:r>
    </w:p>
    <w:p w:rsidR="00E3245B" w:rsidRPr="00E3245B" w:rsidRDefault="00E3245B" w:rsidP="00E3245B">
      <w:pPr>
        <w:numPr>
          <w:ilvl w:val="0"/>
          <w:numId w:val="17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3245B">
        <w:rPr>
          <w:rFonts w:ascii="Arial" w:eastAsia="Times New Roman" w:hAnsi="Arial" w:cs="Arial"/>
          <w:color w:val="303F50"/>
          <w:sz w:val="20"/>
          <w:szCs w:val="20"/>
        </w:rPr>
        <w:t>​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информационные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 (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сбор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информации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о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каком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-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то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объекте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, 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явлении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; 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предполагается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ознакомление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участников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проекта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с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этой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информацией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, 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ее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анализ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и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обобщение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фактов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);</w:t>
      </w:r>
    </w:p>
    <w:p w:rsidR="00E3245B" w:rsidRPr="00E3245B" w:rsidRDefault="00E3245B" w:rsidP="00E3245B">
      <w:pPr>
        <w:numPr>
          <w:ilvl w:val="0"/>
          <w:numId w:val="17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</w:rPr>
      </w:pPr>
      <w:proofErr w:type="gramStart"/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творческие</w:t>
      </w:r>
      <w:proofErr w:type="gramEnd"/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 (предполагают соответствующее оформление результатов в виде детского праздника, детского дизайна).</w:t>
      </w:r>
    </w:p>
    <w:p w:rsidR="00E3245B" w:rsidRPr="00E3245B" w:rsidRDefault="00E3245B" w:rsidP="00E3245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Ведущим видом деятельности дошкольника является игра, поэтому, начиная с младшего возраста, используются ролевые, игровые и творческие проекты, например, «Любимые игрушки», «Азбука здоровья» и др.</w:t>
      </w:r>
    </w:p>
    <w:p w:rsidR="00E3245B" w:rsidRPr="00E3245B" w:rsidRDefault="00E3245B" w:rsidP="00E3245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Значимы и другие виды проектов, в том числе:</w:t>
      </w:r>
    </w:p>
    <w:p w:rsidR="00E3245B" w:rsidRPr="00E3245B" w:rsidRDefault="00E3245B" w:rsidP="00E3245B">
      <w:pPr>
        <w:numPr>
          <w:ilvl w:val="0"/>
          <w:numId w:val="18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3245B">
        <w:rPr>
          <w:rFonts w:ascii="Arial" w:eastAsia="Times New Roman" w:hAnsi="Arial" w:cs="Arial"/>
          <w:color w:val="303F50"/>
          <w:sz w:val="20"/>
          <w:szCs w:val="20"/>
        </w:rPr>
        <w:t>​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комплексные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: 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«Мир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театра»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, 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«Здравствуй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, 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Пушкин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!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»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, 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«Эхо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столетий»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, 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«</w:t>
      </w:r>
      <w:proofErr w:type="spellStart"/>
      <w:r w:rsidRPr="00E3245B">
        <w:rPr>
          <w:rFonts w:ascii="Verdana" w:eastAsia="Times New Roman" w:hAnsi="Verdana" w:cs="Verdana"/>
          <w:color w:val="303F50"/>
          <w:sz w:val="20"/>
          <w:szCs w:val="20"/>
        </w:rPr>
        <w:t>Книжкина</w:t>
      </w:r>
      <w:proofErr w:type="spellEnd"/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неделя»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;</w:t>
      </w:r>
    </w:p>
    <w:p w:rsidR="00E3245B" w:rsidRPr="00E3245B" w:rsidRDefault="00E3245B" w:rsidP="00E3245B">
      <w:pPr>
        <w:numPr>
          <w:ilvl w:val="0"/>
          <w:numId w:val="18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3245B">
        <w:rPr>
          <w:rFonts w:ascii="Arial" w:eastAsia="Times New Roman" w:hAnsi="Arial" w:cs="Arial"/>
          <w:color w:val="303F50"/>
          <w:sz w:val="20"/>
          <w:szCs w:val="20"/>
        </w:rPr>
        <w:t>​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межгрупповые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: 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«Математические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коллажи»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, 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«Мир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животных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и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птиц»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, 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«Времена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года»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;</w:t>
      </w:r>
    </w:p>
    <w:p w:rsidR="00E3245B" w:rsidRPr="00E3245B" w:rsidRDefault="00E3245B" w:rsidP="00E3245B">
      <w:pPr>
        <w:numPr>
          <w:ilvl w:val="0"/>
          <w:numId w:val="18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3245B">
        <w:rPr>
          <w:rFonts w:ascii="Arial" w:eastAsia="Times New Roman" w:hAnsi="Arial" w:cs="Arial"/>
          <w:color w:val="303F50"/>
          <w:sz w:val="20"/>
          <w:szCs w:val="20"/>
        </w:rPr>
        <w:t>​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творческие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: 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«Мои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друзья»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, 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«У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нас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в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нескучном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саду»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, 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«Любим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сказки»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, 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«Мир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при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роды», «Рябины России»;</w:t>
      </w:r>
    </w:p>
    <w:p w:rsidR="00E3245B" w:rsidRPr="00E3245B" w:rsidRDefault="00E3245B" w:rsidP="00E3245B">
      <w:pPr>
        <w:numPr>
          <w:ilvl w:val="0"/>
          <w:numId w:val="18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3245B">
        <w:rPr>
          <w:rFonts w:ascii="Arial" w:eastAsia="Times New Roman" w:hAnsi="Arial" w:cs="Arial"/>
          <w:color w:val="303F50"/>
          <w:sz w:val="20"/>
          <w:szCs w:val="20"/>
        </w:rPr>
        <w:t>​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групповые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: 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«Сказки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о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любви»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, 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«Познай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себя»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, 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«Подводный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мир»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, 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«Весёлая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астрономия»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;</w:t>
      </w:r>
    </w:p>
    <w:p w:rsidR="00E3245B" w:rsidRPr="00E3245B" w:rsidRDefault="00E3245B" w:rsidP="00E3245B">
      <w:pPr>
        <w:numPr>
          <w:ilvl w:val="0"/>
          <w:numId w:val="18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3245B">
        <w:rPr>
          <w:rFonts w:ascii="Arial" w:eastAsia="Times New Roman" w:hAnsi="Arial" w:cs="Arial"/>
          <w:color w:val="303F50"/>
          <w:sz w:val="20"/>
          <w:szCs w:val="20"/>
        </w:rPr>
        <w:lastRenderedPageBreak/>
        <w:t>​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индивидуальные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: 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«Я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и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моя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семья»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, 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«Генеалогическое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древо»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, 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«Секреты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бабушкиного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сундука»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, 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«Сказочная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птица»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;</w:t>
      </w:r>
    </w:p>
    <w:p w:rsidR="00E3245B" w:rsidRPr="00E3245B" w:rsidRDefault="00E3245B" w:rsidP="00E3245B">
      <w:pPr>
        <w:numPr>
          <w:ilvl w:val="0"/>
          <w:numId w:val="18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3245B">
        <w:rPr>
          <w:rFonts w:ascii="Arial" w:eastAsia="Times New Roman" w:hAnsi="Arial" w:cs="Arial"/>
          <w:color w:val="303F50"/>
          <w:sz w:val="20"/>
          <w:szCs w:val="20"/>
        </w:rPr>
        <w:t>​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исследовательские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: 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«Мир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воды»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, 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«Дыхани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е и здоровье», «Питание и здоровье»</w:t>
      </w:r>
    </w:p>
    <w:p w:rsidR="00E3245B" w:rsidRPr="00E3245B" w:rsidRDefault="00E3245B" w:rsidP="00E3245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color w:val="303F50"/>
          <w:sz w:val="20"/>
          <w:szCs w:val="20"/>
          <w:u w:val="single"/>
        </w:rPr>
        <w:t>По продолжительности они бывают:</w:t>
      </w:r>
    </w:p>
    <w:p w:rsidR="00E3245B" w:rsidRPr="00E3245B" w:rsidRDefault="00E3245B" w:rsidP="00E3245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- </w:t>
      </w:r>
      <w:proofErr w:type="gramStart"/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краткосрочными</w:t>
      </w:r>
      <w:proofErr w:type="gramEnd"/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 (1-3 недели или несколько занятий);</w:t>
      </w:r>
    </w:p>
    <w:p w:rsidR="00E3245B" w:rsidRPr="00E3245B" w:rsidRDefault="00E3245B" w:rsidP="00E3245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- среднесрочными (1-3 мес.);</w:t>
      </w:r>
    </w:p>
    <w:p w:rsidR="00E3245B" w:rsidRPr="00E3245B" w:rsidRDefault="00E3245B" w:rsidP="00E3245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- </w:t>
      </w:r>
      <w:proofErr w:type="gramStart"/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долгосрочными</w:t>
      </w:r>
      <w:proofErr w:type="gramEnd"/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 (на учебный год).</w:t>
      </w:r>
    </w:p>
    <w:p w:rsidR="00E3245B" w:rsidRPr="00E3245B" w:rsidRDefault="00E3245B" w:rsidP="00E3245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>III. Планирование работы по подготовке проекта</w:t>
      </w:r>
    </w:p>
    <w:p w:rsidR="00E3245B" w:rsidRPr="00E3245B" w:rsidRDefault="00E3245B" w:rsidP="00E3245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Н.А. Рыжова выделяет последовательность работы педагога над проектом, своеобразный алгоритм, который включает в себя следующие шаги:</w:t>
      </w:r>
    </w:p>
    <w:p w:rsidR="00E3245B" w:rsidRPr="00E3245B" w:rsidRDefault="00E3245B" w:rsidP="00E3245B">
      <w:pPr>
        <w:numPr>
          <w:ilvl w:val="0"/>
          <w:numId w:val="19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педагог ставит перед собой цель, исходя из интересов и потребностей детей;</w:t>
      </w:r>
    </w:p>
    <w:p w:rsidR="00E3245B" w:rsidRPr="00E3245B" w:rsidRDefault="00E3245B" w:rsidP="00E3245B">
      <w:pPr>
        <w:numPr>
          <w:ilvl w:val="0"/>
          <w:numId w:val="19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вовлекает дошкольников в решение проблемы;</w:t>
      </w:r>
    </w:p>
    <w:p w:rsidR="00E3245B" w:rsidRPr="00E3245B" w:rsidRDefault="00E3245B" w:rsidP="00E3245B">
      <w:pPr>
        <w:numPr>
          <w:ilvl w:val="0"/>
          <w:numId w:val="19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3245B">
        <w:rPr>
          <w:rFonts w:ascii="Arial" w:eastAsia="Times New Roman" w:hAnsi="Arial" w:cs="Arial"/>
          <w:color w:val="303F50"/>
          <w:sz w:val="20"/>
          <w:szCs w:val="20"/>
        </w:rPr>
        <w:t>​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 намечает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план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движения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к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цели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 (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поддерживает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интерес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детей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и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r w:rsidRPr="00E3245B">
        <w:rPr>
          <w:rFonts w:ascii="Verdana" w:eastAsia="Times New Roman" w:hAnsi="Verdana" w:cs="Verdana"/>
          <w:color w:val="303F50"/>
          <w:sz w:val="20"/>
          <w:szCs w:val="20"/>
        </w:rPr>
        <w:t>родителей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);</w:t>
      </w:r>
    </w:p>
    <w:p w:rsidR="00E3245B" w:rsidRPr="00E3245B" w:rsidRDefault="00E3245B" w:rsidP="00E3245B">
      <w:pPr>
        <w:numPr>
          <w:ilvl w:val="0"/>
          <w:numId w:val="19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совместно с детьми и родителями составляет план – схему проведения проекта;</w:t>
      </w:r>
    </w:p>
    <w:p w:rsidR="00E3245B" w:rsidRPr="00E3245B" w:rsidRDefault="00E3245B" w:rsidP="00E3245B">
      <w:pPr>
        <w:numPr>
          <w:ilvl w:val="0"/>
          <w:numId w:val="19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собирает информацию, материал;</w:t>
      </w:r>
    </w:p>
    <w:p w:rsidR="00E3245B" w:rsidRPr="00E3245B" w:rsidRDefault="00E3245B" w:rsidP="00E3245B">
      <w:pPr>
        <w:numPr>
          <w:ilvl w:val="0"/>
          <w:numId w:val="19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проводит занятия, игры, наблюдения, поездки (мероприятия основной части проекта);</w:t>
      </w:r>
    </w:p>
    <w:p w:rsidR="00E3245B" w:rsidRPr="00E3245B" w:rsidRDefault="00E3245B" w:rsidP="00E3245B">
      <w:pPr>
        <w:numPr>
          <w:ilvl w:val="0"/>
          <w:numId w:val="19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даёт домашние задания родителям и детям;</w:t>
      </w:r>
    </w:p>
    <w:p w:rsidR="00E3245B" w:rsidRPr="00E3245B" w:rsidRDefault="00E3245B" w:rsidP="00E3245B">
      <w:pPr>
        <w:numPr>
          <w:ilvl w:val="0"/>
          <w:numId w:val="19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поощряет самостоятельные творческие работы детей и родителей (поиск материалов, информации, изготовление поделок, рисунков, альбомов и т.п.);</w:t>
      </w:r>
    </w:p>
    <w:p w:rsidR="00E3245B" w:rsidRPr="00E3245B" w:rsidRDefault="00E3245B" w:rsidP="00E3245B">
      <w:pPr>
        <w:numPr>
          <w:ilvl w:val="0"/>
          <w:numId w:val="19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организует презентацию проекта (праздник, открытое занятие, акция КВН), составляет книгу, альбом совместно с детьми;</w:t>
      </w:r>
    </w:p>
    <w:p w:rsidR="00E3245B" w:rsidRPr="00E3245B" w:rsidRDefault="00E3245B" w:rsidP="00E3245B">
      <w:pPr>
        <w:numPr>
          <w:ilvl w:val="0"/>
          <w:numId w:val="19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подводит итоги (выступает на педсовете, обобщает опыт работы).</w:t>
      </w:r>
    </w:p>
    <w:p w:rsidR="00E3245B" w:rsidRPr="00E3245B" w:rsidRDefault="00E3245B" w:rsidP="00E3245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Таким образом, в проектной деятельности происходит формирование субъектной позиции у ребёнка, раскрывается его индивидуальность, реализуются интересы и потребности, что в свою очередь способствует личностному развитию детей.</w:t>
      </w:r>
    </w:p>
    <w:p w:rsidR="00E3245B" w:rsidRPr="00E3245B" w:rsidRDefault="00E3245B" w:rsidP="00E3245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>IV. Проведение брифинга</w:t>
      </w:r>
    </w:p>
    <w:p w:rsidR="00E3245B" w:rsidRPr="00E3245B" w:rsidRDefault="00E3245B" w:rsidP="00E3245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Педагогам предложено разделиться на две команды.</w:t>
      </w:r>
    </w:p>
    <w:p w:rsidR="00E3245B" w:rsidRPr="00E3245B" w:rsidRDefault="00E3245B" w:rsidP="00E3245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Каждая команда оценивает себя по схеме:</w:t>
      </w:r>
    </w:p>
    <w:p w:rsidR="00E3245B" w:rsidRPr="00E3245B" w:rsidRDefault="00E3245B" w:rsidP="00E3245B">
      <w:pPr>
        <w:numPr>
          <w:ilvl w:val="0"/>
          <w:numId w:val="20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Красный цвет – все отлично;</w:t>
      </w:r>
    </w:p>
    <w:p w:rsidR="00E3245B" w:rsidRPr="00E3245B" w:rsidRDefault="00E3245B" w:rsidP="00E3245B">
      <w:pPr>
        <w:numPr>
          <w:ilvl w:val="0"/>
          <w:numId w:val="20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Зеленый цвет – нужна помощь.</w:t>
      </w:r>
    </w:p>
    <w:p w:rsidR="00E3245B" w:rsidRPr="00E3245B" w:rsidRDefault="00E3245B" w:rsidP="00E3245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</w:rPr>
        <w:t>1. Рубрика «Продолжи фразу»</w:t>
      </w:r>
    </w:p>
    <w:p w:rsidR="00E3245B" w:rsidRPr="00E3245B" w:rsidRDefault="00E3245B" w:rsidP="00E3245B">
      <w:pPr>
        <w:numPr>
          <w:ilvl w:val="0"/>
          <w:numId w:val="2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</w:rPr>
      </w:pPr>
      <w:proofErr w:type="gramStart"/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Для первой команды педагогов.)</w:t>
      </w:r>
      <w:proofErr w:type="gramEnd"/>
    </w:p>
    <w:p w:rsidR="00E3245B" w:rsidRPr="00E3245B" w:rsidRDefault="00E3245B" w:rsidP="00E3245B">
      <w:pPr>
        <w:numPr>
          <w:ilvl w:val="0"/>
          <w:numId w:val="2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Долгосрочный проект -…</w:t>
      </w:r>
    </w:p>
    <w:p w:rsidR="00E3245B" w:rsidRPr="00E3245B" w:rsidRDefault="00E3245B" w:rsidP="00E3245B">
      <w:pPr>
        <w:numPr>
          <w:ilvl w:val="0"/>
          <w:numId w:val="2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Краткосрочный проект -…</w:t>
      </w:r>
    </w:p>
    <w:p w:rsidR="00E3245B" w:rsidRPr="00E3245B" w:rsidRDefault="00E3245B" w:rsidP="00E3245B">
      <w:pPr>
        <w:numPr>
          <w:ilvl w:val="0"/>
          <w:numId w:val="2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Среднесрочный проект - ….</w:t>
      </w:r>
    </w:p>
    <w:p w:rsidR="00E3245B" w:rsidRPr="00E3245B" w:rsidRDefault="00E3245B" w:rsidP="00E3245B">
      <w:pPr>
        <w:numPr>
          <w:ilvl w:val="0"/>
          <w:numId w:val="2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Участниками проекта являются</w:t>
      </w:r>
      <w:proofErr w:type="gramStart"/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 ?....</w:t>
      </w:r>
      <w:proofErr w:type="gramEnd"/>
    </w:p>
    <w:p w:rsidR="00E3245B" w:rsidRPr="00E3245B" w:rsidRDefault="00E3245B" w:rsidP="00E3245B">
      <w:pPr>
        <w:numPr>
          <w:ilvl w:val="0"/>
          <w:numId w:val="2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</w:rPr>
      </w:pPr>
      <w:proofErr w:type="gramStart"/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Задачи проекта - ….. (выбор путей и средств для достижения цели.</w:t>
      </w:r>
      <w:proofErr w:type="gramEnd"/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proofErr w:type="gramStart"/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Постановка задач основывается на дроблении цели на подцели).</w:t>
      </w:r>
      <w:proofErr w:type="gramEnd"/>
    </w:p>
    <w:p w:rsidR="00E3245B" w:rsidRPr="00E3245B" w:rsidRDefault="00E3245B" w:rsidP="00E3245B">
      <w:pPr>
        <w:numPr>
          <w:ilvl w:val="0"/>
          <w:numId w:val="2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Цель проекта - ….. (модель желаемого конечного педагогического результата).</w:t>
      </w:r>
    </w:p>
    <w:p w:rsidR="00E3245B" w:rsidRPr="00E3245B" w:rsidRDefault="00E3245B" w:rsidP="00E3245B">
      <w:pPr>
        <w:numPr>
          <w:ilvl w:val="0"/>
          <w:numId w:val="2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команды педагогов</w:t>
      </w:r>
    </w:p>
    <w:p w:rsidR="00E3245B" w:rsidRPr="00E3245B" w:rsidRDefault="00E3245B" w:rsidP="00E3245B">
      <w:pPr>
        <w:numPr>
          <w:ilvl w:val="0"/>
          <w:numId w:val="2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Проект - ….(ограниченное во времени целенаправленное изменение отдельной системы с установленными требованиями к качеству результатов, возможными рамками расхода средств и ресурсов и специфической организацией).</w:t>
      </w:r>
    </w:p>
    <w:p w:rsidR="00E3245B" w:rsidRPr="00E3245B" w:rsidRDefault="00E3245B" w:rsidP="00E3245B">
      <w:pPr>
        <w:numPr>
          <w:ilvl w:val="0"/>
          <w:numId w:val="2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lastRenderedPageBreak/>
        <w:t>Проблема - ……... (социально значимое противоречие, разрешение которого является прагматической целью проекта).</w:t>
      </w:r>
    </w:p>
    <w:p w:rsidR="00E3245B" w:rsidRPr="00E3245B" w:rsidRDefault="00E3245B" w:rsidP="00E3245B">
      <w:pPr>
        <w:numPr>
          <w:ilvl w:val="0"/>
          <w:numId w:val="2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Критерий - … (признак, на основании которого производится оценка, определение или классификация чего-либо; мерило оценки).</w:t>
      </w:r>
    </w:p>
    <w:p w:rsidR="00E3245B" w:rsidRPr="00E3245B" w:rsidRDefault="00E3245B" w:rsidP="00E3245B">
      <w:pPr>
        <w:numPr>
          <w:ilvl w:val="0"/>
          <w:numId w:val="2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Показатели - … (наблюдаемые и поддающиеся фиксированию результаты).</w:t>
      </w:r>
    </w:p>
    <w:p w:rsidR="00E3245B" w:rsidRPr="00E3245B" w:rsidRDefault="00E3245B" w:rsidP="00E3245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</w:rPr>
        <w:t>2. Рубрика «Алгоритм действий взрослых и детей на каждом этапе проектной деятельности»</w:t>
      </w:r>
    </w:p>
    <w:p w:rsidR="00E3245B" w:rsidRPr="00E3245B" w:rsidRDefault="00E3245B" w:rsidP="00E3245B">
      <w:pPr>
        <w:numPr>
          <w:ilvl w:val="0"/>
          <w:numId w:val="2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Раскройте содержание предварительного этапа;</w:t>
      </w:r>
    </w:p>
    <w:p w:rsidR="00E3245B" w:rsidRPr="00E3245B" w:rsidRDefault="00E3245B" w:rsidP="00E3245B">
      <w:pPr>
        <w:numPr>
          <w:ilvl w:val="0"/>
          <w:numId w:val="2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Раскройте содержание заключительного этапа.</w:t>
      </w:r>
    </w:p>
    <w:p w:rsidR="00E3245B" w:rsidRPr="00E3245B" w:rsidRDefault="00E3245B" w:rsidP="00E3245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</w:rPr>
        <w:t>3. Рубрика «Исправь ошибку»</w:t>
      </w:r>
    </w:p>
    <w:p w:rsidR="00E3245B" w:rsidRPr="00E3245B" w:rsidRDefault="00E3245B" w:rsidP="00E3245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1) Вам предложены последовательно расположенные этапы проектной деятельности, необходимо указать ошибки в последовательности расположении:</w:t>
      </w:r>
    </w:p>
    <w:p w:rsidR="00E3245B" w:rsidRPr="00E3245B" w:rsidRDefault="00E3245B" w:rsidP="00E3245B">
      <w:pPr>
        <w:numPr>
          <w:ilvl w:val="0"/>
          <w:numId w:val="23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определение целей деятельности;</w:t>
      </w:r>
    </w:p>
    <w:p w:rsidR="00E3245B" w:rsidRPr="00E3245B" w:rsidRDefault="00E3245B" w:rsidP="00E3245B">
      <w:pPr>
        <w:numPr>
          <w:ilvl w:val="0"/>
          <w:numId w:val="23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изучение литературы, подготовка материала;</w:t>
      </w:r>
    </w:p>
    <w:p w:rsidR="00E3245B" w:rsidRPr="00E3245B" w:rsidRDefault="00E3245B" w:rsidP="00E3245B">
      <w:pPr>
        <w:numPr>
          <w:ilvl w:val="0"/>
          <w:numId w:val="23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постановка проблемы, актуальность темы;</w:t>
      </w:r>
    </w:p>
    <w:p w:rsidR="00E3245B" w:rsidRPr="00E3245B" w:rsidRDefault="00E3245B" w:rsidP="00E3245B">
      <w:pPr>
        <w:numPr>
          <w:ilvl w:val="0"/>
          <w:numId w:val="23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реализация проекта;</w:t>
      </w:r>
    </w:p>
    <w:p w:rsidR="00E3245B" w:rsidRPr="00E3245B" w:rsidRDefault="00E3245B" w:rsidP="00E3245B">
      <w:pPr>
        <w:numPr>
          <w:ilvl w:val="0"/>
          <w:numId w:val="23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перспективное планирование;</w:t>
      </w:r>
    </w:p>
    <w:p w:rsidR="00E3245B" w:rsidRPr="00E3245B" w:rsidRDefault="00E3245B" w:rsidP="00E3245B">
      <w:pPr>
        <w:numPr>
          <w:ilvl w:val="0"/>
          <w:numId w:val="23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анализ результатов и презентация.</w:t>
      </w:r>
    </w:p>
    <w:p w:rsidR="00E3245B" w:rsidRPr="00E3245B" w:rsidRDefault="00E3245B" w:rsidP="00E3245B">
      <w:pPr>
        <w:numPr>
          <w:ilvl w:val="0"/>
          <w:numId w:val="24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Вам </w:t>
      </w:r>
      <w:proofErr w:type="gramStart"/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предложена</w:t>
      </w:r>
      <w:proofErr w:type="gramEnd"/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 последовательно расположенные требования к структуре оформления проектной деятельности, необходимо указать ошибки в последовательном расположении:</w:t>
      </w:r>
    </w:p>
    <w:p w:rsidR="00E3245B" w:rsidRPr="00E3245B" w:rsidRDefault="00E3245B" w:rsidP="00E3245B">
      <w:pPr>
        <w:numPr>
          <w:ilvl w:val="0"/>
          <w:numId w:val="25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участники проекта;</w:t>
      </w:r>
    </w:p>
    <w:p w:rsidR="00E3245B" w:rsidRPr="00E3245B" w:rsidRDefault="00E3245B" w:rsidP="00E3245B">
      <w:pPr>
        <w:numPr>
          <w:ilvl w:val="0"/>
          <w:numId w:val="25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актуальность проблемы;</w:t>
      </w:r>
    </w:p>
    <w:p w:rsidR="00E3245B" w:rsidRPr="00E3245B" w:rsidRDefault="00E3245B" w:rsidP="00E3245B">
      <w:pPr>
        <w:numPr>
          <w:ilvl w:val="0"/>
          <w:numId w:val="25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предполагаемые результаты;</w:t>
      </w:r>
    </w:p>
    <w:p w:rsidR="00E3245B" w:rsidRPr="00E3245B" w:rsidRDefault="00E3245B" w:rsidP="00E3245B">
      <w:pPr>
        <w:numPr>
          <w:ilvl w:val="0"/>
          <w:numId w:val="25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цель и задачи проекта;</w:t>
      </w:r>
    </w:p>
    <w:p w:rsidR="00E3245B" w:rsidRPr="00E3245B" w:rsidRDefault="00E3245B" w:rsidP="00E3245B">
      <w:pPr>
        <w:numPr>
          <w:ilvl w:val="0"/>
          <w:numId w:val="25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актуальность проблемы;</w:t>
      </w:r>
    </w:p>
    <w:p w:rsidR="00E3245B" w:rsidRPr="00E3245B" w:rsidRDefault="00E3245B" w:rsidP="00E3245B">
      <w:pPr>
        <w:numPr>
          <w:ilvl w:val="0"/>
          <w:numId w:val="25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тип и вид проекта;</w:t>
      </w:r>
    </w:p>
    <w:p w:rsidR="00E3245B" w:rsidRPr="00E3245B" w:rsidRDefault="00E3245B" w:rsidP="00E3245B">
      <w:pPr>
        <w:numPr>
          <w:ilvl w:val="0"/>
          <w:numId w:val="25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методы и формы работы над проектом.</w:t>
      </w:r>
    </w:p>
    <w:p w:rsidR="00E3245B" w:rsidRPr="00E3245B" w:rsidRDefault="00E3245B" w:rsidP="00E3245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</w:rPr>
        <w:t>4.</w:t>
      </w:r>
      <w:r w:rsidRPr="00E3245B">
        <w:rPr>
          <w:rFonts w:ascii="Arial" w:eastAsia="Times New Roman" w:hAnsi="Arial" w:cs="Arial"/>
          <w:b/>
          <w:bCs/>
          <w:i/>
          <w:iCs/>
          <w:color w:val="303F50"/>
          <w:sz w:val="20"/>
          <w:szCs w:val="20"/>
        </w:rPr>
        <w:t>​</w:t>
      </w:r>
      <w:r w:rsidRPr="00E3245B">
        <w:rPr>
          <w:rFonts w:ascii="Verdana" w:eastAsia="Times New Roman" w:hAnsi="Verdana" w:cs="Verdana"/>
          <w:b/>
          <w:bCs/>
          <w:i/>
          <w:iCs/>
          <w:color w:val="303F50"/>
          <w:sz w:val="20"/>
          <w:szCs w:val="20"/>
        </w:rPr>
        <w:t> Рубрика</w:t>
      </w:r>
      <w:r w:rsidRPr="00E3245B"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</w:rPr>
        <w:t xml:space="preserve"> </w:t>
      </w:r>
      <w:r w:rsidRPr="00E3245B">
        <w:rPr>
          <w:rFonts w:ascii="Verdana" w:eastAsia="Times New Roman" w:hAnsi="Verdana" w:cs="Verdana"/>
          <w:b/>
          <w:bCs/>
          <w:i/>
          <w:iCs/>
          <w:color w:val="303F50"/>
          <w:sz w:val="20"/>
          <w:szCs w:val="20"/>
        </w:rPr>
        <w:t>«Вопрос</w:t>
      </w:r>
      <w:r w:rsidRPr="00E3245B"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</w:rPr>
        <w:t xml:space="preserve"> </w:t>
      </w:r>
      <w:r w:rsidRPr="00E3245B">
        <w:rPr>
          <w:rFonts w:ascii="Verdana" w:eastAsia="Times New Roman" w:hAnsi="Verdana" w:cs="Verdana"/>
          <w:b/>
          <w:bCs/>
          <w:i/>
          <w:iCs/>
          <w:color w:val="303F50"/>
          <w:sz w:val="20"/>
          <w:szCs w:val="20"/>
        </w:rPr>
        <w:t>коллеге»</w:t>
      </w:r>
    </w:p>
    <w:p w:rsidR="00E3245B" w:rsidRPr="00E3245B" w:rsidRDefault="00E3245B" w:rsidP="00E3245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Командам предложено приготовить вопрос для команды соперников по теме педагогического совета: (д/з)</w:t>
      </w:r>
    </w:p>
    <w:p w:rsidR="00E3245B" w:rsidRPr="00E3245B" w:rsidRDefault="00E3245B" w:rsidP="00E3245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</w:rPr>
        <w:t>5. Рубрика «Вопрос – ответ»</w:t>
      </w:r>
    </w:p>
    <w:p w:rsidR="00E3245B" w:rsidRPr="00E3245B" w:rsidRDefault="00E3245B" w:rsidP="00E3245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Задание для обеих команд, чья команда даст больше ответов на вопросы – наберёт больше баллов в этом конкурсе.</w:t>
      </w:r>
    </w:p>
    <w:p w:rsidR="00E3245B" w:rsidRPr="00E3245B" w:rsidRDefault="00E3245B" w:rsidP="00E3245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color w:val="303F50"/>
          <w:sz w:val="20"/>
          <w:szCs w:val="20"/>
          <w:u w:val="single"/>
        </w:rPr>
        <w:t>1. Что такое педагогическое проектирование?</w:t>
      </w:r>
    </w:p>
    <w:p w:rsidR="00E3245B" w:rsidRPr="00E3245B" w:rsidRDefault="00E3245B" w:rsidP="00E3245B">
      <w:pPr>
        <w:numPr>
          <w:ilvl w:val="0"/>
          <w:numId w:val="26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НОД;</w:t>
      </w:r>
    </w:p>
    <w:p w:rsidR="00E3245B" w:rsidRPr="00E3245B" w:rsidRDefault="00E3245B" w:rsidP="00E3245B">
      <w:pPr>
        <w:numPr>
          <w:ilvl w:val="0"/>
          <w:numId w:val="26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проектирование рабочей программы;</w:t>
      </w:r>
    </w:p>
    <w:p w:rsidR="00E3245B" w:rsidRPr="00E3245B" w:rsidRDefault="00E3245B" w:rsidP="00E3245B">
      <w:pPr>
        <w:numPr>
          <w:ilvl w:val="0"/>
          <w:numId w:val="26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вид педагогической деятельности;</w:t>
      </w:r>
    </w:p>
    <w:p w:rsidR="00E3245B" w:rsidRPr="00E3245B" w:rsidRDefault="00E3245B" w:rsidP="00E3245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color w:val="303F50"/>
          <w:sz w:val="20"/>
          <w:szCs w:val="20"/>
          <w:u w:val="single"/>
        </w:rPr>
        <w:t>2. Место эпиграфа в структуре проекта:</w:t>
      </w:r>
    </w:p>
    <w:p w:rsidR="00E3245B" w:rsidRPr="00E3245B" w:rsidRDefault="00E3245B" w:rsidP="00E3245B">
      <w:pPr>
        <w:numPr>
          <w:ilvl w:val="0"/>
          <w:numId w:val="27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в начале;</w:t>
      </w:r>
    </w:p>
    <w:p w:rsidR="00E3245B" w:rsidRPr="00E3245B" w:rsidRDefault="00E3245B" w:rsidP="00E3245B">
      <w:pPr>
        <w:numPr>
          <w:ilvl w:val="0"/>
          <w:numId w:val="27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середине;</w:t>
      </w:r>
    </w:p>
    <w:p w:rsidR="00E3245B" w:rsidRPr="00E3245B" w:rsidRDefault="00E3245B" w:rsidP="00E3245B">
      <w:pPr>
        <w:numPr>
          <w:ilvl w:val="0"/>
          <w:numId w:val="27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им можно закончить проект.</w:t>
      </w:r>
    </w:p>
    <w:p w:rsidR="00E3245B" w:rsidRPr="00E3245B" w:rsidRDefault="00E3245B" w:rsidP="00E3245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color w:val="303F50"/>
          <w:sz w:val="20"/>
          <w:szCs w:val="20"/>
          <w:u w:val="single"/>
        </w:rPr>
        <w:t xml:space="preserve">3. </w:t>
      </w:r>
      <w:proofErr w:type="gramStart"/>
      <w:r w:rsidRPr="00E3245B">
        <w:rPr>
          <w:rFonts w:ascii="Verdana" w:eastAsia="Times New Roman" w:hAnsi="Verdana" w:cs="Times New Roman"/>
          <w:color w:val="303F50"/>
          <w:sz w:val="20"/>
          <w:szCs w:val="20"/>
          <w:u w:val="single"/>
        </w:rPr>
        <w:t>Какое</w:t>
      </w:r>
      <w:proofErr w:type="gramEnd"/>
      <w:r w:rsidRPr="00E3245B">
        <w:rPr>
          <w:rFonts w:ascii="Verdana" w:eastAsia="Times New Roman" w:hAnsi="Verdana" w:cs="Times New Roman"/>
          <w:color w:val="303F50"/>
          <w:sz w:val="20"/>
          <w:szCs w:val="20"/>
          <w:u w:val="single"/>
        </w:rPr>
        <w:t xml:space="preserve"> из трех определений подчеркивает типы проекта по доминирующему виду деятельности?</w:t>
      </w:r>
    </w:p>
    <w:p w:rsidR="00E3245B" w:rsidRPr="00E3245B" w:rsidRDefault="00E3245B" w:rsidP="00E3245B">
      <w:pPr>
        <w:numPr>
          <w:ilvl w:val="0"/>
          <w:numId w:val="28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коллективный;</w:t>
      </w:r>
    </w:p>
    <w:p w:rsidR="00E3245B" w:rsidRPr="00E3245B" w:rsidRDefault="00E3245B" w:rsidP="00E3245B">
      <w:pPr>
        <w:numPr>
          <w:ilvl w:val="0"/>
          <w:numId w:val="28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lastRenderedPageBreak/>
        <w:t>исследовательский;</w:t>
      </w:r>
    </w:p>
    <w:p w:rsidR="00E3245B" w:rsidRPr="00E3245B" w:rsidRDefault="00E3245B" w:rsidP="00E3245B">
      <w:pPr>
        <w:numPr>
          <w:ilvl w:val="0"/>
          <w:numId w:val="28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долгосрочный.</w:t>
      </w:r>
    </w:p>
    <w:p w:rsidR="00E3245B" w:rsidRPr="00E3245B" w:rsidRDefault="00E3245B" w:rsidP="00E3245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color w:val="303F50"/>
          <w:sz w:val="20"/>
          <w:szCs w:val="20"/>
          <w:u w:val="single"/>
        </w:rPr>
        <w:t>4. К какому типу проектов можно отнести проект «Питание и здоровье»?</w:t>
      </w:r>
    </w:p>
    <w:p w:rsidR="00E3245B" w:rsidRPr="00E3245B" w:rsidRDefault="00E3245B" w:rsidP="00E3245B">
      <w:pPr>
        <w:numPr>
          <w:ilvl w:val="0"/>
          <w:numId w:val="29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игровой;</w:t>
      </w:r>
    </w:p>
    <w:p w:rsidR="00E3245B" w:rsidRPr="00E3245B" w:rsidRDefault="00E3245B" w:rsidP="00E3245B">
      <w:pPr>
        <w:numPr>
          <w:ilvl w:val="0"/>
          <w:numId w:val="29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творческий;</w:t>
      </w:r>
    </w:p>
    <w:p w:rsidR="00E3245B" w:rsidRPr="00E3245B" w:rsidRDefault="00E3245B" w:rsidP="00E3245B">
      <w:pPr>
        <w:numPr>
          <w:ilvl w:val="0"/>
          <w:numId w:val="29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исследовательский.</w:t>
      </w:r>
    </w:p>
    <w:p w:rsidR="00E3245B" w:rsidRPr="00E3245B" w:rsidRDefault="00E3245B" w:rsidP="00E3245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color w:val="303F50"/>
          <w:sz w:val="20"/>
          <w:szCs w:val="20"/>
          <w:u w:val="single"/>
        </w:rPr>
        <w:t>5. Какое содержание педагогической деятельности не является характерным для практического (основного) этапа?</w:t>
      </w:r>
    </w:p>
    <w:p w:rsidR="00E3245B" w:rsidRPr="00E3245B" w:rsidRDefault="00E3245B" w:rsidP="00E3245B">
      <w:pPr>
        <w:numPr>
          <w:ilvl w:val="0"/>
          <w:numId w:val="30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реализация проектных мероприятий во взаимодействии воспитателя с коллегами и родителями;</w:t>
      </w:r>
    </w:p>
    <w:p w:rsidR="00E3245B" w:rsidRPr="00E3245B" w:rsidRDefault="00E3245B" w:rsidP="00E3245B">
      <w:pPr>
        <w:numPr>
          <w:ilvl w:val="0"/>
          <w:numId w:val="30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изучение литературы, анкетирование родителей;</w:t>
      </w:r>
    </w:p>
    <w:p w:rsidR="00E3245B" w:rsidRPr="00E3245B" w:rsidRDefault="00E3245B" w:rsidP="00E3245B">
      <w:pPr>
        <w:numPr>
          <w:ilvl w:val="0"/>
          <w:numId w:val="30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открытый показ деятельности по теме проекта.</w:t>
      </w:r>
    </w:p>
    <w:p w:rsidR="00E3245B" w:rsidRPr="00E3245B" w:rsidRDefault="00E3245B" w:rsidP="00E3245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color w:val="303F50"/>
          <w:sz w:val="20"/>
          <w:szCs w:val="20"/>
          <w:u w:val="single"/>
        </w:rPr>
        <w:t>6. Какой вид деятельности следует исключить из заключительного этапа проекта?</w:t>
      </w:r>
    </w:p>
    <w:p w:rsidR="00E3245B" w:rsidRPr="00E3245B" w:rsidRDefault="00E3245B" w:rsidP="00E3245B">
      <w:pPr>
        <w:numPr>
          <w:ilvl w:val="0"/>
          <w:numId w:val="3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подведение итогов проекта;</w:t>
      </w:r>
    </w:p>
    <w:p w:rsidR="00E3245B" w:rsidRPr="00E3245B" w:rsidRDefault="00E3245B" w:rsidP="00E3245B">
      <w:pPr>
        <w:numPr>
          <w:ilvl w:val="0"/>
          <w:numId w:val="3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проведение развлечения или итогового мероприятия;</w:t>
      </w:r>
    </w:p>
    <w:p w:rsidR="00E3245B" w:rsidRPr="00E3245B" w:rsidRDefault="00E3245B" w:rsidP="00E3245B">
      <w:pPr>
        <w:numPr>
          <w:ilvl w:val="0"/>
          <w:numId w:val="3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выбор форм и методов проектной деятельности к каждому этапу проекта.</w:t>
      </w:r>
    </w:p>
    <w:p w:rsidR="00E3245B" w:rsidRPr="00E3245B" w:rsidRDefault="00E3245B" w:rsidP="00E3245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</w:rPr>
        <w:t xml:space="preserve">6. </w:t>
      </w:r>
      <w:proofErr w:type="gramStart"/>
      <w:r w:rsidRPr="00E3245B"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</w:rPr>
        <w:t>Блиц-турнир</w:t>
      </w:r>
      <w:proofErr w:type="gramEnd"/>
      <w:r w:rsidRPr="00E3245B"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</w:rPr>
        <w:t xml:space="preserve"> «Виды проектов»</w:t>
      </w:r>
    </w:p>
    <w:p w:rsidR="00E3245B" w:rsidRPr="00E3245B" w:rsidRDefault="00E3245B" w:rsidP="00E3245B">
      <w:pPr>
        <w:numPr>
          <w:ilvl w:val="0"/>
          <w:numId w:val="3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Формы представления результатов 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  <w:u w:val="single"/>
        </w:rPr>
        <w:t>творческого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 проекта?</w:t>
      </w:r>
    </w:p>
    <w:p w:rsidR="00E3245B" w:rsidRPr="00E3245B" w:rsidRDefault="00E3245B" w:rsidP="00E3245B">
      <w:pPr>
        <w:numPr>
          <w:ilvl w:val="0"/>
          <w:numId w:val="3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Формы работы, применяемые в 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  <w:u w:val="single"/>
        </w:rPr>
        <w:t>исследовательском 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проекте?</w:t>
      </w:r>
    </w:p>
    <w:p w:rsidR="00E3245B" w:rsidRPr="00E3245B" w:rsidRDefault="00E3245B" w:rsidP="00E3245B">
      <w:pPr>
        <w:numPr>
          <w:ilvl w:val="0"/>
          <w:numId w:val="3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Формы представления результатов </w:t>
      </w:r>
      <w:proofErr w:type="spellStart"/>
      <w:r w:rsidRPr="00E3245B">
        <w:rPr>
          <w:rFonts w:ascii="Verdana" w:eastAsia="Times New Roman" w:hAnsi="Verdana" w:cs="Times New Roman"/>
          <w:color w:val="303F50"/>
          <w:sz w:val="20"/>
          <w:szCs w:val="20"/>
          <w:u w:val="single"/>
        </w:rPr>
        <w:t>ролево</w:t>
      </w:r>
      <w:proofErr w:type="spellEnd"/>
      <w:r w:rsidRPr="00E3245B">
        <w:rPr>
          <w:rFonts w:ascii="Verdana" w:eastAsia="Times New Roman" w:hAnsi="Verdana" w:cs="Times New Roman"/>
          <w:color w:val="303F50"/>
          <w:sz w:val="20"/>
          <w:szCs w:val="20"/>
          <w:u w:val="single"/>
        </w:rPr>
        <w:t>-игрового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 проекта?</w:t>
      </w:r>
    </w:p>
    <w:p w:rsidR="00E3245B" w:rsidRPr="00E3245B" w:rsidRDefault="00E3245B" w:rsidP="00E3245B">
      <w:pPr>
        <w:numPr>
          <w:ilvl w:val="0"/>
          <w:numId w:val="3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Формы работы, применяемые в 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  <w:u w:val="single"/>
        </w:rPr>
        <w:t>информационном </w:t>
      </w: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проекте?</w:t>
      </w:r>
    </w:p>
    <w:p w:rsidR="00E3245B" w:rsidRPr="00E3245B" w:rsidRDefault="00E3245B" w:rsidP="00E3245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>Используемая литература:</w:t>
      </w:r>
    </w:p>
    <w:p w:rsidR="00E3245B" w:rsidRPr="00E3245B" w:rsidRDefault="00E3245B" w:rsidP="00E3245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- </w:t>
      </w:r>
      <w:proofErr w:type="spellStart"/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Близнецова</w:t>
      </w:r>
      <w:proofErr w:type="spellEnd"/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 В.С. Руководство проектной деятельностью педагогов ДОУ // Справочник старшего воспитателя дошкольного учреждения.2009. №9. С.33-40.</w:t>
      </w:r>
    </w:p>
    <w:p w:rsidR="00E3245B" w:rsidRPr="00E3245B" w:rsidRDefault="00E3245B" w:rsidP="00E3245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- Волкова М.С. Проект «Школа дошкольных наук» // Справочник старшего воспитателя дошкольного учреждения.2010. №9. С.6-9.</w:t>
      </w:r>
    </w:p>
    <w:p w:rsidR="00E3245B" w:rsidRPr="00E3245B" w:rsidRDefault="00E3245B" w:rsidP="00E3245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- </w:t>
      </w:r>
      <w:proofErr w:type="spellStart"/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Зукау</w:t>
      </w:r>
      <w:proofErr w:type="spellEnd"/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 Е.Ф. Проектный метод в патриотическом воспитании дошкольников // Управление ДОУ. Научно-практический журнал.2009. №1. С.96-98.</w:t>
      </w:r>
    </w:p>
    <w:p w:rsidR="00E3245B" w:rsidRPr="00E3245B" w:rsidRDefault="00E3245B" w:rsidP="00E3245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- </w:t>
      </w:r>
      <w:proofErr w:type="spellStart"/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Кухлинская</w:t>
      </w:r>
      <w:proofErr w:type="spellEnd"/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 В.В. Проектный метод в организации сюжетно-ролевых игр // Управление ДОУ. Научно-практический журнал.2009. №1. С.52-62.</w:t>
      </w:r>
    </w:p>
    <w:p w:rsidR="00E3245B" w:rsidRPr="00E3245B" w:rsidRDefault="00E3245B" w:rsidP="00E3245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- Хабарова Т.В. Педагогические технологии в дошкольном образовании.</w:t>
      </w:r>
    </w:p>
    <w:p w:rsidR="00E3245B" w:rsidRPr="00E3245B" w:rsidRDefault="00E3245B" w:rsidP="00E3245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ООО</w:t>
      </w:r>
      <w:proofErr w:type="gramStart"/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 xml:space="preserve">.: </w:t>
      </w:r>
      <w:proofErr w:type="gramEnd"/>
      <w:r w:rsidRPr="00E3245B">
        <w:rPr>
          <w:rFonts w:ascii="Verdana" w:eastAsia="Times New Roman" w:hAnsi="Verdana" w:cs="Times New Roman"/>
          <w:color w:val="303F50"/>
          <w:sz w:val="20"/>
          <w:szCs w:val="20"/>
        </w:rPr>
        <w:t>Издательство «Детство – Пресс».-2010.-78С.</w:t>
      </w:r>
    </w:p>
    <w:p w:rsidR="00563443" w:rsidRDefault="00563443" w:rsidP="00563443"/>
    <w:p w:rsidR="00091865" w:rsidRDefault="00091865" w:rsidP="00563443"/>
    <w:p w:rsidR="00091865" w:rsidRDefault="00091865" w:rsidP="00563443"/>
    <w:p w:rsidR="00091865" w:rsidRDefault="00091865" w:rsidP="00563443"/>
    <w:p w:rsidR="00563443" w:rsidRPr="00563443" w:rsidRDefault="00563443" w:rsidP="00563443"/>
    <w:sectPr w:rsidR="00563443" w:rsidRPr="00563443" w:rsidSect="00F53CD2">
      <w:pgSz w:w="11906" w:h="16838"/>
      <w:pgMar w:top="567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7E2F"/>
    <w:multiLevelType w:val="multilevel"/>
    <w:tmpl w:val="2BFCE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22D7F"/>
    <w:multiLevelType w:val="multilevel"/>
    <w:tmpl w:val="41D86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BE79CC"/>
    <w:multiLevelType w:val="multilevel"/>
    <w:tmpl w:val="8EC4A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E5715C"/>
    <w:multiLevelType w:val="multilevel"/>
    <w:tmpl w:val="290AD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5F3DD1"/>
    <w:multiLevelType w:val="multilevel"/>
    <w:tmpl w:val="696E0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800B6B"/>
    <w:multiLevelType w:val="multilevel"/>
    <w:tmpl w:val="7C7E7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C04120"/>
    <w:multiLevelType w:val="multilevel"/>
    <w:tmpl w:val="579A4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456AB4"/>
    <w:multiLevelType w:val="multilevel"/>
    <w:tmpl w:val="9C084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C63493"/>
    <w:multiLevelType w:val="multilevel"/>
    <w:tmpl w:val="719E4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6E257C"/>
    <w:multiLevelType w:val="multilevel"/>
    <w:tmpl w:val="6ABC2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1D6001"/>
    <w:multiLevelType w:val="multilevel"/>
    <w:tmpl w:val="8E70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060AFF"/>
    <w:multiLevelType w:val="multilevel"/>
    <w:tmpl w:val="359AD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474AB9"/>
    <w:multiLevelType w:val="multilevel"/>
    <w:tmpl w:val="D7DA3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EC20E1"/>
    <w:multiLevelType w:val="multilevel"/>
    <w:tmpl w:val="3D7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CB775D"/>
    <w:multiLevelType w:val="multilevel"/>
    <w:tmpl w:val="F132D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AB7318"/>
    <w:multiLevelType w:val="multilevel"/>
    <w:tmpl w:val="6D8E7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CB58ED"/>
    <w:multiLevelType w:val="multilevel"/>
    <w:tmpl w:val="6520E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58344D"/>
    <w:multiLevelType w:val="multilevel"/>
    <w:tmpl w:val="52064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9548EB"/>
    <w:multiLevelType w:val="multilevel"/>
    <w:tmpl w:val="4B6E5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AE7897"/>
    <w:multiLevelType w:val="multilevel"/>
    <w:tmpl w:val="07940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C762D7"/>
    <w:multiLevelType w:val="multilevel"/>
    <w:tmpl w:val="46C69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2B4CDC"/>
    <w:multiLevelType w:val="multilevel"/>
    <w:tmpl w:val="8C925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9D7573"/>
    <w:multiLevelType w:val="multilevel"/>
    <w:tmpl w:val="1B0A9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CB64C5"/>
    <w:multiLevelType w:val="multilevel"/>
    <w:tmpl w:val="564AA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83636A"/>
    <w:multiLevelType w:val="multilevel"/>
    <w:tmpl w:val="33DC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1626A2"/>
    <w:multiLevelType w:val="multilevel"/>
    <w:tmpl w:val="AEAC7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0E362C"/>
    <w:multiLevelType w:val="multilevel"/>
    <w:tmpl w:val="F238C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B7744E"/>
    <w:multiLevelType w:val="multilevel"/>
    <w:tmpl w:val="3E8CE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6641F0"/>
    <w:multiLevelType w:val="multilevel"/>
    <w:tmpl w:val="8D046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3019EB"/>
    <w:multiLevelType w:val="multilevel"/>
    <w:tmpl w:val="1B004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650988"/>
    <w:multiLevelType w:val="multilevel"/>
    <w:tmpl w:val="A28E9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C8D0216"/>
    <w:multiLevelType w:val="multilevel"/>
    <w:tmpl w:val="87AA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0"/>
  </w:num>
  <w:num w:numId="3">
    <w:abstractNumId w:val="4"/>
  </w:num>
  <w:num w:numId="4">
    <w:abstractNumId w:val="11"/>
  </w:num>
  <w:num w:numId="5">
    <w:abstractNumId w:val="19"/>
  </w:num>
  <w:num w:numId="6">
    <w:abstractNumId w:val="18"/>
  </w:num>
  <w:num w:numId="7">
    <w:abstractNumId w:val="26"/>
  </w:num>
  <w:num w:numId="8">
    <w:abstractNumId w:val="22"/>
  </w:num>
  <w:num w:numId="9">
    <w:abstractNumId w:val="1"/>
  </w:num>
  <w:num w:numId="10">
    <w:abstractNumId w:val="3"/>
  </w:num>
  <w:num w:numId="11">
    <w:abstractNumId w:val="23"/>
  </w:num>
  <w:num w:numId="12">
    <w:abstractNumId w:val="8"/>
  </w:num>
  <w:num w:numId="13">
    <w:abstractNumId w:val="12"/>
  </w:num>
  <w:num w:numId="14">
    <w:abstractNumId w:val="16"/>
  </w:num>
  <w:num w:numId="15">
    <w:abstractNumId w:val="7"/>
  </w:num>
  <w:num w:numId="16">
    <w:abstractNumId w:val="27"/>
  </w:num>
  <w:num w:numId="17">
    <w:abstractNumId w:val="24"/>
  </w:num>
  <w:num w:numId="18">
    <w:abstractNumId w:val="15"/>
  </w:num>
  <w:num w:numId="19">
    <w:abstractNumId w:val="0"/>
  </w:num>
  <w:num w:numId="20">
    <w:abstractNumId w:val="10"/>
  </w:num>
  <w:num w:numId="21">
    <w:abstractNumId w:val="2"/>
  </w:num>
  <w:num w:numId="22">
    <w:abstractNumId w:val="28"/>
  </w:num>
  <w:num w:numId="23">
    <w:abstractNumId w:val="29"/>
  </w:num>
  <w:num w:numId="24">
    <w:abstractNumId w:val="9"/>
  </w:num>
  <w:num w:numId="25">
    <w:abstractNumId w:val="25"/>
  </w:num>
  <w:num w:numId="26">
    <w:abstractNumId w:val="6"/>
  </w:num>
  <w:num w:numId="27">
    <w:abstractNumId w:val="14"/>
  </w:num>
  <w:num w:numId="28">
    <w:abstractNumId w:val="13"/>
  </w:num>
  <w:num w:numId="29">
    <w:abstractNumId w:val="21"/>
  </w:num>
  <w:num w:numId="30">
    <w:abstractNumId w:val="31"/>
  </w:num>
  <w:num w:numId="31">
    <w:abstractNumId w:val="17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1F3C"/>
    <w:rsid w:val="00084F0C"/>
    <w:rsid w:val="00091865"/>
    <w:rsid w:val="000C0D45"/>
    <w:rsid w:val="000D02CD"/>
    <w:rsid w:val="000D4BCA"/>
    <w:rsid w:val="00173E52"/>
    <w:rsid w:val="001A6C8C"/>
    <w:rsid w:val="001B28D2"/>
    <w:rsid w:val="001F57C0"/>
    <w:rsid w:val="0023020A"/>
    <w:rsid w:val="00321A57"/>
    <w:rsid w:val="003463DC"/>
    <w:rsid w:val="00361075"/>
    <w:rsid w:val="00383A28"/>
    <w:rsid w:val="003A2513"/>
    <w:rsid w:val="003B6AF5"/>
    <w:rsid w:val="003C0B38"/>
    <w:rsid w:val="00456AB6"/>
    <w:rsid w:val="004F1B64"/>
    <w:rsid w:val="005055FD"/>
    <w:rsid w:val="00534B74"/>
    <w:rsid w:val="00557E19"/>
    <w:rsid w:val="00563443"/>
    <w:rsid w:val="005A1F3C"/>
    <w:rsid w:val="00700DE2"/>
    <w:rsid w:val="007B0D83"/>
    <w:rsid w:val="0081390A"/>
    <w:rsid w:val="0082771E"/>
    <w:rsid w:val="0092454B"/>
    <w:rsid w:val="009B04B0"/>
    <w:rsid w:val="009F26BE"/>
    <w:rsid w:val="00A47677"/>
    <w:rsid w:val="00B174C9"/>
    <w:rsid w:val="00BF7515"/>
    <w:rsid w:val="00C953C3"/>
    <w:rsid w:val="00D00FB1"/>
    <w:rsid w:val="00D961D9"/>
    <w:rsid w:val="00E02A48"/>
    <w:rsid w:val="00E3245B"/>
    <w:rsid w:val="00E67B0B"/>
    <w:rsid w:val="00EB6F59"/>
    <w:rsid w:val="00EE41B8"/>
    <w:rsid w:val="00F4605D"/>
    <w:rsid w:val="00F53CD2"/>
    <w:rsid w:val="00F60300"/>
    <w:rsid w:val="00F75102"/>
    <w:rsid w:val="00FB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F3C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C0B38"/>
    <w:rPr>
      <w:b/>
      <w:bCs/>
    </w:rPr>
  </w:style>
  <w:style w:type="table" w:styleId="a6">
    <w:name w:val="Table Grid"/>
    <w:basedOn w:val="a1"/>
    <w:uiPriority w:val="39"/>
    <w:rsid w:val="00BF7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F53C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9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6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2041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0989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10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50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47193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313439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7571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22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433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370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2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</dc:creator>
  <cp:lastModifiedBy>Света</cp:lastModifiedBy>
  <cp:revision>7</cp:revision>
  <cp:lastPrinted>2018-11-06T12:06:00Z</cp:lastPrinted>
  <dcterms:created xsi:type="dcterms:W3CDTF">2018-11-29T18:08:00Z</dcterms:created>
  <dcterms:modified xsi:type="dcterms:W3CDTF">2018-11-29T18:37:00Z</dcterms:modified>
</cp:coreProperties>
</file>