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08A" w:rsidRDefault="0063708A" w:rsidP="006370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63708A" w:rsidRDefault="0063708A" w:rsidP="006370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Новосибирска</w:t>
      </w:r>
    </w:p>
    <w:p w:rsidR="001263E3" w:rsidRDefault="0063708A" w:rsidP="006370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«Экономический лицей»</w:t>
      </w:r>
    </w:p>
    <w:p w:rsidR="0063708A" w:rsidRDefault="0063708A" w:rsidP="006370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4404" w:rsidRDefault="002F4404" w:rsidP="006370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708A" w:rsidRDefault="0063708A" w:rsidP="006370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708A" w:rsidRDefault="0063708A" w:rsidP="006370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708A" w:rsidRDefault="0063708A" w:rsidP="006370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708A" w:rsidRDefault="0063708A" w:rsidP="0063708A">
      <w:pPr>
        <w:rPr>
          <w:rFonts w:ascii="Times New Roman" w:hAnsi="Times New Roman" w:cs="Times New Roman"/>
          <w:sz w:val="28"/>
          <w:szCs w:val="28"/>
        </w:rPr>
      </w:pPr>
    </w:p>
    <w:p w:rsidR="0063708A" w:rsidRDefault="0063708A" w:rsidP="006370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проект</w:t>
      </w:r>
    </w:p>
    <w:p w:rsidR="0063708A" w:rsidRDefault="0063708A" w:rsidP="005864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деятельность учащих на уроках математики в условиях реализации ФГОС основного общего образования</w:t>
      </w:r>
    </w:p>
    <w:p w:rsidR="0063708A" w:rsidRDefault="0063708A" w:rsidP="006370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6408" w:rsidRDefault="00586408" w:rsidP="006370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86408" w:rsidRDefault="00586408" w:rsidP="006370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3708A" w:rsidRDefault="0063708A" w:rsidP="0063708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Кириленко Тамара Владимировна</w:t>
      </w:r>
    </w:p>
    <w:p w:rsidR="00BB327C" w:rsidRDefault="0063708A" w:rsidP="0063708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математики</w:t>
      </w:r>
      <w:r w:rsidR="00BB327C" w:rsidRPr="00BB32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08A" w:rsidRDefault="0063708A" w:rsidP="006370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3708A" w:rsidRDefault="0063708A" w:rsidP="006370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3708A" w:rsidRDefault="0063708A" w:rsidP="006370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3708A" w:rsidRDefault="0063708A" w:rsidP="006370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3708A" w:rsidRDefault="0063708A" w:rsidP="006370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3708A" w:rsidRDefault="0063708A" w:rsidP="006370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536C" w:rsidRDefault="009E536C" w:rsidP="00D21677">
      <w:pPr>
        <w:keepNext/>
        <w:spacing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Toc372484772"/>
    </w:p>
    <w:p w:rsidR="00BB327C" w:rsidRPr="00BB327C" w:rsidRDefault="00BB327C" w:rsidP="00D21677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BB327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Актуализация профессионального проекта</w:t>
      </w:r>
      <w:bookmarkEnd w:id="0"/>
    </w:p>
    <w:p w:rsidR="00BB327C" w:rsidRDefault="00BB327C" w:rsidP="00D21677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27C">
        <w:rPr>
          <w:rFonts w:ascii="Times New Roman" w:eastAsia="Calibri" w:hAnsi="Times New Roman" w:cs="Times New Roman"/>
          <w:sz w:val="28"/>
          <w:szCs w:val="28"/>
        </w:rPr>
        <w:t>Современная система образования отличается тем, что переносится акцент с увеличения объёма знаний на совершенствование способов получения этих знаний. В наше время, когда на ребёнка буквально сваливается поток информации, задача учителя состоит в том, чтобы на основе программного материала сформировать у учащихся психологические процессы и свойства, необходимые для развития интеллектуально-волевой сферы, не забывая при этом о формировании и развитии личностных качеств учащегося. Будущее потребует от учеников огромного запаса знаний в области современных технологий, поэтому ребята должны с помощью учителя освоить необходимые навыки в области информационных технологий и научиться самостоятельно их использовать, а для этого необходимо сформировать навыки самостоятельной деятельности.</w:t>
      </w:r>
    </w:p>
    <w:p w:rsidR="005873D1" w:rsidRPr="00BB327C" w:rsidRDefault="005873D1" w:rsidP="00D21677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Владение основами самоконтроля является одним из требований к метапредметным регулятивным умениям в подготовке учащихся, предъявляемых Федеральным государственным образовательным стандартом основного общего образования</w:t>
      </w:r>
      <w:r w:rsidR="00642685">
        <w:rPr>
          <w:rFonts w:ascii="Times New Roman" w:eastAsia="Calibri" w:hAnsi="Times New Roman" w:cs="Times New Roman"/>
          <w:sz w:val="28"/>
          <w:szCs w:val="28"/>
        </w:rPr>
        <w:t xml:space="preserve"> и примерной программой по математике для общеобразовательных организаций, базирующихся на концепции системно-деяте</w:t>
      </w:r>
      <w:bookmarkStart w:id="1" w:name="_GoBack"/>
      <w:bookmarkEnd w:id="1"/>
      <w:r w:rsidR="00642685">
        <w:rPr>
          <w:rFonts w:ascii="Times New Roman" w:eastAsia="Calibri" w:hAnsi="Times New Roman" w:cs="Times New Roman"/>
          <w:sz w:val="28"/>
          <w:szCs w:val="28"/>
        </w:rPr>
        <w:t>льностного подхода.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B327C" w:rsidRPr="00BB327C" w:rsidRDefault="00BB327C" w:rsidP="00D2167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показали исследования немецких ученых, человек запоминает только 10% того, что он читает, 20% того, что слышит, 30% того, что видит, 50-70% запоминается при участии в групповых дискуссиях, 80% при самостоятельном обнаружении и формулировании проблем. И лишь когда обучающийся непосредственно участвует в реальной деятельности, в самостоятельной постановке проблем, выработке и принятии решения, формулировке выводов и прогнозов, он запоминает и усваивает материал на 90%. Близкие к приведенным данные были получены также американскими и российскими исследователями.  </w:t>
      </w:r>
    </w:p>
    <w:p w:rsidR="00BB327C" w:rsidRPr="00BB327C" w:rsidRDefault="00BB327C" w:rsidP="00D21677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27C">
        <w:rPr>
          <w:rFonts w:ascii="Times New Roman" w:eastAsia="Calibri" w:hAnsi="Times New Roman" w:cs="Times New Roman"/>
          <w:sz w:val="28"/>
          <w:szCs w:val="28"/>
        </w:rPr>
        <w:t>Основные задачи обучения математике – обеспечить прочное и сознательное овладение учащимися системой математических знаний и умений, необходимых в повседневной жизни и трудовой деятельности, достаточных для изучения смежных дисциплин и продолжения образования.</w:t>
      </w:r>
    </w:p>
    <w:p w:rsidR="00D21677" w:rsidRDefault="00BB327C" w:rsidP="00D21677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bookmarkStart w:id="2" w:name="_Toc372484773"/>
      <w:bookmarkStart w:id="3" w:name="_Toc371704721"/>
      <w:r w:rsidRPr="00BB327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Задачи профессионального проекта</w:t>
      </w:r>
      <w:bookmarkEnd w:id="2"/>
      <w:bookmarkEnd w:id="3"/>
    </w:p>
    <w:p w:rsidR="00BB327C" w:rsidRPr="00BB327C" w:rsidRDefault="00BB327C" w:rsidP="00D21677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BB327C">
        <w:rPr>
          <w:rFonts w:ascii="Times New Roman" w:eastAsia="Calibri" w:hAnsi="Times New Roman" w:cs="Times New Roman"/>
          <w:sz w:val="28"/>
          <w:szCs w:val="28"/>
        </w:rPr>
        <w:t>Целью моей работы является формирование самостоятельной деятельности обучающихся на уроках математики.</w:t>
      </w:r>
    </w:p>
    <w:p w:rsidR="00BB327C" w:rsidRPr="00BB327C" w:rsidRDefault="00BB327C" w:rsidP="00D21677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27C">
        <w:rPr>
          <w:rFonts w:ascii="Times New Roman" w:eastAsia="Calibri" w:hAnsi="Times New Roman" w:cs="Times New Roman"/>
          <w:sz w:val="28"/>
          <w:szCs w:val="28"/>
        </w:rPr>
        <w:t xml:space="preserve"> Достижение этой цели стараюсь осуществлять через следующие задачи: </w:t>
      </w:r>
    </w:p>
    <w:p w:rsidR="00BB327C" w:rsidRPr="00BB327C" w:rsidRDefault="00BB327C" w:rsidP="00D21677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27C">
        <w:rPr>
          <w:rFonts w:ascii="Times New Roman" w:eastAsia="Calibri" w:hAnsi="Times New Roman" w:cs="Times New Roman"/>
          <w:sz w:val="28"/>
          <w:szCs w:val="28"/>
        </w:rPr>
        <w:t>1) учить обучающихся самостоятельно приобретать знания, умения;</w:t>
      </w:r>
    </w:p>
    <w:p w:rsidR="00BB327C" w:rsidRPr="00BB327C" w:rsidRDefault="00BB327C" w:rsidP="00D21677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27C">
        <w:rPr>
          <w:rFonts w:ascii="Times New Roman" w:eastAsia="Calibri" w:hAnsi="Times New Roman" w:cs="Times New Roman"/>
          <w:sz w:val="28"/>
          <w:szCs w:val="28"/>
        </w:rPr>
        <w:t>2) способствовать развитию уровня познавательной самостоятельности;</w:t>
      </w:r>
    </w:p>
    <w:p w:rsidR="00BB327C" w:rsidRPr="00BB327C" w:rsidRDefault="00BB327C" w:rsidP="00D21677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27C">
        <w:rPr>
          <w:rFonts w:ascii="Times New Roman" w:eastAsia="Calibri" w:hAnsi="Times New Roman" w:cs="Times New Roman"/>
          <w:sz w:val="28"/>
          <w:szCs w:val="28"/>
        </w:rPr>
        <w:t xml:space="preserve">3) создавать условия для развития познавательной деятельности; </w:t>
      </w:r>
    </w:p>
    <w:p w:rsidR="00BB327C" w:rsidRPr="00BB327C" w:rsidRDefault="00BB327C" w:rsidP="00D21677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27C">
        <w:rPr>
          <w:rFonts w:ascii="Times New Roman" w:eastAsia="Calibri" w:hAnsi="Times New Roman" w:cs="Times New Roman"/>
          <w:sz w:val="28"/>
          <w:szCs w:val="28"/>
        </w:rPr>
        <w:lastRenderedPageBreak/>
        <w:t>4) продолжать развитие мышления, математической речи, внимания, памяти;</w:t>
      </w:r>
    </w:p>
    <w:p w:rsidR="00BB327C" w:rsidRPr="00BB327C" w:rsidRDefault="00BB327C" w:rsidP="00D21677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27C">
        <w:rPr>
          <w:rFonts w:ascii="Times New Roman" w:eastAsia="Calibri" w:hAnsi="Times New Roman" w:cs="Times New Roman"/>
          <w:sz w:val="28"/>
          <w:szCs w:val="28"/>
        </w:rPr>
        <w:t>5) способствовать овладению навыками адекватной самооценки и оценки деятельности товарища.</w:t>
      </w:r>
    </w:p>
    <w:p w:rsidR="00BB327C" w:rsidRPr="00BB327C" w:rsidRDefault="00BB327C" w:rsidP="00D21677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bookmarkStart w:id="4" w:name="_Toc372484774"/>
      <w:bookmarkStart w:id="5" w:name="_Toc371704722"/>
      <w:r w:rsidRPr="00BB327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Условия реализации профессионального проекта</w:t>
      </w:r>
      <w:bookmarkEnd w:id="4"/>
      <w:bookmarkEnd w:id="5"/>
    </w:p>
    <w:p w:rsidR="00BB327C" w:rsidRPr="00BB327C" w:rsidRDefault="00BB327C" w:rsidP="00D2167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программы и УМК.</w:t>
      </w:r>
    </w:p>
    <w:p w:rsidR="005873D1" w:rsidRDefault="00BB327C" w:rsidP="00D21677">
      <w:pPr>
        <w:spacing w:after="12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27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поставленных задач разработаны  рабочие программы и программы  элективных курсов, согласованные на заседании кафедры физики, математики, информатики и утвержденные директором лицея.</w:t>
      </w:r>
      <w:r w:rsidRPr="00BB327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C66BC" w:rsidRPr="00D21677" w:rsidRDefault="00BB327C" w:rsidP="00D21677">
      <w:pPr>
        <w:spacing w:after="12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B327C">
        <w:rPr>
          <w:rFonts w:ascii="Times New Roman" w:eastAsia="Calibri" w:hAnsi="Times New Roman" w:cs="Times New Roman"/>
          <w:sz w:val="28"/>
          <w:szCs w:val="28"/>
        </w:rPr>
        <w:t>Рабочая программа разработана на базе Примерной программы основного общего образования по  математике, составленной на основе федерального компонента государственного стандарта основного общего образования по математике</w:t>
      </w:r>
      <w:r w:rsidRPr="00D21677">
        <w:rPr>
          <w:rFonts w:ascii="Times New Roman" w:eastAsia="MS Mincho" w:hAnsi="Times New Roman" w:cs="Times New Roman"/>
          <w:sz w:val="28"/>
          <w:szCs w:val="28"/>
          <w:lang w:eastAsia="ja-JP"/>
        </w:rPr>
        <w:t>, Федерального   государственного образовательного стандарта основного общего образования, Фундаментального ядра</w:t>
      </w:r>
      <w:r w:rsidR="002F4404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содержания общего образования ,</w:t>
      </w:r>
      <w:r w:rsidRPr="00D21677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Программы по математике для 5 – 6 классов общеобразовательных школ к УМК « Практика развивающего обучения», авторской программы «Алгебра 7-9 классы» А.Г. Мордковича и  программы «Геометрия 7-9 классы»  В. Ф. Бутузова.</w:t>
      </w:r>
    </w:p>
    <w:p w:rsidR="00D21677" w:rsidRDefault="00BB327C" w:rsidP="00D216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27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Особенности учебников для </w:t>
      </w:r>
      <w:r w:rsidRPr="00BB327C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5-6 классов</w:t>
      </w:r>
      <w:r w:rsidRPr="00BB327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Зубаревой И.И., Мордковича А.Г., которые помогают решать поставленные мною задачи:</w:t>
      </w:r>
      <w:r w:rsidRPr="00BB32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учебный материал усваивается учащимися путем выполнения системы упражнений, цель которых - подвести ученика к самостоятельному выводу нового правила, алгоритма;</w:t>
      </w:r>
    </w:p>
    <w:p w:rsidR="00BB327C" w:rsidRPr="00BB327C" w:rsidRDefault="00BB327C" w:rsidP="00D2167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2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упражнения дифференцированы по четырем уровням сложности: задания на прямое применение алгоритма; задания, требующие некоторых простых рассуждений; задания, направленные на формирование у детей способности к усидчивости, развитие внимания, умения сосредоточиться; задания, требующие от учащихся значительных умственных усилий.</w:t>
      </w:r>
    </w:p>
    <w:p w:rsidR="00BB327C" w:rsidRPr="00BB327C" w:rsidRDefault="00BB327C" w:rsidP="00D21677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32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учебниках </w:t>
      </w:r>
      <w:r w:rsidRPr="00BB327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по алгебре</w:t>
      </w:r>
      <w:r w:rsidRPr="00BB32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УМК Мордковича А. Г. </w:t>
      </w:r>
      <w:r w:rsidRPr="00BB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созданы условия для умения самостоятельно  и мотивированно организовывать свою деятельность;  </w:t>
      </w:r>
      <w:r w:rsidRPr="00BB3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использования в личном опыте  новой, в том числе самостоятельно полученной информации.</w:t>
      </w:r>
    </w:p>
    <w:p w:rsidR="00BB327C" w:rsidRPr="00BB327C" w:rsidRDefault="00BB327C" w:rsidP="00D21677">
      <w:p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УМК </w:t>
      </w:r>
      <w:r w:rsidRPr="00BB32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геометрии</w:t>
      </w:r>
      <w:r w:rsidRPr="00BB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(Л.С.Атанасян, В.Ф. Бутузов, С.Б. Кадомцев и др.) сочетаются наглядность и строгая логика изложения материала. Много задач на вычисление, на доказательство, на построение. В каждом из разделов уделяется внимание при</w:t>
      </w:r>
      <w:r w:rsidRPr="00BB327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витию навыков самостоятельной работы.   </w:t>
      </w:r>
    </w:p>
    <w:p w:rsidR="00BB327C" w:rsidRPr="00BB327C" w:rsidRDefault="00BB327C" w:rsidP="00D21677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32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Выбранные мною УМК позволяют решать учащимся следующие жизненно-практические задачи:</w:t>
      </w:r>
    </w:p>
    <w:p w:rsidR="00BB327C" w:rsidRPr="00BB327C" w:rsidRDefault="00BB327C" w:rsidP="00D21677">
      <w:pPr>
        <w:numPr>
          <w:ilvl w:val="0"/>
          <w:numId w:val="2"/>
        </w:numPr>
        <w:tabs>
          <w:tab w:val="num" w:pos="200"/>
          <w:tab w:val="left" w:pos="500"/>
          <w:tab w:val="num" w:pos="664"/>
        </w:tabs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самостоятельно приобретать и применять знания в различных ситуациях;</w:t>
      </w:r>
    </w:p>
    <w:p w:rsidR="00BB327C" w:rsidRPr="00BB327C" w:rsidRDefault="00BB327C" w:rsidP="00D21677">
      <w:pPr>
        <w:numPr>
          <w:ilvl w:val="0"/>
          <w:numId w:val="2"/>
        </w:numPr>
        <w:tabs>
          <w:tab w:val="num" w:pos="300"/>
          <w:tab w:val="left" w:pos="500"/>
          <w:tab w:val="num" w:pos="664"/>
        </w:tabs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работать в группах, аргументировать и отстаивать свою точку зрения, уметь слушать других;</w:t>
      </w:r>
    </w:p>
    <w:p w:rsidR="00BB327C" w:rsidRPr="00BB327C" w:rsidRDefault="00BB327C" w:rsidP="00D21677">
      <w:pPr>
        <w:numPr>
          <w:ilvl w:val="0"/>
          <w:numId w:val="2"/>
        </w:numPr>
        <w:tabs>
          <w:tab w:val="num" w:pos="664"/>
        </w:tabs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извлекать учебную информацию на основе сопоставительного анализа объектов;</w:t>
      </w:r>
    </w:p>
    <w:p w:rsidR="00BB327C" w:rsidRPr="00BB327C" w:rsidRDefault="00BB327C" w:rsidP="00D21677">
      <w:pPr>
        <w:numPr>
          <w:ilvl w:val="0"/>
          <w:numId w:val="2"/>
        </w:numPr>
        <w:tabs>
          <w:tab w:val="num" w:pos="664"/>
        </w:tabs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7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действовать в ситуации неопределенности при решении актуальных для них проблем;</w:t>
      </w:r>
    </w:p>
    <w:p w:rsidR="00BB327C" w:rsidRPr="00BB327C" w:rsidRDefault="00BB327C" w:rsidP="00D21677">
      <w:pPr>
        <w:numPr>
          <w:ilvl w:val="0"/>
          <w:numId w:val="2"/>
        </w:numPr>
        <w:tabs>
          <w:tab w:val="num" w:pos="664"/>
        </w:tabs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выстраивания аргументации при доказательстве;                  распознавания логически некорректных рассуждений</w:t>
      </w:r>
    </w:p>
    <w:p w:rsidR="00BB327C" w:rsidRPr="00BB327C" w:rsidRDefault="00BB327C" w:rsidP="00D21677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2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обеспечение.</w:t>
      </w:r>
    </w:p>
    <w:p w:rsidR="00BB327C" w:rsidRPr="00BB327C" w:rsidRDefault="00BB327C" w:rsidP="00D2167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реализации  проекта в кабинете имеется:</w:t>
      </w:r>
    </w:p>
    <w:p w:rsidR="00BB327C" w:rsidRPr="00BB327C" w:rsidRDefault="00BB327C" w:rsidP="00D21677">
      <w:pPr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B32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рабочее место учителя, оснащенное компьютером, мультимедийным проектором, интерактивной доской, выходом в Интернет, МФУ;</w:t>
      </w:r>
    </w:p>
    <w:p w:rsidR="00BB327C" w:rsidRPr="00BB327C" w:rsidRDefault="00BB327C" w:rsidP="00D21677">
      <w:pPr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мультимедийные обучающие программы и электронные учебные издания; научная, научно-популярная литература;  справочные пособия;</w:t>
      </w:r>
    </w:p>
    <w:p w:rsidR="00BB327C" w:rsidRPr="00BB327C" w:rsidRDefault="00BB327C" w:rsidP="00D21677">
      <w:pPr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комплекты дидактических материалов для проведения самостоятельных, контрольных работ; тематические и итоговые тесты;</w:t>
      </w:r>
    </w:p>
    <w:p w:rsidR="00BB327C" w:rsidRPr="00BB327C" w:rsidRDefault="00BB327C" w:rsidP="00D21677">
      <w:pPr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уроков;</w:t>
      </w:r>
    </w:p>
    <w:p w:rsidR="00BB327C" w:rsidRPr="00BB327C" w:rsidRDefault="00BB327C" w:rsidP="00D21677">
      <w:pPr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7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тренировочные тесты  ГИА в печатном издании и на электронном носителе.</w:t>
      </w:r>
    </w:p>
    <w:p w:rsidR="005C0A87" w:rsidRPr="00D21677" w:rsidRDefault="005C0A87" w:rsidP="00D2167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BB327C" w:rsidRPr="00BB327C" w:rsidRDefault="00BB327C" w:rsidP="00D21677">
      <w:pPr>
        <w:keepNext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bookmarkStart w:id="6" w:name="_Toc372484775"/>
      <w:bookmarkStart w:id="7" w:name="_Toc371704723"/>
      <w:r w:rsidRPr="00BB327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Пути решения профессиональной проблемы</w:t>
      </w:r>
      <w:bookmarkEnd w:id="6"/>
      <w:bookmarkEnd w:id="7"/>
    </w:p>
    <w:p w:rsidR="00BB327C" w:rsidRPr="00BB327C" w:rsidRDefault="00BB327C" w:rsidP="00D2167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BB327C">
        <w:rPr>
          <w:rFonts w:ascii="Times New Roman" w:eastAsia="Calibri" w:hAnsi="Times New Roman" w:cs="Times New Roman"/>
          <w:sz w:val="28"/>
          <w:szCs w:val="28"/>
        </w:rPr>
        <w:t>В своей работе я руководствуюсь принципами, которые должны лежать в основе всех инновационных процессов современной школе:</w:t>
      </w:r>
    </w:p>
    <w:p w:rsidR="00BB327C" w:rsidRPr="00BB327C" w:rsidRDefault="00BB327C" w:rsidP="00D21677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27C">
        <w:rPr>
          <w:rFonts w:ascii="Times New Roman" w:eastAsia="Calibri" w:hAnsi="Times New Roman" w:cs="Times New Roman"/>
          <w:sz w:val="28"/>
          <w:szCs w:val="28"/>
        </w:rPr>
        <w:t>- принцип гуманизма, в основе которого лежит уважительное и доброжелательное отношение к каждому обучающемуся, исключение любых проявлений принуждения и насилия;</w:t>
      </w:r>
    </w:p>
    <w:p w:rsidR="00BB327C" w:rsidRPr="00BB327C" w:rsidRDefault="00BB327C" w:rsidP="00D21677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27C">
        <w:rPr>
          <w:rFonts w:ascii="Times New Roman" w:eastAsia="Calibri" w:hAnsi="Times New Roman" w:cs="Times New Roman"/>
          <w:sz w:val="28"/>
          <w:szCs w:val="28"/>
        </w:rPr>
        <w:t>- принцип индивидуализации образования, в основе которого обеспечение проявления и развития творческих способностей и индивидуальных склонностей каждого ребенка;</w:t>
      </w:r>
    </w:p>
    <w:p w:rsidR="00BB327C" w:rsidRPr="00BB327C" w:rsidRDefault="00BB327C" w:rsidP="00D21677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27C">
        <w:rPr>
          <w:rFonts w:ascii="Times New Roman" w:eastAsia="Calibri" w:hAnsi="Times New Roman" w:cs="Times New Roman"/>
          <w:sz w:val="28"/>
          <w:szCs w:val="28"/>
        </w:rPr>
        <w:t>- принцип ценности каждого возраста. На каждом этапе развития обучающихся проходит формирование способностей, создаются предпосылки для успешного перехода на следующую ступень образования.</w:t>
      </w:r>
    </w:p>
    <w:p w:rsidR="00BB327C" w:rsidRPr="00BB327C" w:rsidRDefault="00BB327C" w:rsidP="00D21677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27C">
        <w:rPr>
          <w:rFonts w:ascii="Times New Roman" w:eastAsia="Calibri" w:hAnsi="Times New Roman" w:cs="Times New Roman"/>
          <w:sz w:val="28"/>
          <w:szCs w:val="28"/>
        </w:rPr>
        <w:t xml:space="preserve">       Использую элементы следующих педагогических технологий: </w:t>
      </w:r>
    </w:p>
    <w:p w:rsidR="00BB327C" w:rsidRPr="00BB327C" w:rsidRDefault="00BB327C" w:rsidP="00D21677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27C">
        <w:rPr>
          <w:rFonts w:ascii="Times New Roman" w:eastAsia="Calibri" w:hAnsi="Times New Roman" w:cs="Times New Roman"/>
          <w:sz w:val="28"/>
          <w:szCs w:val="28"/>
        </w:rPr>
        <w:t xml:space="preserve">1. Личностно-ориентированное обучение (И.С. Якиманская) - это такое обучение, где во главу угла ставится личность ребенка, ее самобытность, самоценность, субъективный опыт каждого сначала раскрывается, а затем согласовывается с содержанием образования. </w:t>
      </w:r>
    </w:p>
    <w:p w:rsidR="00BB327C" w:rsidRPr="00BB327C" w:rsidRDefault="00BB327C" w:rsidP="00D21677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27C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5873D1">
        <w:rPr>
          <w:rFonts w:ascii="Times New Roman" w:eastAsia="Calibri" w:hAnsi="Times New Roman" w:cs="Times New Roman"/>
          <w:sz w:val="28"/>
          <w:szCs w:val="28"/>
        </w:rPr>
        <w:t>Информационно-коммуникационные</w:t>
      </w:r>
      <w:r w:rsidRPr="00BB327C">
        <w:rPr>
          <w:rFonts w:ascii="Times New Roman" w:eastAsia="Calibri" w:hAnsi="Times New Roman" w:cs="Times New Roman"/>
          <w:sz w:val="28"/>
          <w:szCs w:val="28"/>
        </w:rPr>
        <w:t xml:space="preserve"> технологии обучения. Целевые ориентации:</w:t>
      </w:r>
    </w:p>
    <w:p w:rsidR="00BB327C" w:rsidRPr="00BB327C" w:rsidRDefault="00BB327C" w:rsidP="00D21677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27C">
        <w:rPr>
          <w:rFonts w:ascii="Times New Roman" w:eastAsia="Calibri" w:hAnsi="Times New Roman" w:cs="Times New Roman"/>
          <w:sz w:val="28"/>
          <w:szCs w:val="28"/>
        </w:rPr>
        <w:lastRenderedPageBreak/>
        <w:t>- формирование умений работать с информацией, развитие коммуникативных способностей;</w:t>
      </w:r>
    </w:p>
    <w:p w:rsidR="00BB327C" w:rsidRPr="00BB327C" w:rsidRDefault="00BB327C" w:rsidP="00D21677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27C">
        <w:rPr>
          <w:rFonts w:ascii="Times New Roman" w:eastAsia="Calibri" w:hAnsi="Times New Roman" w:cs="Times New Roman"/>
          <w:sz w:val="28"/>
          <w:szCs w:val="28"/>
        </w:rPr>
        <w:t>- подготовка личности «информационного общества»;</w:t>
      </w:r>
    </w:p>
    <w:p w:rsidR="00BB327C" w:rsidRPr="00BB327C" w:rsidRDefault="00BB327C" w:rsidP="00D21677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27C">
        <w:rPr>
          <w:rFonts w:ascii="Times New Roman" w:eastAsia="Calibri" w:hAnsi="Times New Roman" w:cs="Times New Roman"/>
          <w:sz w:val="28"/>
          <w:szCs w:val="28"/>
        </w:rPr>
        <w:t>- формирование исследовательских умений, умений принимать оптимальные решения.</w:t>
      </w:r>
    </w:p>
    <w:p w:rsidR="00BB327C" w:rsidRPr="00BB327C" w:rsidRDefault="00BB327C" w:rsidP="00D21677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27C">
        <w:rPr>
          <w:rFonts w:ascii="Times New Roman" w:eastAsia="Calibri" w:hAnsi="Times New Roman" w:cs="Times New Roman"/>
          <w:sz w:val="28"/>
          <w:szCs w:val="28"/>
        </w:rPr>
        <w:t>3. Система развивающего обучения Л.В. Занкова.</w:t>
      </w:r>
      <w:r w:rsidR="005873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327C">
        <w:rPr>
          <w:rFonts w:ascii="Times New Roman" w:eastAsia="Calibri" w:hAnsi="Times New Roman" w:cs="Times New Roman"/>
          <w:sz w:val="28"/>
          <w:szCs w:val="28"/>
        </w:rPr>
        <w:t>Целевые ориентации:</w:t>
      </w:r>
    </w:p>
    <w:p w:rsidR="00BB327C" w:rsidRPr="00BB327C" w:rsidRDefault="00BB327C" w:rsidP="00D21677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27C">
        <w:rPr>
          <w:rFonts w:ascii="Times New Roman" w:eastAsia="Calibri" w:hAnsi="Times New Roman" w:cs="Times New Roman"/>
          <w:sz w:val="28"/>
          <w:szCs w:val="28"/>
        </w:rPr>
        <w:t>- высокое общее развитие личности;</w:t>
      </w:r>
    </w:p>
    <w:p w:rsidR="00BB327C" w:rsidRPr="00BB327C" w:rsidRDefault="00BB327C" w:rsidP="00D21677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27C">
        <w:rPr>
          <w:rFonts w:ascii="Times New Roman" w:eastAsia="Calibri" w:hAnsi="Times New Roman" w:cs="Times New Roman"/>
          <w:sz w:val="28"/>
          <w:szCs w:val="28"/>
        </w:rPr>
        <w:t>- создание основы для всестороннего гармоничного развития.</w:t>
      </w:r>
    </w:p>
    <w:p w:rsidR="00BB327C" w:rsidRPr="00BB327C" w:rsidRDefault="00BB327C" w:rsidP="00D21677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327C" w:rsidRPr="00BB327C" w:rsidRDefault="00BB327C" w:rsidP="00D21677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27C">
        <w:rPr>
          <w:rFonts w:ascii="Times New Roman" w:eastAsia="Calibri" w:hAnsi="Times New Roman" w:cs="Times New Roman"/>
          <w:sz w:val="28"/>
          <w:szCs w:val="28"/>
        </w:rPr>
        <w:t>Большое внимание уделяю самостоятельной деятельности учащихся на уроках математики. Учащиеся легче усваивают новые знания, если им понятна цель их изучения, связь нового с известным материалом, если новое свойство, новая закономерность подмечены самими учащимися. Тогда появляется стремление сформулировать новое положение, самостоятельно найти способы его доказательства, его применение к решению задач. Помочь учащимся в этом можно различными путями. Одним из таких путей является правильно организованная самостоятельная работа учащихся. На каждом уроке, наряду с планированием учебного материала продумываю вопрос о том, какие навыки самостоятельной работы получит на этом уроке ученик. Решается воспитательная задача – привитие навыка самостоятельности в работе вообще, возможности в дальнейшем самостоятельно ликвидировать пробелы в знаниях, расширять знания, применять их в решении каких-то практических задач.</w:t>
      </w:r>
      <w:r w:rsidR="00642685">
        <w:rPr>
          <w:rFonts w:ascii="Times New Roman" w:eastAsia="Calibri" w:hAnsi="Times New Roman" w:cs="Times New Roman"/>
          <w:sz w:val="28"/>
          <w:szCs w:val="28"/>
        </w:rPr>
        <w:t xml:space="preserve"> Использую разнообразные приёмы самоконтроля: сверка с готовым образцом, повторное решение задачи, решение обратной задачи, проверка полученных результатов по условию задачи, решение задачи различными способами, моделирование, примерная оценка </w:t>
      </w:r>
      <w:r w:rsidR="002F4404">
        <w:rPr>
          <w:rFonts w:ascii="Times New Roman" w:eastAsia="Calibri" w:hAnsi="Times New Roman" w:cs="Times New Roman"/>
          <w:sz w:val="28"/>
          <w:szCs w:val="28"/>
        </w:rPr>
        <w:t>искомых</w:t>
      </w:r>
      <w:r w:rsidR="00642685">
        <w:rPr>
          <w:rFonts w:ascii="Times New Roman" w:eastAsia="Calibri" w:hAnsi="Times New Roman" w:cs="Times New Roman"/>
          <w:sz w:val="28"/>
          <w:szCs w:val="28"/>
        </w:rPr>
        <w:t xml:space="preserve"> результатов, проверка на частном случае, испытание получаемых результатов по косвенным параметрам.</w:t>
      </w:r>
    </w:p>
    <w:p w:rsidR="00BB327C" w:rsidRPr="00BB327C" w:rsidRDefault="00BB327C" w:rsidP="00D21677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27C">
        <w:rPr>
          <w:rFonts w:ascii="Times New Roman" w:eastAsia="Calibri" w:hAnsi="Times New Roman" w:cs="Times New Roman"/>
          <w:sz w:val="28"/>
          <w:szCs w:val="28"/>
        </w:rPr>
        <w:t xml:space="preserve">       В зависимости от средств обучения использую работу с учебником и дополнительной литературой. Применение информационных технологий, в том числе и при организации самостоятельной деятельности, повышают мотивацию ученика к учению, активизируют познавательную активность, развивают мышление и творческие способности обучающихся, формируют активную жизненную позицию в современном информационном обществе.</w:t>
      </w:r>
    </w:p>
    <w:p w:rsidR="00BB327C" w:rsidRPr="00BB327C" w:rsidRDefault="005873D1" w:rsidP="00D2167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BB327C" w:rsidRPr="00BB327C">
        <w:rPr>
          <w:rFonts w:ascii="Times New Roman" w:eastAsia="Calibri" w:hAnsi="Times New Roman" w:cs="Times New Roman"/>
          <w:sz w:val="28"/>
          <w:szCs w:val="28"/>
        </w:rPr>
        <w:t xml:space="preserve"> На уроках используется различное программное обеспечение в поддержку школьного курса математики</w:t>
      </w:r>
      <w:r w:rsidR="00BB327C" w:rsidRPr="00BB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5473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37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ультимедийное </w:t>
      </w:r>
      <w:r w:rsidR="00D37819" w:rsidRPr="00354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УМК «Практика развивающего обучения», </w:t>
      </w:r>
      <w:r w:rsidR="00354739" w:rsidRPr="003547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54739" w:rsidRPr="00354739">
        <w:rPr>
          <w:rFonts w:ascii="Times New Roman" w:hAnsi="Times New Roman" w:cs="Times New Roman"/>
          <w:sz w:val="28"/>
          <w:szCs w:val="28"/>
        </w:rPr>
        <w:t>Наглядная математика»</w:t>
      </w:r>
      <w:r w:rsidR="00354739">
        <w:rPr>
          <w:rFonts w:ascii="Times New Roman" w:hAnsi="Times New Roman" w:cs="Times New Roman"/>
          <w:sz w:val="28"/>
          <w:szCs w:val="28"/>
        </w:rPr>
        <w:t xml:space="preserve"> </w:t>
      </w:r>
      <w:r w:rsidR="00354739" w:rsidRPr="00354739">
        <w:rPr>
          <w:rFonts w:ascii="Times New Roman" w:hAnsi="Times New Roman" w:cs="Times New Roman"/>
          <w:sz w:val="28"/>
          <w:szCs w:val="28"/>
        </w:rPr>
        <w:t>-</w:t>
      </w:r>
      <w:r w:rsidR="00354739">
        <w:rPr>
          <w:rFonts w:ascii="Times New Roman" w:hAnsi="Times New Roman" w:cs="Times New Roman"/>
          <w:sz w:val="28"/>
          <w:szCs w:val="28"/>
        </w:rPr>
        <w:t xml:space="preserve"> </w:t>
      </w:r>
      <w:r w:rsidR="00354739" w:rsidRPr="00354739">
        <w:rPr>
          <w:rFonts w:ascii="Times New Roman" w:hAnsi="Times New Roman" w:cs="Times New Roman"/>
          <w:sz w:val="28"/>
          <w:szCs w:val="28"/>
        </w:rPr>
        <w:t>учебное мультимедиа программное обеспечение для интерактивных досок, проекторов и иного оборудования,</w:t>
      </w:r>
      <w:r w:rsidR="00354739">
        <w:rPr>
          <w:rFonts w:ascii="Times New Roman" w:hAnsi="Times New Roman" w:cs="Times New Roman"/>
          <w:sz w:val="28"/>
          <w:szCs w:val="28"/>
        </w:rPr>
        <w:t xml:space="preserve"> </w:t>
      </w:r>
      <w:r w:rsidR="00354739" w:rsidRPr="00354739">
        <w:rPr>
          <w:rFonts w:ascii="Times New Roman" w:hAnsi="Times New Roman" w:cs="Times New Roman"/>
          <w:sz w:val="28"/>
          <w:szCs w:val="28"/>
        </w:rPr>
        <w:t>созданное согласно требованиям ФГОС</w:t>
      </w:r>
      <w:r w:rsidR="00354739">
        <w:rPr>
          <w:rFonts w:ascii="Times New Roman" w:hAnsi="Times New Roman" w:cs="Times New Roman"/>
          <w:sz w:val="28"/>
          <w:szCs w:val="28"/>
        </w:rPr>
        <w:t xml:space="preserve">, </w:t>
      </w:r>
      <w:r w:rsidR="00BB327C" w:rsidRPr="00BB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«Виртуальная школа Кирилла и Мефодия», «Витаминный курс. Математика»; презентации, выполненные мной и моими учениками; </w:t>
      </w:r>
      <w:r w:rsidR="00BB327C" w:rsidRPr="00BB32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разработки с сайтов «Единая коллекция ЦОР»,    И. М. и В. А. Смирновых; презентации учителей г. Фокино; </w:t>
      </w:r>
      <w:r w:rsidR="00BB327C" w:rsidRPr="00BB327C">
        <w:rPr>
          <w:rFonts w:ascii="Times New Roman" w:eastAsia="Calibri" w:hAnsi="Times New Roman" w:cs="Times New Roman"/>
          <w:sz w:val="28"/>
          <w:szCs w:val="28"/>
        </w:rPr>
        <w:t>свободное программное обеспечение  «</w:t>
      </w:r>
      <w:r w:rsidR="00BB327C" w:rsidRPr="00BB327C">
        <w:rPr>
          <w:rFonts w:ascii="Times New Roman" w:eastAsia="Calibri" w:hAnsi="Times New Roman" w:cs="Times New Roman"/>
          <w:sz w:val="28"/>
          <w:szCs w:val="28"/>
          <w:lang w:val="en-US"/>
        </w:rPr>
        <w:t>Google</w:t>
      </w:r>
      <w:r w:rsidR="00BB327C" w:rsidRPr="00BB32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327C" w:rsidRPr="00BB327C">
        <w:rPr>
          <w:rFonts w:ascii="Times New Roman" w:eastAsia="Calibri" w:hAnsi="Times New Roman" w:cs="Times New Roman"/>
          <w:sz w:val="28"/>
          <w:szCs w:val="28"/>
          <w:lang w:val="en-US"/>
        </w:rPr>
        <w:t>SketchUp</w:t>
      </w:r>
      <w:r w:rsidR="00BB327C" w:rsidRPr="00BB327C">
        <w:rPr>
          <w:rFonts w:ascii="Times New Roman" w:eastAsia="Calibri" w:hAnsi="Times New Roman" w:cs="Times New Roman"/>
          <w:sz w:val="28"/>
          <w:szCs w:val="28"/>
        </w:rPr>
        <w:t>»</w:t>
      </w:r>
      <w:r w:rsidR="00BB327C" w:rsidRPr="00BB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B327C" w:rsidRPr="00BB327C">
        <w:rPr>
          <w:rFonts w:ascii="Times New Roman" w:eastAsia="Calibri" w:hAnsi="Times New Roman" w:cs="Times New Roman"/>
          <w:sz w:val="28"/>
          <w:szCs w:val="28"/>
        </w:rPr>
        <w:t xml:space="preserve"> Это способствует формированию у школьников образных представлений, а на их основе и понятий. Использование на уроках ИКТ, вывод информации на экран с помощью мультимедийного проектора, работа с помощью интерактивной доски позволяет сделать  самостоятельную деятельность и урок в целом более ярким, насыщенным, запоминающимся. Однако частота использования уроков с применением информационных технологий равна 1/8. Они дополняют другие формы и методы работы на уроках, </w:t>
      </w:r>
      <w:r w:rsidR="00BB327C" w:rsidRPr="00BB32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которые создают возможность самостоятельного успешного усвоения обучающимися новых знаний, умений и компетентностей, включая организацию усвоения, т.е. умения учиться</w:t>
      </w:r>
      <w:r w:rsidR="00BB327C" w:rsidRPr="00BB327C">
        <w:rPr>
          <w:rFonts w:ascii="Times New Roman" w:eastAsia="Calibri" w:hAnsi="Times New Roman" w:cs="Times New Roman"/>
          <w:sz w:val="28"/>
          <w:szCs w:val="28"/>
        </w:rPr>
        <w:t>: фронтальную, групповую, индивидуальную; методы и приёмы: учебная дискуссия, создание ситуаций успеха, привлечение исторических сведений…</w:t>
      </w:r>
      <w:r w:rsidR="00BB327C" w:rsidRPr="00BB32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B327C" w:rsidRPr="00BB327C" w:rsidRDefault="00BB327C" w:rsidP="00D21677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27C">
        <w:rPr>
          <w:rFonts w:ascii="Times New Roman" w:eastAsia="Calibri" w:hAnsi="Times New Roman" w:cs="Times New Roman"/>
          <w:sz w:val="28"/>
          <w:szCs w:val="28"/>
        </w:rPr>
        <w:t xml:space="preserve">Стимулирую самоконтроль и взаимоконтроль. Адекватная самооценка формируется на основе объективной оценки учителя и коллективной. </w:t>
      </w:r>
    </w:p>
    <w:p w:rsidR="00BB327C" w:rsidRPr="00BB327C" w:rsidRDefault="00BB327C" w:rsidP="00D21677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27C">
        <w:rPr>
          <w:rFonts w:ascii="Times New Roman" w:eastAsia="Calibri" w:hAnsi="Times New Roman" w:cs="Times New Roman"/>
          <w:sz w:val="28"/>
          <w:szCs w:val="28"/>
        </w:rPr>
        <w:t>При  отборе учебного материала учитываю психологические и возрастные особенности, учебные способности детей.</w:t>
      </w:r>
    </w:p>
    <w:p w:rsidR="005873D1" w:rsidRDefault="005873D1" w:rsidP="00D21677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327C" w:rsidRPr="00BB327C" w:rsidRDefault="00BB327C" w:rsidP="00D21677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27C">
        <w:rPr>
          <w:rFonts w:ascii="Times New Roman" w:eastAsia="Calibri" w:hAnsi="Times New Roman" w:cs="Times New Roman"/>
          <w:sz w:val="28"/>
          <w:szCs w:val="28"/>
        </w:rPr>
        <w:t xml:space="preserve">Преподаю в классах, обучающихся по программам  базового </w:t>
      </w:r>
      <w:r w:rsidR="00BC66BC" w:rsidRPr="00D21677">
        <w:rPr>
          <w:rFonts w:ascii="Times New Roman" w:eastAsia="Calibri" w:hAnsi="Times New Roman" w:cs="Times New Roman"/>
          <w:sz w:val="28"/>
          <w:szCs w:val="28"/>
        </w:rPr>
        <w:t>уровня</w:t>
      </w:r>
      <w:r w:rsidRPr="00BB327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327C" w:rsidRPr="00BB327C" w:rsidRDefault="00BB327C" w:rsidP="00D21677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27C">
        <w:rPr>
          <w:rFonts w:ascii="Times New Roman" w:eastAsia="Calibri" w:hAnsi="Times New Roman" w:cs="Times New Roman"/>
          <w:sz w:val="28"/>
          <w:szCs w:val="28"/>
        </w:rPr>
        <w:t>В этих классах психическое и физическое развитие детей соответствует их возрастной группе. Учащиес</w:t>
      </w:r>
      <w:r w:rsidR="00BC66BC" w:rsidRPr="00D21677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Pr="00BB327C">
        <w:rPr>
          <w:rFonts w:ascii="Times New Roman" w:eastAsia="Calibri" w:hAnsi="Times New Roman" w:cs="Times New Roman"/>
          <w:sz w:val="28"/>
          <w:szCs w:val="28"/>
        </w:rPr>
        <w:t xml:space="preserve">усваивают материал на аналитико-синтетическом уровне. Их учебная деятельность характеризуется мотивацией к изучению предмета. </w:t>
      </w:r>
    </w:p>
    <w:p w:rsidR="00BB327C" w:rsidRPr="00BB327C" w:rsidRDefault="00BB327C" w:rsidP="00D2167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27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BC66BC" w:rsidRPr="00D21677">
        <w:rPr>
          <w:rFonts w:ascii="Times New Roman" w:eastAsia="Calibri" w:hAnsi="Times New Roman" w:cs="Times New Roman"/>
          <w:sz w:val="28"/>
          <w:szCs w:val="28"/>
        </w:rPr>
        <w:t xml:space="preserve">классах, реализующих </w:t>
      </w:r>
      <w:r w:rsidR="005873D1">
        <w:rPr>
          <w:rFonts w:ascii="Times New Roman" w:eastAsia="Calibri" w:hAnsi="Times New Roman" w:cs="Times New Roman"/>
          <w:sz w:val="28"/>
          <w:szCs w:val="28"/>
        </w:rPr>
        <w:t xml:space="preserve">в пилотном режиме </w:t>
      </w:r>
      <w:r w:rsidR="00BC66BC" w:rsidRPr="00D21677">
        <w:rPr>
          <w:rFonts w:ascii="Times New Roman" w:eastAsia="Calibri" w:hAnsi="Times New Roman" w:cs="Times New Roman"/>
          <w:sz w:val="28"/>
          <w:szCs w:val="28"/>
        </w:rPr>
        <w:t>ФГОС ООО</w:t>
      </w:r>
      <w:r w:rsidR="002F4404">
        <w:rPr>
          <w:rFonts w:ascii="Times New Roman" w:eastAsia="Calibri" w:hAnsi="Times New Roman" w:cs="Times New Roman"/>
          <w:sz w:val="28"/>
          <w:szCs w:val="28"/>
        </w:rPr>
        <w:t>,</w:t>
      </w:r>
      <w:r w:rsidRPr="00BB327C">
        <w:rPr>
          <w:rFonts w:ascii="Times New Roman" w:eastAsia="Calibri" w:hAnsi="Times New Roman" w:cs="Times New Roman"/>
          <w:sz w:val="28"/>
          <w:szCs w:val="28"/>
        </w:rPr>
        <w:t xml:space="preserve"> обучение ведется на высоком уровне трудности (при соблюдении меры трудности по отношению к конкретному ученику); ведущая роль теоретических знаний в обучении; осознание учащимися процесса учения, целей и задач изучения конкретной темы; оптимальное продвижение в развитии всех учеников.</w:t>
      </w:r>
      <w:r w:rsidRPr="00BB32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66BC" w:rsidRPr="00D2167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B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реобладает самостоятельная и творческая деятельность учащегося, направленная на индивидуальные потребности </w:t>
      </w:r>
      <w:r w:rsidR="00BC66BC" w:rsidRPr="00D216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 ученика</w:t>
      </w:r>
      <w:r w:rsidRPr="00BB32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327C" w:rsidRPr="00BB327C" w:rsidRDefault="00BC66BC" w:rsidP="00D21677">
      <w:pPr>
        <w:shd w:val="clear" w:color="auto" w:fill="FFFFFF"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677">
        <w:rPr>
          <w:rFonts w:ascii="Times New Roman" w:eastAsia="Times New Roman" w:hAnsi="Times New Roman" w:cs="Times New Roman"/>
          <w:sz w:val="28"/>
          <w:szCs w:val="28"/>
          <w:lang w:eastAsia="ru-RU"/>
        </w:rPr>
        <w:t>В 5</w:t>
      </w:r>
      <w:r w:rsidR="00BB327C" w:rsidRPr="00BB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внеурочная деятельность направлена на создание проектов, что позволяет </w:t>
      </w:r>
      <w:r w:rsidR="00BB327C" w:rsidRPr="00BB32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формировать личность, способную к самообразованию, саморазвитию; развивать творческие и конструкторские способности, познавательную активность, самостоятельность учащихся; повышать мотивацию к сотрудничеству, проявлять коммуникативные умения;  обучать самостоятельности в приобретении новых знаний. Созданные продукты используются, в том числе и для проведения этапа урока в младших классах, что способствует форм</w:t>
      </w:r>
      <w:r w:rsidRPr="00D216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ированию социальных компетенций, коммуникативных универсальных учебных действий.</w:t>
      </w:r>
    </w:p>
    <w:p w:rsidR="00BB327C" w:rsidRPr="00BB327C" w:rsidRDefault="00BB327C" w:rsidP="00D21677">
      <w:pPr>
        <w:shd w:val="clear" w:color="auto" w:fill="FFFFFF"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27C" w:rsidRPr="00BB327C" w:rsidRDefault="00BB327C" w:rsidP="00D21677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27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Для измерения результатов обучения и развития учащихся проводятся устные опросы, различные виды самостоятельных работ, тематические предметные зачёты, тестирования, контрольные </w:t>
      </w:r>
      <w:r w:rsidR="00D37819">
        <w:rPr>
          <w:rFonts w:ascii="Times New Roman" w:eastAsia="Calibri" w:hAnsi="Times New Roman" w:cs="Times New Roman"/>
          <w:sz w:val="28"/>
          <w:szCs w:val="28"/>
        </w:rPr>
        <w:t>работы (тематические, итоговые), диагностика уровней сформированности предметных умений и УУД, стандартизированные материалы для промежуточной аттестации. Ф</w:t>
      </w:r>
      <w:r w:rsidRPr="00BB327C">
        <w:rPr>
          <w:rFonts w:ascii="Times New Roman" w:eastAsia="Calibri" w:hAnsi="Times New Roman" w:cs="Times New Roman"/>
          <w:sz w:val="28"/>
          <w:szCs w:val="28"/>
        </w:rPr>
        <w:t>ормирую у учащихся умение оценить свою деятельность и помогаю осуществлять корректировку дальнейшей деятельности.</w:t>
      </w:r>
    </w:p>
    <w:p w:rsidR="00BB327C" w:rsidRPr="00BB327C" w:rsidRDefault="00BB327C" w:rsidP="00D2167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27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BB3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целью мониторинга формирования самостоятельности учащихся составлена анкета для самооценки:</w:t>
      </w:r>
    </w:p>
    <w:p w:rsidR="00BB327C" w:rsidRPr="00BB327C" w:rsidRDefault="00BB327C" w:rsidP="00D21677">
      <w:pPr>
        <w:numPr>
          <w:ilvl w:val="0"/>
          <w:numId w:val="4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уровень самостоятельности (высокий, средний, низкий);</w:t>
      </w:r>
    </w:p>
    <w:p w:rsidR="00BB327C" w:rsidRPr="00BB327C" w:rsidRDefault="00BB327C" w:rsidP="00D21677">
      <w:pPr>
        <w:numPr>
          <w:ilvl w:val="0"/>
          <w:numId w:val="4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я могу сделать для его повышения? </w:t>
      </w:r>
    </w:p>
    <w:p w:rsidR="00BB327C" w:rsidRPr="00BB327C" w:rsidRDefault="00BB327C" w:rsidP="00D2167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на поставленные вопросы дают мне возможность увидеть и вовремя скорректировать сложности, возникшие у ученика.</w:t>
      </w:r>
    </w:p>
    <w:p w:rsidR="00BB327C" w:rsidRPr="00BB327C" w:rsidRDefault="00BB327C" w:rsidP="00D2167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фактической оценки сформированности самостоятельности предлагается 1-2 раза в год четырёхуровневая работа. Уровень 1 – выполни по образцу. Уровень 2 – выполни с подсказкой. Уровень 3- выполни самостоятельно. Уровень 4 – придумай задание для товарища.</w:t>
      </w:r>
    </w:p>
    <w:p w:rsidR="00897FB3" w:rsidRDefault="00BB327C" w:rsidP="009E536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67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работа даёт возможность отследить динамику формирования самостоятельности у учащихся, вносить необходимые изменения в свою деятельность, направленную на решение поставленных задач.</w:t>
      </w:r>
      <w:r w:rsidR="00587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8" w:name="_Toc372484778"/>
    </w:p>
    <w:p w:rsidR="009E536C" w:rsidRDefault="009E536C" w:rsidP="009E536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536C" w:rsidRDefault="009E536C" w:rsidP="009E536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536C" w:rsidRDefault="009E536C" w:rsidP="009E536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536C" w:rsidRDefault="009E536C" w:rsidP="009E536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536C" w:rsidRDefault="009E536C" w:rsidP="009E536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536C" w:rsidRDefault="009E536C" w:rsidP="009E536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536C" w:rsidRDefault="009E536C" w:rsidP="009E536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536C" w:rsidRDefault="009E536C" w:rsidP="009E536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536C" w:rsidRDefault="009E536C" w:rsidP="009E536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536C" w:rsidRDefault="009E536C" w:rsidP="009E536C">
      <w:pPr>
        <w:spacing w:after="12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897FB3" w:rsidRDefault="00897FB3" w:rsidP="00D21677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897FB3" w:rsidRDefault="00897FB3" w:rsidP="00D21677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897FB3" w:rsidRDefault="00897FB3" w:rsidP="00D21677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897FB3" w:rsidRDefault="00897FB3" w:rsidP="00D21677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897FB3" w:rsidRDefault="00897FB3" w:rsidP="00D21677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2F4404" w:rsidRDefault="002F4404" w:rsidP="00D21677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BB327C" w:rsidRPr="00D21677" w:rsidRDefault="00BB327C" w:rsidP="00D21677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D2167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lastRenderedPageBreak/>
        <w:t>Список литературы</w:t>
      </w:r>
      <w:bookmarkEnd w:id="8"/>
    </w:p>
    <w:p w:rsidR="00BB327C" w:rsidRPr="00D21677" w:rsidRDefault="00BB327C" w:rsidP="00D21677">
      <w:pPr>
        <w:spacing w:after="12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B327C">
        <w:rPr>
          <w:rFonts w:ascii="Times New Roman" w:eastAsia="MS Mincho" w:hAnsi="Times New Roman" w:cs="Times New Roman"/>
          <w:sz w:val="28"/>
          <w:szCs w:val="28"/>
          <w:lang w:eastAsia="ja-JP"/>
        </w:rPr>
        <w:t>Сборник нормативных документов. Математика / сост. Э.Д.Днепров, А.Г.Аркадьев,- М.: Дрофа, 2007</w:t>
      </w:r>
    </w:p>
    <w:p w:rsidR="002E5040" w:rsidRPr="002E5040" w:rsidRDefault="002E5040" w:rsidP="00D21677">
      <w:pPr>
        <w:spacing w:after="12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E5040">
        <w:rPr>
          <w:rFonts w:ascii="Times New Roman" w:eastAsia="MS Mincho" w:hAnsi="Times New Roman" w:cs="Times New Roman"/>
          <w:sz w:val="28"/>
          <w:szCs w:val="28"/>
          <w:lang w:eastAsia="ja-JP"/>
        </w:rPr>
        <w:t>Федеральный   государственный образовательный стандарт основного общего образования</w:t>
      </w:r>
      <w:r w:rsidRPr="00D21677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  <w:r w:rsidR="00897FB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– М.: Просвещение, </w:t>
      </w:r>
      <w:r w:rsidRPr="00D21677">
        <w:rPr>
          <w:rFonts w:ascii="Times New Roman" w:eastAsia="MS Mincho" w:hAnsi="Times New Roman" w:cs="Times New Roman"/>
          <w:sz w:val="28"/>
          <w:szCs w:val="28"/>
          <w:lang w:eastAsia="ja-JP"/>
        </w:rPr>
        <w:t>2013</w:t>
      </w:r>
    </w:p>
    <w:p w:rsidR="002E5040" w:rsidRPr="002E5040" w:rsidRDefault="002E5040" w:rsidP="00D21677">
      <w:pPr>
        <w:tabs>
          <w:tab w:val="left" w:pos="880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2E5040">
        <w:rPr>
          <w:rFonts w:ascii="Times New Roman" w:eastAsia="Newton-Regular" w:hAnsi="Times New Roman" w:cs="Times New Roman"/>
          <w:sz w:val="28"/>
          <w:szCs w:val="28"/>
        </w:rPr>
        <w:t xml:space="preserve">Зубарева И.И., Мордкович А.Г. Математика. 5 – 6 классы. Алгебра. 7 – 9 классы. Алгебра и начала математического анализа. 10 – 11 классы: Программы. Пособие для учителей общеобразовательных учреждений. </w:t>
      </w:r>
      <w:r w:rsidRPr="002E5040">
        <w:rPr>
          <w:rFonts w:ascii="Times New Roman" w:eastAsia="Times New Roman" w:hAnsi="Times New Roman" w:cs="Times New Roman"/>
          <w:iCs/>
          <w:sz w:val="28"/>
          <w:szCs w:val="28"/>
        </w:rPr>
        <w:t xml:space="preserve">– </w:t>
      </w:r>
      <w:r w:rsidRPr="002E5040">
        <w:rPr>
          <w:rFonts w:ascii="Times New Roman" w:eastAsia="Newton-Regular" w:hAnsi="Times New Roman" w:cs="Times New Roman"/>
          <w:sz w:val="28"/>
          <w:szCs w:val="28"/>
        </w:rPr>
        <w:t>М.: Мнемозина, 2012.</w:t>
      </w:r>
    </w:p>
    <w:p w:rsidR="002E5040" w:rsidRPr="002E5040" w:rsidRDefault="002E5040" w:rsidP="00D21677">
      <w:pPr>
        <w:spacing w:after="12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2E5040">
        <w:rPr>
          <w:rFonts w:ascii="Times New Roman" w:eastAsia="MS Mincho" w:hAnsi="Times New Roman" w:cs="Times New Roman"/>
          <w:sz w:val="28"/>
          <w:szCs w:val="28"/>
          <w:lang w:eastAsia="ja-JP"/>
        </w:rPr>
        <w:t>Геометрия 7-9 классы. Программы.  В. Ф. Бутузов.</w:t>
      </w:r>
      <w:r w:rsidRPr="002E5040">
        <w:rPr>
          <w:rFonts w:ascii="Times New Roman" w:eastAsia="Newton-Regular" w:hAnsi="Times New Roman" w:cs="Times New Roman"/>
          <w:sz w:val="28"/>
          <w:szCs w:val="28"/>
        </w:rPr>
        <w:t xml:space="preserve"> – М.: Просвещение, 2012</w:t>
      </w:r>
    </w:p>
    <w:p w:rsidR="00BB327C" w:rsidRPr="00BB327C" w:rsidRDefault="00BB327C" w:rsidP="00897FB3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B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УМК   И.И. Зубарева,  А.Г.Мордкович. Математика 5,6 кл. </w:t>
      </w:r>
    </w:p>
    <w:p w:rsidR="00BB327C" w:rsidRPr="00BB327C" w:rsidRDefault="00BB327C" w:rsidP="00897FB3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B327C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УМК   А.Г. Мордкович. Алгебра 7,8,9 кл. </w:t>
      </w:r>
    </w:p>
    <w:p w:rsidR="00BB327C" w:rsidRPr="00BB327C" w:rsidRDefault="00BB327C" w:rsidP="00897FB3">
      <w:pPr>
        <w:spacing w:after="12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B327C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УМК    Геометрия. Л. </w:t>
      </w:r>
      <w:r w:rsidR="00897FB3">
        <w:rPr>
          <w:rFonts w:ascii="Times New Roman" w:eastAsia="MS Mincho" w:hAnsi="Times New Roman" w:cs="Times New Roman"/>
          <w:sz w:val="28"/>
          <w:szCs w:val="28"/>
          <w:lang w:eastAsia="ja-JP"/>
        </w:rPr>
        <w:t>С.  Атанасян, В. Ф. Бутузов 7-9</w:t>
      </w:r>
      <w:r w:rsidRPr="00BB327C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кл.</w:t>
      </w:r>
    </w:p>
    <w:p w:rsidR="00BB327C" w:rsidRPr="00D21677" w:rsidRDefault="00BB327C" w:rsidP="00897FB3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BB327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Пидкасистый П. И. Самостоятельная познавательная деятельность школьников в обучении: Теоретико-экспериментальное исследование. М.: «Педагогика», 1980</w:t>
      </w:r>
    </w:p>
    <w:p w:rsidR="00BB327C" w:rsidRPr="00BB327C" w:rsidRDefault="00BB327C" w:rsidP="00D21677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BB327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Буряк, В. К. Самостоятельная работа учащихся. М.: «Просвещение», 1984</w:t>
      </w:r>
    </w:p>
    <w:p w:rsidR="00BB327C" w:rsidRPr="00BB327C" w:rsidRDefault="00BB327C" w:rsidP="00D21677">
      <w:pPr>
        <w:spacing w:after="12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B327C">
        <w:rPr>
          <w:rFonts w:ascii="Times New Roman" w:eastAsia="MS Mincho" w:hAnsi="Times New Roman" w:cs="Times New Roman"/>
          <w:sz w:val="28"/>
          <w:szCs w:val="28"/>
          <w:lang w:eastAsia="ja-JP"/>
        </w:rPr>
        <w:t>Самостоятельная деятельность учащихся при обучении математике» Сборник статей. Составители С.И.Демидова, Л.О.Денищева - М.: «Просвещение», 1985</w:t>
      </w:r>
    </w:p>
    <w:p w:rsidR="00BB327C" w:rsidRPr="00BB327C" w:rsidRDefault="00BB327C" w:rsidP="00D21677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BB327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Самостоятельная работа учащихся в процессе обучения математике. Составитель Ю.Д.Кабалевская-М.: «Просвещение» , 1988</w:t>
      </w:r>
    </w:p>
    <w:p w:rsidR="00BB327C" w:rsidRPr="00BB327C" w:rsidRDefault="00BB327C" w:rsidP="00D21677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27C">
        <w:rPr>
          <w:rFonts w:ascii="Times New Roman" w:eastAsia="Calibri" w:hAnsi="Times New Roman" w:cs="Times New Roman"/>
          <w:sz w:val="28"/>
          <w:szCs w:val="28"/>
        </w:rPr>
        <w:t>Долгоруков А.М. Методы эффективного самообразования или как правильно учиться. Проект «Профессиональное образование ХХ</w:t>
      </w:r>
      <w:r w:rsidRPr="00BB327C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BB327C">
        <w:rPr>
          <w:rFonts w:ascii="Times New Roman" w:eastAsia="Calibri" w:hAnsi="Times New Roman" w:cs="Times New Roman"/>
          <w:sz w:val="28"/>
          <w:szCs w:val="28"/>
        </w:rPr>
        <w:t xml:space="preserve"> века».- М.: Центр интенсивных технологий, 2000</w:t>
      </w:r>
    </w:p>
    <w:p w:rsidR="00BB327C" w:rsidRPr="00BB327C" w:rsidRDefault="00BB327C" w:rsidP="00D21677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27C">
        <w:rPr>
          <w:rFonts w:ascii="Times New Roman" w:eastAsia="Calibri" w:hAnsi="Times New Roman" w:cs="Times New Roman"/>
          <w:sz w:val="28"/>
          <w:szCs w:val="28"/>
        </w:rPr>
        <w:t>Таранова М. В. Урок обобщения и самоконтроля. – Математика в школе №8, 2008</w:t>
      </w:r>
    </w:p>
    <w:p w:rsidR="00BB327C" w:rsidRPr="00BB327C" w:rsidRDefault="00BB327C" w:rsidP="00D21677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27C">
        <w:rPr>
          <w:rFonts w:ascii="Times New Roman" w:eastAsia="Calibri" w:hAnsi="Times New Roman" w:cs="Times New Roman"/>
          <w:sz w:val="28"/>
          <w:szCs w:val="28"/>
        </w:rPr>
        <w:t>Ковалёва Н. Ф. Самостоятельная работа на уроках математики как одна из форм развития познавательной активности учащихся. - Математика в школе №4, 2010</w:t>
      </w:r>
    </w:p>
    <w:p w:rsidR="00BB327C" w:rsidRPr="00BB327C" w:rsidRDefault="00BB327C" w:rsidP="00D21677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2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Мордкович А.Г., Семенов П.В. О реализуемости принципа практико-ориентированной направленности при изучении основ статистики в школе. - </w:t>
      </w:r>
      <w:r w:rsidRPr="00BB327C">
        <w:rPr>
          <w:rFonts w:ascii="Times New Roman" w:eastAsia="Calibri" w:hAnsi="Times New Roman" w:cs="Times New Roman"/>
          <w:sz w:val="28"/>
          <w:szCs w:val="28"/>
        </w:rPr>
        <w:t>Математика в школе №10, 2010.</w:t>
      </w:r>
    </w:p>
    <w:p w:rsidR="00BB327C" w:rsidRPr="00BB327C" w:rsidRDefault="00BB327C" w:rsidP="00D21677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27C">
        <w:rPr>
          <w:rFonts w:ascii="Times New Roman" w:eastAsia="Calibri" w:hAnsi="Times New Roman" w:cs="Times New Roman"/>
          <w:sz w:val="28"/>
          <w:szCs w:val="28"/>
        </w:rPr>
        <w:t>Кобзарь В., Панская В., Панская Н. Когда ученик учит себя сам. - «Математика». Газета издательского дома «Первое сентября» №6, 2012</w:t>
      </w:r>
    </w:p>
    <w:p w:rsidR="00BB327C" w:rsidRPr="00BB327C" w:rsidRDefault="00BB327C" w:rsidP="00D21677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27C">
        <w:rPr>
          <w:rFonts w:ascii="Times New Roman" w:eastAsia="Calibri" w:hAnsi="Times New Roman" w:cs="Times New Roman"/>
          <w:sz w:val="28"/>
          <w:szCs w:val="28"/>
        </w:rPr>
        <w:t>Багишова О. « Современный традиционный урок».- «Математика». Газета издательского дома «Первое сентября» №5, 2013</w:t>
      </w:r>
    </w:p>
    <w:p w:rsidR="0019566A" w:rsidRPr="009E536C" w:rsidRDefault="00897FB3" w:rsidP="009E536C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Манвелов С. Г. Задания по математике на развитие самокон</w:t>
      </w:r>
      <w:r w:rsidR="002F4404">
        <w:rPr>
          <w:rFonts w:ascii="Times New Roman" w:eastAsia="Calibri" w:hAnsi="Times New Roman" w:cs="Times New Roman"/>
          <w:color w:val="000000"/>
          <w:sz w:val="28"/>
          <w:szCs w:val="28"/>
        </w:rPr>
        <w:t>троля учащихся 5-6 классов.- М.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: Просвещение, 2014</w:t>
      </w:r>
    </w:p>
    <w:p w:rsidR="0019566A" w:rsidRDefault="0019566A" w:rsidP="000D34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9566A" w:rsidRDefault="0019566A" w:rsidP="000D34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D34E7" w:rsidRDefault="000D34E7" w:rsidP="000D34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D34E7" w:rsidRDefault="000D34E7" w:rsidP="005864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D34E7" w:rsidRDefault="000D34E7" w:rsidP="005864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4789" w:rsidRDefault="007A4789" w:rsidP="005864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74AF5" w:rsidRPr="003235DB" w:rsidRDefault="00674AF5" w:rsidP="005864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74AF5" w:rsidRPr="00323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A4663"/>
    <w:multiLevelType w:val="hybridMultilevel"/>
    <w:tmpl w:val="58A2D254"/>
    <w:lvl w:ilvl="0" w:tplc="D938E170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C7379"/>
    <w:multiLevelType w:val="hybridMultilevel"/>
    <w:tmpl w:val="445E2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63173"/>
    <w:multiLevelType w:val="hybridMultilevel"/>
    <w:tmpl w:val="7E10BD68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04077"/>
    <w:multiLevelType w:val="hybridMultilevel"/>
    <w:tmpl w:val="8C3673A6"/>
    <w:lvl w:ilvl="0" w:tplc="B3B0FDE0">
      <w:start w:val="1"/>
      <w:numFmt w:val="bullet"/>
      <w:lvlText w:val=""/>
      <w:lvlJc w:val="left"/>
      <w:pPr>
        <w:tabs>
          <w:tab w:val="num" w:pos="604"/>
        </w:tabs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FB5C04"/>
    <w:multiLevelType w:val="hybridMultilevel"/>
    <w:tmpl w:val="0AB4E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593CA5"/>
    <w:multiLevelType w:val="hybridMultilevel"/>
    <w:tmpl w:val="7DBCFF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08A"/>
    <w:rsid w:val="000D34E7"/>
    <w:rsid w:val="001263E3"/>
    <w:rsid w:val="00157407"/>
    <w:rsid w:val="0019566A"/>
    <w:rsid w:val="002E5040"/>
    <w:rsid w:val="002F4404"/>
    <w:rsid w:val="0031452F"/>
    <w:rsid w:val="003235DB"/>
    <w:rsid w:val="00354739"/>
    <w:rsid w:val="004E3BD0"/>
    <w:rsid w:val="00586408"/>
    <w:rsid w:val="005873D1"/>
    <w:rsid w:val="005B193D"/>
    <w:rsid w:val="005C0A87"/>
    <w:rsid w:val="005F7637"/>
    <w:rsid w:val="0063708A"/>
    <w:rsid w:val="00642685"/>
    <w:rsid w:val="00674AF5"/>
    <w:rsid w:val="0077261E"/>
    <w:rsid w:val="007A4789"/>
    <w:rsid w:val="00897FB3"/>
    <w:rsid w:val="00995E7F"/>
    <w:rsid w:val="009E536C"/>
    <w:rsid w:val="00A260F2"/>
    <w:rsid w:val="00BB327C"/>
    <w:rsid w:val="00BC66BC"/>
    <w:rsid w:val="00D21677"/>
    <w:rsid w:val="00D3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E7B6E"/>
  <w15:docId w15:val="{8A016195-9E07-40ED-9511-3B400F76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789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26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08D8E-610B-47F4-BD09-B6EF379C3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2280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6</cp:revision>
  <cp:lastPrinted>2015-01-14T11:25:00Z</cp:lastPrinted>
  <dcterms:created xsi:type="dcterms:W3CDTF">2015-01-14T17:38:00Z</dcterms:created>
  <dcterms:modified xsi:type="dcterms:W3CDTF">2018-11-18T09:14:00Z</dcterms:modified>
</cp:coreProperties>
</file>