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98" w:rsidRDefault="00D64598" w:rsidP="00D64598">
      <w:pPr>
        <w:rPr>
          <w:sz w:val="28"/>
          <w:szCs w:val="28"/>
        </w:rPr>
      </w:pPr>
    </w:p>
    <w:p w:rsidR="00D64598" w:rsidRDefault="00D64598" w:rsidP="00D64598">
      <w:pPr>
        <w:rPr>
          <w:sz w:val="28"/>
          <w:szCs w:val="28"/>
        </w:rPr>
      </w:pPr>
    </w:p>
    <w:p w:rsidR="00D64598" w:rsidRDefault="00D64598" w:rsidP="00D64598">
      <w:pPr>
        <w:rPr>
          <w:sz w:val="28"/>
          <w:szCs w:val="28"/>
        </w:rPr>
      </w:pPr>
    </w:p>
    <w:p w:rsidR="00D64598" w:rsidRDefault="00D64598" w:rsidP="00D64598">
      <w:pPr>
        <w:jc w:val="center"/>
        <w:rPr>
          <w:b/>
          <w:sz w:val="36"/>
          <w:szCs w:val="36"/>
        </w:rPr>
      </w:pPr>
      <w:r w:rsidRPr="00D712C0">
        <w:rPr>
          <w:b/>
          <w:sz w:val="36"/>
          <w:szCs w:val="36"/>
        </w:rPr>
        <w:t>Формировани</w:t>
      </w:r>
      <w:r>
        <w:rPr>
          <w:b/>
          <w:sz w:val="36"/>
          <w:szCs w:val="36"/>
        </w:rPr>
        <w:t>е</w:t>
      </w:r>
      <w:r w:rsidRPr="00D712C0">
        <w:rPr>
          <w:b/>
          <w:sz w:val="36"/>
          <w:szCs w:val="36"/>
        </w:rPr>
        <w:t xml:space="preserve"> коммуникативной компетенции дошкольников</w:t>
      </w:r>
    </w:p>
    <w:p w:rsidR="00D64598" w:rsidRDefault="00D64598" w:rsidP="00D64598">
      <w:pPr>
        <w:jc w:val="center"/>
        <w:rPr>
          <w:b/>
          <w:sz w:val="36"/>
          <w:szCs w:val="36"/>
        </w:rPr>
      </w:pPr>
      <w:r w:rsidRPr="00D712C0">
        <w:rPr>
          <w:b/>
          <w:sz w:val="36"/>
          <w:szCs w:val="36"/>
        </w:rPr>
        <w:t xml:space="preserve"> через развитие</w:t>
      </w:r>
    </w:p>
    <w:p w:rsidR="00D64598" w:rsidRPr="00D712C0" w:rsidRDefault="00D64598" w:rsidP="00D64598">
      <w:pPr>
        <w:jc w:val="center"/>
        <w:rPr>
          <w:b/>
          <w:sz w:val="36"/>
          <w:szCs w:val="36"/>
        </w:rPr>
      </w:pPr>
      <w:r w:rsidRPr="00D712C0">
        <w:rPr>
          <w:b/>
          <w:sz w:val="36"/>
          <w:szCs w:val="36"/>
        </w:rPr>
        <w:t xml:space="preserve"> диалогической речи</w:t>
      </w:r>
    </w:p>
    <w:p w:rsidR="00D64598" w:rsidRPr="00D712C0" w:rsidRDefault="00D64598" w:rsidP="00D64598">
      <w:pPr>
        <w:tabs>
          <w:tab w:val="left" w:pos="1740"/>
        </w:tabs>
        <w:jc w:val="center"/>
        <w:rPr>
          <w:sz w:val="36"/>
          <w:szCs w:val="36"/>
        </w:rPr>
      </w:pPr>
    </w:p>
    <w:p w:rsidR="00D64598" w:rsidRPr="00D712C0" w:rsidRDefault="00D64598" w:rsidP="00D64598">
      <w:pPr>
        <w:rPr>
          <w:sz w:val="36"/>
          <w:szCs w:val="36"/>
        </w:rPr>
      </w:pPr>
    </w:p>
    <w:p w:rsidR="00D64598" w:rsidRPr="00D712C0" w:rsidRDefault="00D64598" w:rsidP="00D64598">
      <w:pPr>
        <w:rPr>
          <w:sz w:val="36"/>
          <w:szCs w:val="36"/>
        </w:rPr>
      </w:pPr>
    </w:p>
    <w:p w:rsidR="00D64598" w:rsidRPr="00D712C0" w:rsidRDefault="00D64598" w:rsidP="00D64598">
      <w:pPr>
        <w:rPr>
          <w:sz w:val="36"/>
          <w:szCs w:val="36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Default="00D64598" w:rsidP="00D64598">
      <w:pPr>
        <w:rPr>
          <w:sz w:val="28"/>
          <w:szCs w:val="28"/>
        </w:rPr>
      </w:pPr>
    </w:p>
    <w:p w:rsidR="00D64598" w:rsidRDefault="00D64598" w:rsidP="00D64598">
      <w:pPr>
        <w:tabs>
          <w:tab w:val="left" w:pos="3780"/>
        </w:tabs>
        <w:jc w:val="center"/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Pr="00D712C0" w:rsidRDefault="00D64598" w:rsidP="00D64598">
      <w:pPr>
        <w:rPr>
          <w:sz w:val="28"/>
          <w:szCs w:val="28"/>
        </w:rPr>
      </w:pPr>
    </w:p>
    <w:p w:rsidR="00D64598" w:rsidRDefault="00D64598" w:rsidP="00D64598">
      <w:pPr>
        <w:rPr>
          <w:sz w:val="28"/>
          <w:szCs w:val="28"/>
        </w:rPr>
      </w:pPr>
    </w:p>
    <w:p w:rsidR="00D64598" w:rsidRDefault="00D64598" w:rsidP="00D6459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воспитатель логопедической группы</w:t>
      </w:r>
    </w:p>
    <w:p w:rsidR="00D64598" w:rsidRDefault="00D64598" w:rsidP="00D64598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Хорина Т.М.</w:t>
      </w:r>
    </w:p>
    <w:p w:rsidR="00D64598" w:rsidRDefault="00D645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4598" w:rsidRDefault="00D64598" w:rsidP="00D64598">
      <w:pPr>
        <w:spacing w:after="200" w:line="276" w:lineRule="auto"/>
        <w:rPr>
          <w:b/>
          <w:sz w:val="28"/>
          <w:szCs w:val="28"/>
        </w:rPr>
      </w:pPr>
    </w:p>
    <w:p w:rsidR="00721A70" w:rsidRPr="00721A70" w:rsidRDefault="00721A70" w:rsidP="00721A70">
      <w:pPr>
        <w:jc w:val="center"/>
        <w:rPr>
          <w:b/>
          <w:sz w:val="28"/>
          <w:szCs w:val="28"/>
        </w:rPr>
      </w:pPr>
      <w:r w:rsidRPr="00721A70">
        <w:rPr>
          <w:b/>
          <w:sz w:val="28"/>
          <w:szCs w:val="28"/>
        </w:rPr>
        <w:t>Формировани</w:t>
      </w:r>
      <w:r w:rsidR="00D712C0">
        <w:rPr>
          <w:b/>
          <w:sz w:val="28"/>
          <w:szCs w:val="28"/>
        </w:rPr>
        <w:t>е</w:t>
      </w:r>
      <w:r w:rsidRPr="00721A70">
        <w:rPr>
          <w:b/>
          <w:sz w:val="28"/>
          <w:szCs w:val="28"/>
        </w:rPr>
        <w:t xml:space="preserve"> коммуникативной компетенции дошкольников через р</w:t>
      </w:r>
      <w:r w:rsidR="007D1243" w:rsidRPr="00721A70">
        <w:rPr>
          <w:b/>
          <w:sz w:val="28"/>
          <w:szCs w:val="28"/>
        </w:rPr>
        <w:t>азвитие диалогической речи</w:t>
      </w:r>
    </w:p>
    <w:p w:rsidR="007D1243" w:rsidRPr="00721A70" w:rsidRDefault="007D1243" w:rsidP="00721A70">
      <w:pPr>
        <w:jc w:val="both"/>
        <w:rPr>
          <w:sz w:val="28"/>
          <w:szCs w:val="28"/>
        </w:rPr>
      </w:pPr>
    </w:p>
    <w:p w:rsidR="007D1243" w:rsidRPr="00721A70" w:rsidRDefault="007D1243" w:rsidP="00721A70">
      <w:pPr>
        <w:jc w:val="both"/>
        <w:rPr>
          <w:sz w:val="28"/>
          <w:szCs w:val="28"/>
        </w:rPr>
      </w:pPr>
    </w:p>
    <w:p w:rsidR="00721A70" w:rsidRDefault="00721A7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721A70">
        <w:rPr>
          <w:rStyle w:val="c3"/>
          <w:color w:val="000000"/>
          <w:sz w:val="28"/>
          <w:szCs w:val="28"/>
          <w:shd w:val="clear" w:color="auto" w:fill="FFFFFF"/>
        </w:rPr>
        <w:t>Изменения, происходящие сегодня в сфере дошкольного образования направлены, прежде всего, на улучшение его качества. В ФГОС указано, что</w:t>
      </w:r>
      <w:r w:rsidRPr="00721A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1A70">
        <w:rPr>
          <w:rStyle w:val="c2"/>
          <w:bCs/>
          <w:color w:val="000000"/>
          <w:sz w:val="28"/>
          <w:szCs w:val="28"/>
          <w:shd w:val="clear" w:color="auto" w:fill="FFFFFF"/>
        </w:rPr>
        <w:t>одно из требований к условиям реализации</w:t>
      </w:r>
      <w:r w:rsidRPr="00721A70">
        <w:rPr>
          <w:rStyle w:val="c3"/>
          <w:color w:val="000000"/>
          <w:sz w:val="28"/>
          <w:szCs w:val="28"/>
          <w:shd w:val="clear" w:color="auto" w:fill="FFFFFF"/>
        </w:rPr>
        <w:t> основной общеобразовательной программы дошкольного образования является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721A70">
        <w:rPr>
          <w:rStyle w:val="c2"/>
          <w:bCs/>
          <w:color w:val="000000"/>
          <w:sz w:val="28"/>
          <w:szCs w:val="28"/>
          <w:shd w:val="clear" w:color="auto" w:fill="FFFFFF"/>
        </w:rPr>
        <w:t>владение речью, как средством общения и культуры</w:t>
      </w:r>
      <w:r w:rsidRPr="00721A70">
        <w:rPr>
          <w:rStyle w:val="c3"/>
          <w:color w:val="000000"/>
          <w:sz w:val="28"/>
          <w:szCs w:val="28"/>
          <w:shd w:val="clear" w:color="auto" w:fill="FFFFFF"/>
        </w:rPr>
        <w:t>; обогащение активного словаря, развитие связной грамматически правильной диалогической речи; развитие речевого творчества; развитие звуковой и интонационной культуры речи… (</w:t>
      </w:r>
      <w:proofErr w:type="spellStart"/>
      <w:r w:rsidRPr="00721A70">
        <w:rPr>
          <w:rStyle w:val="c3"/>
          <w:color w:val="000000"/>
          <w:sz w:val="28"/>
          <w:szCs w:val="28"/>
          <w:shd w:val="clear" w:color="auto" w:fill="FFFFFF"/>
        </w:rPr>
        <w:t>ст.п</w:t>
      </w:r>
      <w:proofErr w:type="spellEnd"/>
      <w:r w:rsidRPr="00721A70">
        <w:rPr>
          <w:rStyle w:val="c3"/>
          <w:color w:val="000000"/>
          <w:sz w:val="28"/>
          <w:szCs w:val="28"/>
          <w:shd w:val="clear" w:color="auto" w:fill="FFFFFF"/>
        </w:rPr>
        <w:t>. ФГОС).</w:t>
      </w:r>
    </w:p>
    <w:p w:rsidR="00C771E8" w:rsidRDefault="00C771E8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Диалогическая речь представляет собой особенно яркое проявление коммуникативной функции языка. Ученые называют диалог первичной естественной формой языкового общения, классической формой речевого общения. Главной особенностью диалога является чередование говорения одного собеседника с прослушиванием и последующим говорением другого. Важно, что в диалоге собеседники всегда знают, о чем идет речь, и не нуждаются в развертывании мысли и высказывания. Устная диалогическая речь протекает в конкретной ситуации и сопровождается жестами, мимикой, интонацией. Отсюда и языковое оформление диалога. Речь в нем может быть неполной, сокращенной, иногда фрагментарной. Для диалога характерны: разговорная лексика и фразеология; краткость, недоговоренность, обрывистость; простые и сложные бессоюзные предложения; кратковременное предварительное обдумывание. Связность диалога обеспечивается двумя собеседниками. Диалогическая речь отличается непроизвольностью, реактивностью. Очень важно отметить, что для диалога типично использование шаблонов и клише, речевых стереотипов, устойчивых формул общения, привычных, часто употребляемых и как бы прикрепленных к определенным бытовым положениям и темам разговора   (Л. П. </w:t>
      </w:r>
      <w:proofErr w:type="spellStart"/>
      <w:r>
        <w:rPr>
          <w:rStyle w:val="c2"/>
          <w:color w:val="000000"/>
          <w:sz w:val="28"/>
          <w:szCs w:val="28"/>
        </w:rPr>
        <w:t>Якубинский</w:t>
      </w:r>
      <w:proofErr w:type="spellEnd"/>
      <w:r>
        <w:rPr>
          <w:rStyle w:val="c2"/>
          <w:color w:val="000000"/>
          <w:sz w:val="28"/>
          <w:szCs w:val="28"/>
        </w:rPr>
        <w:t xml:space="preserve">). Речевые клише облегчают ведение диалога. Диалогическая речь симулируется не только внутренними, но и внешними мотивами (ситуация, в которой происходит диалог, реплики собеседника). </w:t>
      </w:r>
    </w:p>
    <w:p w:rsidR="00D6459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Поставив перед собой задачу изучения особенностей развития форм связной речи, А. М. </w:t>
      </w:r>
      <w:proofErr w:type="spellStart"/>
      <w:r>
        <w:rPr>
          <w:rStyle w:val="c2"/>
          <w:color w:val="000000"/>
          <w:sz w:val="28"/>
          <w:szCs w:val="28"/>
        </w:rPr>
        <w:t>Леушина</w:t>
      </w:r>
      <w:proofErr w:type="spellEnd"/>
      <w:r>
        <w:rPr>
          <w:rStyle w:val="c2"/>
          <w:color w:val="000000"/>
          <w:sz w:val="28"/>
          <w:szCs w:val="28"/>
        </w:rPr>
        <w:t xml:space="preserve"> собрала значительный материал относительно детских высказываний при различных задачах и в различных условиях общения. На основании своих материалов А. М. </w:t>
      </w:r>
      <w:proofErr w:type="spellStart"/>
      <w:r>
        <w:rPr>
          <w:rStyle w:val="c2"/>
          <w:color w:val="000000"/>
          <w:sz w:val="28"/>
          <w:szCs w:val="28"/>
        </w:rPr>
        <w:t>Леушина</w:t>
      </w:r>
      <w:proofErr w:type="spellEnd"/>
      <w:r>
        <w:rPr>
          <w:rStyle w:val="c2"/>
          <w:color w:val="000000"/>
          <w:sz w:val="28"/>
          <w:szCs w:val="28"/>
        </w:rPr>
        <w:t xml:space="preserve"> приходит к заключению, </w:t>
      </w:r>
      <w:r w:rsidR="00D64598">
        <w:rPr>
          <w:rStyle w:val="c2"/>
          <w:color w:val="000000"/>
          <w:sz w:val="28"/>
          <w:szCs w:val="28"/>
        </w:rPr>
        <w:t>что диалогическая</w:t>
      </w:r>
      <w:r>
        <w:rPr>
          <w:rStyle w:val="c2"/>
          <w:color w:val="000000"/>
          <w:sz w:val="28"/>
          <w:szCs w:val="28"/>
        </w:rPr>
        <w:t xml:space="preserve"> речь является первичной формой речи ребенка.</w:t>
      </w:r>
    </w:p>
    <w:p w:rsidR="00D64598" w:rsidRDefault="00D64598">
      <w:pPr>
        <w:spacing w:after="20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br w:type="page"/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Можно выделить несколько групп диалогических умений:</w:t>
      </w: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Собственно речевые умения:</w:t>
      </w: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— вступать в общение (уметь и знать, когда и как можно начать разговор со знакомым и незнакомым человеком, занятым, разговаривающим с другими);</w:t>
      </w: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поддерживать и завершать общение (учитывать условия и ситуацию общения; слушать и слышать собеседника; проявлять инициативу в общении, переспрашивать; доказывать свою точку зрения; выражать отношение к предмету разговора — сравнивать, излагать свое мнение, приводить примеры, оценивать, соглашаться или возражать, спрашивать, отвечать; высказываться логично, связно;</w:t>
      </w: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говорить выразительно в нормальном темпе, пользоваться интонацией диалога.</w:t>
      </w: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Умения речевого этикета. В речевой этикет включаются: обращение, знакомство, приветствие, привлечение внимания, приглашение, просьба,</w:t>
      </w: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согласие и отказ, извинение, жалоба, сочувствие, неодобрение, поздравление, благодарность, прощание и др.</w:t>
      </w: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Умение общаться в паре, группе из 3 — 5 человек, в коллективе.</w:t>
      </w: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Умение общаться для планирования совместных действий, достижения результатов и их обсуждения, участвовать в обсуждении определенной темы.</w:t>
      </w:r>
    </w:p>
    <w:p w:rsidR="003727E7" w:rsidRDefault="003727E7" w:rsidP="003727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Неречевые (невербальные) умения — уместное использование мимики, жестов.</w:t>
      </w:r>
    </w:p>
    <w:p w:rsidR="003727E7" w:rsidRDefault="003727E7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диалогической речи  играет ведущую роль в процессе речевого развития ребенка и занимает центральное место в общей системе работы по развитию речи в детском саду. Обучение диалогу  можно рассматривать и как цель, и как средство практического овладения языком.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использованию ребенком отдельных слов и синтаксических конструкций. Связная речь вбирает в себя все достижения ребенка в овладении родным языком, его звуковым строем, словарным составом, грамматическим строем.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Воспитатель должен добиться того, чтобы каждый малыш легко и свободно вступал в диалог со взрослыми и детьми. Нужно приучать детей выражать словами свои просьбы, отвечать словами на вопросы взрослых. Смелее и охотнее вступают в общение с окружающими те дети, которые с раннего возраста воспитывались в детском учреждении (ясли, сад). Этому способствуют встречи и разговоры воспитателя с детьми до перевода их во вторую младшую группу. Однако и в этом случае воспитателю следует продолжать развивать и упорядочивать речевую активность детей.</w:t>
      </w:r>
    </w:p>
    <w:p w:rsidR="003727E7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работе с детьми среднего дошкольного возраста воспитатель уже больше внимания уделяет качеству ответов детей; он приучает их отвечать как в краткой, так и в распространенной форме, не отклоняясь от содержания вопроса. Необходимо приучить детей организованно участвовать в беседе на </w:t>
      </w:r>
      <w:r>
        <w:rPr>
          <w:rStyle w:val="c2"/>
          <w:color w:val="000000"/>
          <w:sz w:val="28"/>
          <w:szCs w:val="28"/>
        </w:rPr>
        <w:lastRenderedPageBreak/>
        <w:t>занятии: отвечать только тогда, когда спрашивает воспитатель, слушать высказывания своих товарищей.</w:t>
      </w:r>
    </w:p>
    <w:p w:rsidR="00B64EE0" w:rsidRDefault="00B64EE0" w:rsidP="00B64EE0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> </w:t>
      </w:r>
      <w:r w:rsidRPr="00B64EE0">
        <w:rPr>
          <w:rStyle w:val="c2"/>
          <w:bCs/>
          <w:color w:val="000000"/>
          <w:sz w:val="28"/>
          <w:szCs w:val="28"/>
        </w:rPr>
        <w:t>старших группах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следует учить более точно отвечать на вопросы, объединять в распространенном ответе реплики товарищей, отвечать на один и тот же вопрос по-разному, кратко и распространенно. Закреплять умение участвовать в общей беседе, внимательно слушать собеседника, не перебивать его, не отвлекаться. Особое внимание необходимо уделять умениям формулировать и задавать вопросы, в соответствии с услышанным строить ответ, дополнять, исправлять собеседника, сопоставлять свою точку зрения с точкой зрения других людей. Следует поощрять разговоры по поводу вещей, не находящихся в поле зрения ребенка, содержательное речевое общение детей по поводу игр, прочитанных книг, просмотренных кинофильмов.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Обучение детей умению вести диалог, участвовать в беседе всегда сочетается с воспитанием навыков культурного поведения: внимательно слушать того, кто говорит, не отвлекаться, не перебивать собеседника.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Однако взрослым (воспитателям и родителям) следует помнить, что для ребенка дошкольного возраста первостепенное значение имеет овладение диалогической речью — необходимым условием полноценного социального развития ребенка. Развитый диалог позволяет ребенку легко входить в контакт как со взрослыми, так и со сверстниками. Дети достигают больших успехов в развитии диалогической речи в условиях социального благополучия, которое подразумевает, что окружающие их взрослые (в первую очередь семья) относятся к ним с чувством любви и уважения, а также когда взрослые считаются с ребенком, чутко прислушиваясь к его мнению, интересам, потребностям и т.д., когда взрослые не только говорят сами, но и умеют слушать своего ребенка, занимая позицию тактичного собеседника.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  Диалог — сложная форма социального взаимодействия. Участвовать в диалоге иногда бывает труднее, чем строить монологическое высказывание. Обдумывание своих реплик, вопросов происходит одновременно с восприятием чужой речи. Участие в диалоге требует сложных умений: слушать и правильно понимать мысль, выражаемую собеседником; формулировать в ответ собственное суждение, правильно выражать его средствами языка; менять вслед за мыслями собеседника тему речевого взаимодействия; поддерживать определенный эмоциональный тон; следить за правильностью языковой формы, в которую облекаются мысли; слушать свою речь, чтобы контролировать ее нормативность и; если нужно; вносить соответствующие изменения и поправки.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Диалогическая речь является наиболее социально значимая для дошкольника. Отсутствие или дефицит диалогического общения ведет к различному рода искажениям личностного развития, росту проблем взаимодействия с окружающими людьми. 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Можно сделать вывод что: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•        Для   развития   диалогической речи   детей   необходимо   обогатить содержание   речевого    воспитания   и совершенствовать   формы   и   методы    речевой работы.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       Новое   содержание   предполагает    стимуляцию   высказываний   детей   из    личного опыта; организацию словесного   коллективного   творчества   (сотворчество);  обучение  диалогу:  умению   слушать   и   слышать   партнера, поддерживать речевое и игровое взаимодействие,   отвечать   на   высказывания партнера, рассуждать, аргументировать высказывания.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•        К новым формам организации диалога детей со сверстниками относятся: работа с подгруппами; организация пространства общения; </w:t>
      </w:r>
      <w:proofErr w:type="spellStart"/>
      <w:r>
        <w:rPr>
          <w:rStyle w:val="c2"/>
          <w:color w:val="000000"/>
          <w:sz w:val="28"/>
          <w:szCs w:val="28"/>
        </w:rPr>
        <w:t>недисциплинарные</w:t>
      </w:r>
      <w:proofErr w:type="spellEnd"/>
      <w:r>
        <w:rPr>
          <w:rStyle w:val="c2"/>
          <w:color w:val="000000"/>
          <w:sz w:val="28"/>
          <w:szCs w:val="28"/>
        </w:rPr>
        <w:t xml:space="preserve"> формы привлечения и удержания внимания; игровая и коммуникативная мотивация занятий.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       Методами и приемами развития диалога являются групповые беседы; деятельность кооперативного типа (совместное рисование, аппликация, конструирование, художественный труд); театрализованные игры (игры-драматизации, инсценировки); дидактические игры.</w:t>
      </w:r>
    </w:p>
    <w:p w:rsidR="00C771E8" w:rsidRDefault="00C771E8" w:rsidP="00C771E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       Целесообразно чаще организовывать дидактические игры парами с соблюдением следующих игровых правил: соблюдать очередность игровых и речевых действий; слушать партнера; сказанного не повторять; дополнять высказывания партнера: задавать вопросы, вежливо высказывать предположения, пожелания, несогласие; рассуждать, обосновывать свои суждения.</w:t>
      </w:r>
    </w:p>
    <w:p w:rsidR="00C771E8" w:rsidRDefault="00C771E8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64EE0" w:rsidRDefault="00B64EE0" w:rsidP="00721A70">
      <w:pPr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7D1243" w:rsidRPr="00721A70" w:rsidRDefault="0081502A" w:rsidP="00721A70">
      <w:pPr>
        <w:jc w:val="both"/>
        <w:rPr>
          <w:sz w:val="28"/>
          <w:szCs w:val="28"/>
        </w:rPr>
      </w:pPr>
      <w:r w:rsidRPr="00721A70">
        <w:rPr>
          <w:sz w:val="28"/>
          <w:szCs w:val="28"/>
        </w:rPr>
        <w:tab/>
      </w:r>
      <w:r w:rsidRPr="00721A70">
        <w:rPr>
          <w:sz w:val="28"/>
          <w:szCs w:val="28"/>
        </w:rPr>
        <w:tab/>
      </w:r>
      <w:r w:rsidRPr="00721A70">
        <w:rPr>
          <w:sz w:val="28"/>
          <w:szCs w:val="28"/>
        </w:rPr>
        <w:tab/>
      </w:r>
      <w:r w:rsidRPr="00721A70">
        <w:rPr>
          <w:sz w:val="28"/>
          <w:szCs w:val="28"/>
        </w:rPr>
        <w:tab/>
      </w:r>
      <w:r w:rsidRPr="00721A70">
        <w:rPr>
          <w:sz w:val="28"/>
          <w:szCs w:val="28"/>
        </w:rPr>
        <w:tab/>
      </w:r>
      <w:r w:rsidRPr="00721A70">
        <w:rPr>
          <w:sz w:val="28"/>
          <w:szCs w:val="28"/>
        </w:rPr>
        <w:tab/>
      </w:r>
      <w:r w:rsidRPr="00721A70">
        <w:rPr>
          <w:sz w:val="28"/>
          <w:szCs w:val="28"/>
        </w:rPr>
        <w:tab/>
      </w:r>
      <w:r w:rsidRPr="00721A70">
        <w:rPr>
          <w:sz w:val="28"/>
          <w:szCs w:val="28"/>
        </w:rPr>
        <w:tab/>
        <w:t>ПРИЛОЖЕНИЕ</w:t>
      </w:r>
    </w:p>
    <w:p w:rsidR="00AA4E4B" w:rsidRPr="00721A70" w:rsidRDefault="00AA4E4B" w:rsidP="00721A70">
      <w:pPr>
        <w:jc w:val="both"/>
        <w:rPr>
          <w:sz w:val="28"/>
          <w:szCs w:val="28"/>
        </w:rPr>
      </w:pPr>
    </w:p>
    <w:tbl>
      <w:tblPr>
        <w:tblStyle w:val="a3"/>
        <w:tblW w:w="10599" w:type="dxa"/>
        <w:tblInd w:w="-885" w:type="dxa"/>
        <w:tblLook w:val="04A0" w:firstRow="1" w:lastRow="0" w:firstColumn="1" w:lastColumn="0" w:noHBand="0" w:noVBand="1"/>
      </w:tblPr>
      <w:tblGrid>
        <w:gridCol w:w="5813"/>
        <w:gridCol w:w="4786"/>
      </w:tblGrid>
      <w:tr w:rsidR="0081502A" w:rsidRPr="00721A70" w:rsidTr="0081502A">
        <w:tc>
          <w:tcPr>
            <w:tcW w:w="5813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"Кто говорит?”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Цель: развивать внимание к партнёру, слуховое восприятие.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Дети стоят в полукруге. Один ребёнок — в центре, спиной к остальным. Дети задают ему вопросы, на которые он должен ответить, обращаясь по имени к задавшему вопрос. Он должен узнать, кто обращался к нему. Тот, кого ребёнок узнал, занимает его место.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"Угадай, кто это” 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Цель:  развивать внимание, наблюдательность. 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Упражнение выполняется в парах. Один ребёнок (по договорённости) закрывает глаза, второй — меняется местом с ребёнком из другой пары. Первый на ощупь определяет, кто к нему подошёл, и называет его имя. Выигрывает тот, кто сможет с закрытыми глазами определить нового партнёра.</w:t>
            </w:r>
          </w:p>
          <w:p w:rsidR="00AA4E4B" w:rsidRPr="00721A70" w:rsidRDefault="00AA4E4B" w:rsidP="00721A70">
            <w:pPr>
              <w:jc w:val="both"/>
              <w:rPr>
                <w:sz w:val="28"/>
                <w:szCs w:val="28"/>
              </w:rPr>
            </w:pPr>
          </w:p>
        </w:tc>
      </w:tr>
      <w:tr w:rsidR="0081502A" w:rsidRPr="00721A70" w:rsidTr="0081502A">
        <w:tc>
          <w:tcPr>
            <w:tcW w:w="5813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"Пожелание”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Цель:  воспитывать интерес к партнёру по общению.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Дети садятся в круг и, передавая мяч ("волшебную палочку” или др.), высказывают друг другу пожелания. Например: "Желаю тебе хорошего настроения”, "Всегда будь таким же смелым (добрым, красивым…), как сейчас” и т.д.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"Комплименты”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Цель:  развивать умение оказывать положительные знаки внимания сверстникам.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Дети становятся в круг. Педагог, отдавая мяч одному из детей, говорит ему комплимент. Ребёнок должен сказать "спасибо” и передать мяч соседу, произнося при этом ласковые слова в его адрес. Тот, кто принял мяч, говорит "спасибо” и передает его следующему ребёнку. Дети, говоря комплименты и слова благодарности, передают мяч сначала в одну, потом в другую сторону.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</w:tc>
      </w:tr>
      <w:tr w:rsidR="0081502A" w:rsidRPr="00721A70" w:rsidTr="0081502A">
        <w:tc>
          <w:tcPr>
            <w:tcW w:w="5813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"Закончи  предложение”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Цель:  учить детей осознавать свои привязанности, симпатии, интересы, увлечения и рассказывать о них.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Дети стоят в кругу. В качестве ведущего — педагог. У него в руках мяч. Он начинает предложение и бросает мяч — ребёнок заканчивает предложение и возвращает мяч взрослому:</w:t>
            </w:r>
          </w:p>
          <w:p w:rsidR="0081502A" w:rsidRPr="00721A70" w:rsidRDefault="0081502A" w:rsidP="00721A70">
            <w:pPr>
              <w:pStyle w:val="a4"/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pStyle w:val="a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·          Моя любимая игрушка…</w:t>
            </w:r>
          </w:p>
          <w:p w:rsidR="0081502A" w:rsidRPr="00721A70" w:rsidRDefault="0081502A" w:rsidP="00721A70">
            <w:pPr>
              <w:pStyle w:val="a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           Мой лучший друг….</w:t>
            </w:r>
          </w:p>
          <w:p w:rsidR="0081502A" w:rsidRPr="00721A70" w:rsidRDefault="0081502A" w:rsidP="00721A70">
            <w:pPr>
              <w:pStyle w:val="a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           Моё любимое занятие….</w:t>
            </w:r>
          </w:p>
          <w:p w:rsidR="0081502A" w:rsidRPr="00721A70" w:rsidRDefault="0081502A" w:rsidP="00721A70">
            <w:pPr>
              <w:pStyle w:val="a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           Мой любимый праздник….</w:t>
            </w:r>
          </w:p>
          <w:p w:rsidR="0081502A" w:rsidRPr="00721A70" w:rsidRDefault="0081502A" w:rsidP="00721A70">
            <w:pPr>
              <w:pStyle w:val="a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           Мой любимый мультфильм….</w:t>
            </w:r>
          </w:p>
          <w:p w:rsidR="0081502A" w:rsidRPr="00721A70" w:rsidRDefault="0081502A" w:rsidP="00721A70">
            <w:pPr>
              <w:pStyle w:val="a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           Моя любимая сказка…</w:t>
            </w:r>
          </w:p>
          <w:p w:rsidR="0081502A" w:rsidRPr="00721A70" w:rsidRDefault="0081502A" w:rsidP="00721A70">
            <w:pPr>
              <w:pStyle w:val="a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           Моя любимая песня…. 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lastRenderedPageBreak/>
              <w:t>"Ласковое  имя”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Цель:  развивать умение вступать в контакт, оказывать внимание сверстникам.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Дети стоят в кругу, передают друг другу эстафету (цветок, "волшебную палочку”). При этом называют друг друга ласковым именем (например, Танюша, Алёнушка, </w:t>
            </w:r>
            <w:proofErr w:type="spellStart"/>
            <w:r w:rsidRPr="00721A70">
              <w:rPr>
                <w:sz w:val="28"/>
                <w:szCs w:val="28"/>
              </w:rPr>
              <w:t>Димуля</w:t>
            </w:r>
            <w:proofErr w:type="spellEnd"/>
            <w:r w:rsidRPr="00721A70">
              <w:rPr>
                <w:sz w:val="28"/>
                <w:szCs w:val="28"/>
              </w:rPr>
              <w:t xml:space="preserve">  и т.д.) Воспитатель обращает внимание детей на ласковую интонацию.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</w:tc>
      </w:tr>
      <w:tr w:rsidR="0081502A" w:rsidRPr="00721A70" w:rsidTr="0081502A">
        <w:tc>
          <w:tcPr>
            <w:tcW w:w="5813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lastRenderedPageBreak/>
              <w:t>"Разговор  по  телефону”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Цель:  развитие умения вести диалог по телефону на соответствующую тему. 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Тему задает воспитатель (например, поздравить с днем рождения, пригласить в гости, договориться о чем-то и т. д.).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"О  чем  спросить  при  встрече”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Цель:  </w:t>
            </w:r>
            <w:r w:rsidR="00AA4E4B" w:rsidRPr="00721A70">
              <w:rPr>
                <w:sz w:val="28"/>
                <w:szCs w:val="28"/>
              </w:rPr>
              <w:t>учить детей вступать в контакт.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Дети сидят в кругу. У ведущего — эстафета (красивая палочка, мяч и т.п.). Эстафета переходит из рук в руки. Задача игроков — сформулировать вопрос, который можно задать знакомому при встрече после приветствия, и ответить на него. Один ребёнок задает вопрос, другой отвечает ("Как живёте?” — "Хорошо”. "Как идут дела?” — "Нормально”. "Что нового?” — "Все по-старому” и т.д.). Дважды повторять вопрос нельзя.</w:t>
            </w:r>
          </w:p>
          <w:p w:rsidR="00AA4E4B" w:rsidRPr="00721A70" w:rsidRDefault="00AA4E4B" w:rsidP="00721A70">
            <w:pPr>
              <w:jc w:val="both"/>
              <w:rPr>
                <w:sz w:val="28"/>
                <w:szCs w:val="28"/>
              </w:rPr>
            </w:pPr>
          </w:p>
        </w:tc>
      </w:tr>
      <w:tr w:rsidR="0081502A" w:rsidRPr="00721A70" w:rsidTr="0081502A">
        <w:tc>
          <w:tcPr>
            <w:tcW w:w="5813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"Вопрос  —  ответ”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Цель:  развивать у детей умение отвечать на вопросы партнёра.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Дети стоят в кругу. У одного из них в руках мяч. Произнеся реплику-вопрос, игрок бросает мяч партнёру. Партнёр, поймав мяч, отвечает на вопрос и перебрасывает его другому игроку, при этом задаёт собственный вопрос и т.д. ("Какое у тебя настроение?” — "Радостное”. "Где ты был в воскресенье?” — "Ходил с папой в гости”. "Какую игру ты </w:t>
            </w:r>
            <w:r w:rsidRPr="00721A70">
              <w:rPr>
                <w:sz w:val="28"/>
                <w:szCs w:val="28"/>
              </w:rPr>
              <w:lastRenderedPageBreak/>
              <w:t>любишь?” — "</w:t>
            </w:r>
            <w:proofErr w:type="spellStart"/>
            <w:r w:rsidRPr="00721A70">
              <w:rPr>
                <w:sz w:val="28"/>
                <w:szCs w:val="28"/>
              </w:rPr>
              <w:t>Ловишки</w:t>
            </w:r>
            <w:proofErr w:type="spellEnd"/>
            <w:r w:rsidRPr="00721A70">
              <w:rPr>
                <w:sz w:val="28"/>
                <w:szCs w:val="28"/>
              </w:rPr>
              <w:t>” и т.д.).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lastRenderedPageBreak/>
              <w:t>"Прощай”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Цель:  учить детей выходить из контакта, используя доброжелательные слова и интонации.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Дети сидят в кругу и, предавая эстафету друг другу, называют слова, которые говорят при прощании (до свидания, до встречи, всего хорошего, ещё увидимся, счастливого пути, спокойной ночи, до скорой </w:t>
            </w:r>
            <w:r w:rsidRPr="00721A70">
              <w:rPr>
                <w:sz w:val="28"/>
                <w:szCs w:val="28"/>
              </w:rPr>
              <w:lastRenderedPageBreak/>
              <w:t>встречи, счастливо т.д.). Педагог обращает внимание на то, что, прощаясь, необходимо посмотреть партнёру в глаза.</w:t>
            </w:r>
          </w:p>
          <w:p w:rsidR="0081502A" w:rsidRPr="00721A70" w:rsidRDefault="0081502A" w:rsidP="00721A70">
            <w:pPr>
              <w:jc w:val="both"/>
              <w:rPr>
                <w:sz w:val="28"/>
                <w:szCs w:val="28"/>
              </w:rPr>
            </w:pPr>
          </w:p>
        </w:tc>
      </w:tr>
      <w:tr w:rsidR="00C771E8" w:rsidRPr="00721A70" w:rsidTr="00A77327">
        <w:tc>
          <w:tcPr>
            <w:tcW w:w="10599" w:type="dxa"/>
            <w:gridSpan w:val="2"/>
          </w:tcPr>
          <w:p w:rsidR="00C771E8" w:rsidRPr="00721A70" w:rsidRDefault="005621E6" w:rsidP="00C771E8">
            <w:pPr>
              <w:shd w:val="clear" w:color="auto" w:fill="FFFFFF"/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ТЕКСТЫ ДЛЯ ИНСЦЕНИРОВКИ</w:t>
            </w:r>
          </w:p>
        </w:tc>
      </w:tr>
      <w:tr w:rsidR="0081502A" w:rsidRPr="00721A70" w:rsidTr="0081502A">
        <w:tc>
          <w:tcPr>
            <w:tcW w:w="5813" w:type="dxa"/>
          </w:tcPr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СОРОКА И ЗАЯЦ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Вот тебе бы, Заяц, да лисьи зубы!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Э-э, Сорока, всё равно плохо...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Вот бы тебе, серый, да волчьи ноги!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Э-Э, Сорока, невелико счастье!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Вот тебе бы, косой, да рысьи когти!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Э-э, Сорока! Что мне клыки да когти! </w:t>
            </w:r>
          </w:p>
          <w:p w:rsidR="00AA4E4B" w:rsidRPr="00721A70" w:rsidRDefault="00AA4E4B" w:rsidP="00721A70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Душа-то у меня всё равно заячья...</w:t>
            </w:r>
          </w:p>
          <w:p w:rsidR="00AA4E4B" w:rsidRPr="00721A70" w:rsidRDefault="00AA4E4B" w:rsidP="00C771E8">
            <w:pPr>
              <w:shd w:val="clear" w:color="auto" w:fill="FFFFFF"/>
              <w:ind w:left="3862"/>
              <w:jc w:val="both"/>
              <w:rPr>
                <w:i/>
                <w:iCs/>
                <w:sz w:val="28"/>
                <w:szCs w:val="28"/>
              </w:rPr>
            </w:pPr>
            <w:r w:rsidRPr="00721A70">
              <w:rPr>
                <w:i/>
                <w:iCs/>
                <w:sz w:val="28"/>
                <w:szCs w:val="28"/>
              </w:rPr>
              <w:t>Н. Сладков</w:t>
            </w:r>
          </w:p>
          <w:p w:rsidR="00AA4E4B" w:rsidRPr="00721A70" w:rsidRDefault="00AA4E4B" w:rsidP="00721A70">
            <w:pPr>
              <w:shd w:val="clear" w:color="auto" w:fill="FFFFFF"/>
              <w:ind w:left="4320" w:firstLine="720"/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6929F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СОРОКА И МЕДВЕДЬ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Ау, Медведь! Ты по ночам что делаешь?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Я-то? Да ем.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днём?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И днём ем.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утром?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И утром.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вечером?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И вечером.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когда же ты не ешь?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Когда сыт бываю.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когда ты сытым бываешь?</w:t>
            </w:r>
          </w:p>
          <w:p w:rsidR="00AA4E4B" w:rsidRPr="00721A70" w:rsidRDefault="00AA4E4B" w:rsidP="005621E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никогда.</w:t>
            </w:r>
            <w:r w:rsidRPr="00721A70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81502A" w:rsidRPr="00721A70" w:rsidTr="0081502A">
        <w:tc>
          <w:tcPr>
            <w:tcW w:w="5813" w:type="dxa"/>
          </w:tcPr>
          <w:p w:rsidR="00AA4E4B" w:rsidRPr="00721A70" w:rsidRDefault="00AA4E4B" w:rsidP="00721A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ЯМА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-Яму копал?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-Копал.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В яму упал? 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Упал.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В яме сидишь?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Сижу.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Лестницу ждёшь?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-  Жду.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Яма сыра?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Сыра.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Как голова?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Цела.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Значит, живой?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Живой.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Ну, я пошёл домой.</w:t>
            </w:r>
          </w:p>
          <w:p w:rsidR="00AA4E4B" w:rsidRPr="00721A70" w:rsidRDefault="00AA4E4B" w:rsidP="00721A70">
            <w:pPr>
              <w:shd w:val="clear" w:color="auto" w:fill="FFFFFF"/>
              <w:ind w:left="2160" w:firstLine="720"/>
              <w:jc w:val="both"/>
              <w:rPr>
                <w:sz w:val="28"/>
                <w:szCs w:val="28"/>
              </w:rPr>
            </w:pPr>
          </w:p>
          <w:p w:rsidR="0081502A" w:rsidRPr="00721A70" w:rsidRDefault="0081502A" w:rsidP="006929FF">
            <w:pPr>
              <w:widowControl w:val="0"/>
              <w:shd w:val="clear" w:color="auto" w:fill="FFFFFF"/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КОЗЁЛ МЕФОДИЙ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Кто там ходит в огороде?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Это я, козёл Мефодий.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По каким таким делам?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Помогаю сторожам. </w:t>
            </w:r>
          </w:p>
          <w:p w:rsidR="00AA4E4B" w:rsidRPr="00721A70" w:rsidRDefault="00AA4E4B" w:rsidP="00721A7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Я капусту охраняю </w:t>
            </w:r>
          </w:p>
          <w:p w:rsidR="00AA4E4B" w:rsidRPr="00721A70" w:rsidRDefault="00AA4E4B" w:rsidP="00721A7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Каждый лист оберегаю.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Почему капусту вдруг, </w:t>
            </w:r>
          </w:p>
          <w:p w:rsidR="00AA4E4B" w:rsidRPr="00721A70" w:rsidRDefault="00AA4E4B" w:rsidP="00721A7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не редьку и не лук?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Ты забыл о них, выходит?</w:t>
            </w:r>
          </w:p>
          <w:p w:rsidR="00AA4E4B" w:rsidRPr="00721A70" w:rsidRDefault="00AA4E4B" w:rsidP="00721A70">
            <w:pPr>
              <w:shd w:val="clear" w:color="auto" w:fill="FFFFFF"/>
              <w:tabs>
                <w:tab w:val="left" w:pos="254"/>
              </w:tabs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-</w:t>
            </w:r>
            <w:r w:rsidRPr="00721A70">
              <w:rPr>
                <w:sz w:val="28"/>
                <w:szCs w:val="28"/>
              </w:rPr>
              <w:tab/>
              <w:t>Ничего я не забыл,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Но на всех не хватит сил.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Лук стеречь я не умею,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А от редьки я худею.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А капуста - хороша,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И нужны ей сторожа,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Потому что самый вкусный,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Самый вкусный лист капустный.</w:t>
            </w:r>
          </w:p>
          <w:p w:rsidR="0081502A" w:rsidRPr="00721A70" w:rsidRDefault="0081502A" w:rsidP="006929FF">
            <w:pPr>
              <w:jc w:val="both"/>
              <w:rPr>
                <w:sz w:val="28"/>
                <w:szCs w:val="28"/>
              </w:rPr>
            </w:pPr>
          </w:p>
        </w:tc>
      </w:tr>
      <w:tr w:rsidR="00AA4E4B" w:rsidRPr="00721A70" w:rsidTr="00A46878">
        <w:trPr>
          <w:trHeight w:val="701"/>
        </w:trPr>
        <w:tc>
          <w:tcPr>
            <w:tcW w:w="5813" w:type="dxa"/>
            <w:tcBorders>
              <w:bottom w:val="single" w:sz="4" w:space="0" w:color="auto"/>
            </w:tcBorders>
          </w:tcPr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В ТИХОЙ РЕЧКЕ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В тихой речке у причала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Рыбка рыбку повстречала.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Здравствуй!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Здравствуй!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Как дела?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lastRenderedPageBreak/>
              <w:t xml:space="preserve">На рыбалке я была. </w:t>
            </w:r>
          </w:p>
          <w:p w:rsidR="00AA4E4B" w:rsidRPr="00721A70" w:rsidRDefault="00AA4E4B" w:rsidP="00721A7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Я удила рыбака, дядю Петю-чудака.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Где же твой рыбак? Попался?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Нет, ушел хитрец, Сорвался!</w:t>
            </w:r>
          </w:p>
          <w:p w:rsidR="00AA4E4B" w:rsidRPr="00721A70" w:rsidRDefault="00AA4E4B" w:rsidP="00721A70">
            <w:pPr>
              <w:shd w:val="clear" w:color="auto" w:fill="FFFFFF"/>
              <w:ind w:left="2880" w:firstLine="720"/>
              <w:jc w:val="both"/>
              <w:rPr>
                <w:i/>
                <w:iCs/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Е. </w:t>
            </w:r>
            <w:r w:rsidRPr="00721A70">
              <w:rPr>
                <w:i/>
                <w:iCs/>
                <w:sz w:val="28"/>
                <w:szCs w:val="28"/>
              </w:rPr>
              <w:t>Череповецкий</w:t>
            </w:r>
          </w:p>
          <w:p w:rsidR="00AA4E4B" w:rsidRPr="00721A70" w:rsidRDefault="00AA4E4B" w:rsidP="00721A70">
            <w:pPr>
              <w:shd w:val="clear" w:color="auto" w:fill="FFFFFF"/>
              <w:ind w:left="2880" w:firstLine="720"/>
              <w:jc w:val="both"/>
              <w:rPr>
                <w:sz w:val="28"/>
                <w:szCs w:val="28"/>
              </w:rPr>
            </w:pPr>
          </w:p>
          <w:p w:rsidR="00AA4E4B" w:rsidRPr="00721A70" w:rsidRDefault="00AA4E4B" w:rsidP="00C771E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lastRenderedPageBreak/>
              <w:t>КТО КОГО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Кто кого обидел первый?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Он меня!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Нет, он меня!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Кто кого ударил первый?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Он меня!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lastRenderedPageBreak/>
              <w:t>Нет, он меня.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Вы же раньше так дружили!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Я дружил.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И я дружил.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Что же вы не поделили?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Я забыл.</w:t>
            </w:r>
          </w:p>
          <w:p w:rsidR="00AA4E4B" w:rsidRPr="00A46878" w:rsidRDefault="00AA4E4B" w:rsidP="00A4687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И я забыл.</w:t>
            </w:r>
          </w:p>
        </w:tc>
      </w:tr>
      <w:tr w:rsidR="00AA4E4B" w:rsidRPr="00721A70" w:rsidTr="00AA4E4B">
        <w:trPr>
          <w:trHeight w:val="270"/>
        </w:trPr>
        <w:tc>
          <w:tcPr>
            <w:tcW w:w="5813" w:type="dxa"/>
            <w:tcBorders>
              <w:top w:val="single" w:sz="4" w:space="0" w:color="auto"/>
            </w:tcBorders>
          </w:tcPr>
          <w:p w:rsidR="00C771E8" w:rsidRDefault="00C771E8" w:rsidP="00C771E8">
            <w:pPr>
              <w:shd w:val="clear" w:color="auto" w:fill="FFFFFF"/>
              <w:tabs>
                <w:tab w:val="left" w:pos="230"/>
              </w:tabs>
              <w:ind w:firstLine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ЕЖИК</w:t>
            </w:r>
          </w:p>
          <w:p w:rsidR="00AA4E4B" w:rsidRPr="00721A70" w:rsidRDefault="00AA4E4B" w:rsidP="00721A70">
            <w:pPr>
              <w:shd w:val="clear" w:color="auto" w:fill="FFFFFF"/>
              <w:tabs>
                <w:tab w:val="left" w:pos="230"/>
              </w:tabs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-</w:t>
            </w:r>
            <w:r w:rsidRPr="00721A70">
              <w:rPr>
                <w:bCs/>
                <w:sz w:val="28"/>
                <w:szCs w:val="28"/>
              </w:rPr>
              <w:tab/>
              <w:t xml:space="preserve">Ёжик, </w:t>
            </w:r>
            <w:r w:rsidRPr="00721A70">
              <w:rPr>
                <w:sz w:val="28"/>
                <w:szCs w:val="28"/>
              </w:rPr>
              <w:t>ёжик,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 xml:space="preserve">Почему </w:t>
            </w:r>
            <w:r w:rsidRPr="00721A70">
              <w:rPr>
                <w:sz w:val="28"/>
                <w:szCs w:val="28"/>
              </w:rPr>
              <w:t>такой колючий?</w:t>
            </w:r>
          </w:p>
          <w:p w:rsidR="00AA4E4B" w:rsidRPr="00721A70" w:rsidRDefault="00AA4E4B" w:rsidP="00721A70">
            <w:pPr>
              <w:shd w:val="clear" w:color="auto" w:fill="FFFFFF"/>
              <w:tabs>
                <w:tab w:val="left" w:pos="230"/>
              </w:tabs>
              <w:ind w:left="230" w:firstLine="5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-</w:t>
            </w:r>
            <w:r w:rsidRPr="00721A70">
              <w:rPr>
                <w:bCs/>
                <w:sz w:val="28"/>
                <w:szCs w:val="28"/>
              </w:rPr>
              <w:t xml:space="preserve">Это </w:t>
            </w:r>
            <w:r w:rsidRPr="00721A70">
              <w:rPr>
                <w:sz w:val="28"/>
                <w:szCs w:val="28"/>
              </w:rPr>
              <w:t>я на всякий случай!</w:t>
            </w:r>
          </w:p>
          <w:p w:rsidR="00AA4E4B" w:rsidRPr="00721A70" w:rsidRDefault="00AA4E4B" w:rsidP="00721A70">
            <w:pPr>
              <w:shd w:val="clear" w:color="auto" w:fill="FFFFFF"/>
              <w:tabs>
                <w:tab w:val="left" w:pos="230"/>
              </w:tabs>
              <w:ind w:left="230" w:firstLine="5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 xml:space="preserve">Знаешь, </w:t>
            </w:r>
            <w:r w:rsidRPr="00721A70">
              <w:rPr>
                <w:sz w:val="28"/>
                <w:szCs w:val="28"/>
              </w:rPr>
              <w:t>кто мои соседи?</w:t>
            </w:r>
          </w:p>
          <w:p w:rsidR="00AA4E4B" w:rsidRPr="00721A70" w:rsidRDefault="00AA4E4B" w:rsidP="00721A70">
            <w:pPr>
              <w:shd w:val="clear" w:color="auto" w:fill="FFFFFF"/>
              <w:tabs>
                <w:tab w:val="left" w:pos="230"/>
              </w:tabs>
              <w:ind w:left="230" w:firstLine="5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 xml:space="preserve">Лисы, волки </w:t>
            </w:r>
            <w:r w:rsidRPr="00721A70">
              <w:rPr>
                <w:sz w:val="28"/>
                <w:szCs w:val="28"/>
              </w:rPr>
              <w:t>и медведи!</w:t>
            </w:r>
          </w:p>
          <w:p w:rsidR="00AA4E4B" w:rsidRPr="00721A70" w:rsidRDefault="00AA4E4B" w:rsidP="005621E6">
            <w:pPr>
              <w:shd w:val="clear" w:color="auto" w:fill="FFFFFF"/>
              <w:ind w:left="2880" w:firstLine="720"/>
              <w:jc w:val="both"/>
              <w:rPr>
                <w:bCs/>
                <w:sz w:val="28"/>
                <w:szCs w:val="28"/>
              </w:rPr>
            </w:pPr>
            <w:r w:rsidRPr="00721A70">
              <w:rPr>
                <w:bCs/>
                <w:i/>
                <w:iCs/>
                <w:sz w:val="28"/>
                <w:szCs w:val="28"/>
              </w:rPr>
              <w:t xml:space="preserve">Б. </w:t>
            </w:r>
            <w:proofErr w:type="spellStart"/>
            <w:r w:rsidRPr="00721A70">
              <w:rPr>
                <w:bCs/>
                <w:i/>
                <w:iCs/>
                <w:sz w:val="28"/>
                <w:szCs w:val="28"/>
              </w:rPr>
              <w:t>Заходер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ВСТРЕЧА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Волк ежу сказал: «Ты колкий!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Убери, дружок, иголки!» 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«Уберу, - ответил ёж, -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если зубы уберешь».</w:t>
            </w:r>
          </w:p>
          <w:p w:rsidR="00AA4E4B" w:rsidRPr="00721A70" w:rsidRDefault="00AA4E4B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</w:p>
          <w:p w:rsidR="00AA4E4B" w:rsidRPr="00721A70" w:rsidRDefault="00AA4E4B" w:rsidP="00721A7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A46878" w:rsidRPr="00721A70" w:rsidTr="00A46878">
        <w:trPr>
          <w:trHeight w:val="4050"/>
        </w:trPr>
        <w:tc>
          <w:tcPr>
            <w:tcW w:w="5813" w:type="dxa"/>
            <w:vMerge w:val="restart"/>
          </w:tcPr>
          <w:p w:rsidR="00A46878" w:rsidRPr="00721A70" w:rsidRDefault="00A46878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ЛИСА И ВОЛК</w:t>
            </w:r>
          </w:p>
          <w:p w:rsidR="00A46878" w:rsidRPr="00721A70" w:rsidRDefault="00A46878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Серый волк в глухом лесу </w:t>
            </w:r>
          </w:p>
          <w:p w:rsidR="00A46878" w:rsidRPr="00721A70" w:rsidRDefault="00A46878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Встретил рыжую лису.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Лизавета, здравствуй!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Как дела, зубастый?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Ничего, идут дела, голова ещё цела.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Где ты был?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На рынке.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Что купил? 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721A70">
              <w:rPr>
                <w:sz w:val="28"/>
                <w:szCs w:val="28"/>
              </w:rPr>
              <w:t>Свининки</w:t>
            </w:r>
            <w:proofErr w:type="spellEnd"/>
            <w:r w:rsidRPr="00721A70">
              <w:rPr>
                <w:sz w:val="28"/>
                <w:szCs w:val="28"/>
              </w:rPr>
              <w:t>.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Шерсти клок, ободрали правый бок. Хвост отгрызли в драке.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Кто отгрыз?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Собаки.</w:t>
            </w:r>
          </w:p>
          <w:p w:rsidR="00A46878" w:rsidRPr="00721A70" w:rsidRDefault="00A46878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-  Жив ли, милый куманёк?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Еле ноги уволок. Как, лиса, твои дела?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На базаре я была.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Что ты так устала?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Уток я считала.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Сколько было?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Семь с восьмой.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Сколько стало?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Ни одной!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Где же эти утки?</w:t>
            </w:r>
          </w:p>
          <w:p w:rsidR="00A46878" w:rsidRPr="00721A70" w:rsidRDefault="00A46878" w:rsidP="00A4687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У меня в желудке.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46878" w:rsidRPr="00721A70" w:rsidRDefault="00A46878" w:rsidP="00721A70">
            <w:pPr>
              <w:shd w:val="clear" w:color="auto" w:fill="FFFFFF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bCs/>
                <w:sz w:val="28"/>
                <w:szCs w:val="28"/>
              </w:rPr>
              <w:t>СТУК-СТУК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Стук-стук!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Кто там?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Мяу-мяу, мяу!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Кошка ты? 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Мяу-мяу, мяу - Я!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Кошка, хочешь молока?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Стук-стук!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Кто там?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721A70">
              <w:rPr>
                <w:sz w:val="28"/>
                <w:szCs w:val="28"/>
              </w:rPr>
              <w:t>Ав-ав-ав</w:t>
            </w:r>
            <w:proofErr w:type="spellEnd"/>
            <w:r w:rsidRPr="00721A70">
              <w:rPr>
                <w:sz w:val="28"/>
                <w:szCs w:val="28"/>
              </w:rPr>
              <w:t>! Это - Я!</w:t>
            </w:r>
          </w:p>
          <w:p w:rsidR="00A46878" w:rsidRPr="00721A70" w:rsidRDefault="00A46878" w:rsidP="00721A7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Я за косточкой пришла!</w:t>
            </w:r>
          </w:p>
          <w:p w:rsidR="00A46878" w:rsidRPr="00721A70" w:rsidRDefault="00A46878" w:rsidP="00721A7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A46878" w:rsidRPr="00721A70" w:rsidRDefault="00A46878" w:rsidP="005621E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46878" w:rsidRPr="00721A70" w:rsidTr="00A46878">
        <w:trPr>
          <w:trHeight w:val="4020"/>
        </w:trPr>
        <w:tc>
          <w:tcPr>
            <w:tcW w:w="5813" w:type="dxa"/>
            <w:vMerge/>
          </w:tcPr>
          <w:p w:rsidR="00A46878" w:rsidRPr="00721A70" w:rsidRDefault="00A46878" w:rsidP="00721A70">
            <w:pPr>
              <w:shd w:val="clear" w:color="auto" w:fill="FFFFFF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46878" w:rsidRDefault="00A46878" w:rsidP="005621E6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A46878" w:rsidRPr="00721A70" w:rsidRDefault="00A46878" w:rsidP="00A4687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Где ты, брат Иван?</w:t>
            </w:r>
          </w:p>
          <w:p w:rsidR="00A46878" w:rsidRPr="00721A70" w:rsidRDefault="00A46878" w:rsidP="00A4687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В горнице.</w:t>
            </w:r>
          </w:p>
          <w:p w:rsidR="00A46878" w:rsidRPr="00721A70" w:rsidRDefault="00A46878" w:rsidP="00A4687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что делаешь?</w:t>
            </w:r>
          </w:p>
          <w:p w:rsidR="00A46878" w:rsidRPr="00721A70" w:rsidRDefault="00A46878" w:rsidP="00A4687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Помогаю Петру.</w:t>
            </w:r>
          </w:p>
          <w:p w:rsidR="00A46878" w:rsidRPr="00721A70" w:rsidRDefault="00A46878" w:rsidP="00A4687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Петр что делает?</w:t>
            </w:r>
          </w:p>
          <w:p w:rsidR="00A46878" w:rsidRPr="00721A70" w:rsidRDefault="00A46878" w:rsidP="00A4687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Да на печи лежит.</w:t>
            </w:r>
          </w:p>
          <w:p w:rsidR="00A46878" w:rsidRPr="00721A70" w:rsidRDefault="00A46878" w:rsidP="00A4687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A46878" w:rsidRPr="00A46878" w:rsidRDefault="00A46878" w:rsidP="00A46878">
            <w:pPr>
              <w:rPr>
                <w:sz w:val="28"/>
                <w:szCs w:val="28"/>
              </w:rPr>
            </w:pPr>
          </w:p>
        </w:tc>
      </w:tr>
      <w:tr w:rsidR="00AA4E4B" w:rsidRPr="00721A70" w:rsidTr="0081502A">
        <w:tc>
          <w:tcPr>
            <w:tcW w:w="5813" w:type="dxa"/>
          </w:tcPr>
          <w:p w:rsidR="00C771E8" w:rsidRDefault="00C771E8" w:rsidP="00C771E8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A4E4B" w:rsidRPr="00721A70" w:rsidRDefault="00AA4E4B" w:rsidP="00721A7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Что ты тащишь, мышка?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Сыр несу детишкам!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Где взяла? 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Купила, крону заплатила!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lastRenderedPageBreak/>
              <w:t>Что ты сдачу не взяла?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хозяйка ведь спала!</w:t>
            </w:r>
          </w:p>
          <w:p w:rsidR="00AA4E4B" w:rsidRPr="00721A70" w:rsidRDefault="00AA4E4B" w:rsidP="00721A70">
            <w:pPr>
              <w:shd w:val="clear" w:color="auto" w:fill="FFFFFF"/>
              <w:ind w:left="2880" w:firstLine="720"/>
              <w:jc w:val="both"/>
              <w:rPr>
                <w:sz w:val="28"/>
                <w:szCs w:val="28"/>
              </w:rPr>
            </w:pPr>
            <w:r w:rsidRPr="00721A70">
              <w:rPr>
                <w:i/>
                <w:iCs/>
                <w:sz w:val="28"/>
                <w:szCs w:val="28"/>
              </w:rPr>
              <w:t>С. Маршак</w:t>
            </w:r>
          </w:p>
          <w:p w:rsidR="00AA4E4B" w:rsidRPr="00721A70" w:rsidRDefault="00AA4E4B" w:rsidP="00C771E8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71E8" w:rsidRDefault="00C771E8" w:rsidP="00C771E8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firstLine="284"/>
              <w:jc w:val="both"/>
              <w:rPr>
                <w:i/>
                <w:iCs/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Филя, есть хочешь? 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firstLine="284"/>
              <w:jc w:val="both"/>
              <w:rPr>
                <w:i/>
                <w:iCs/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Да нет, батюшка, я перекусил.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>А чем перекусил?</w:t>
            </w:r>
          </w:p>
          <w:p w:rsidR="00AA4E4B" w:rsidRPr="00721A70" w:rsidRDefault="00AA4E4B" w:rsidP="00721A7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21A70">
              <w:rPr>
                <w:sz w:val="28"/>
                <w:szCs w:val="28"/>
              </w:rPr>
              <w:t xml:space="preserve">Да съел кусок пирога, </w:t>
            </w:r>
          </w:p>
          <w:p w:rsidR="00AA4E4B" w:rsidRPr="00721A70" w:rsidRDefault="00A46878" w:rsidP="00721A70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AA4E4B" w:rsidRPr="00721A70">
              <w:rPr>
                <w:sz w:val="28"/>
                <w:szCs w:val="28"/>
              </w:rPr>
              <w:t>оршок сметаны и решето калачей.</w:t>
            </w:r>
          </w:p>
          <w:p w:rsidR="00AA4E4B" w:rsidRPr="00721A70" w:rsidRDefault="00AA4E4B" w:rsidP="00721A7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AA4E4B" w:rsidRPr="00721A70" w:rsidRDefault="00AA4E4B" w:rsidP="00C771E8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A4E4B" w:rsidRPr="00721A70" w:rsidRDefault="00AA4E4B" w:rsidP="006929FF">
      <w:pPr>
        <w:jc w:val="both"/>
        <w:rPr>
          <w:sz w:val="28"/>
          <w:szCs w:val="28"/>
        </w:rPr>
      </w:pPr>
      <w:r w:rsidRPr="00721A70">
        <w:rPr>
          <w:sz w:val="28"/>
          <w:szCs w:val="28"/>
        </w:rPr>
        <w:lastRenderedPageBreak/>
        <w:tab/>
      </w:r>
    </w:p>
    <w:p w:rsidR="00A46878" w:rsidRDefault="00A46878" w:rsidP="00D712C0">
      <w:pPr>
        <w:rPr>
          <w:sz w:val="28"/>
          <w:szCs w:val="28"/>
        </w:rPr>
      </w:pPr>
      <w:bookmarkStart w:id="0" w:name="_GoBack"/>
      <w:bookmarkEnd w:id="0"/>
    </w:p>
    <w:p w:rsidR="00A46878" w:rsidRDefault="00A46878" w:rsidP="00D712C0">
      <w:pPr>
        <w:rPr>
          <w:sz w:val="28"/>
          <w:szCs w:val="28"/>
        </w:rPr>
      </w:pPr>
    </w:p>
    <w:p w:rsidR="00D712C0" w:rsidRPr="00D712C0" w:rsidRDefault="00D712C0" w:rsidP="00D64598">
      <w:pPr>
        <w:ind w:right="9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sectPr w:rsidR="00D712C0" w:rsidRPr="00D712C0" w:rsidSect="00A46878">
      <w:footerReference w:type="default" r:id="rId8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AC" w:rsidRDefault="00DE5EAC" w:rsidP="00D712C0">
      <w:r>
        <w:separator/>
      </w:r>
    </w:p>
  </w:endnote>
  <w:endnote w:type="continuationSeparator" w:id="0">
    <w:p w:rsidR="00DE5EAC" w:rsidRDefault="00DE5EAC" w:rsidP="00D7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C0" w:rsidRDefault="00D712C0">
    <w:pPr>
      <w:pStyle w:val="a7"/>
      <w:jc w:val="right"/>
    </w:pPr>
  </w:p>
  <w:p w:rsidR="00D712C0" w:rsidRDefault="00D712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AC" w:rsidRDefault="00DE5EAC" w:rsidP="00D712C0">
      <w:r>
        <w:separator/>
      </w:r>
    </w:p>
  </w:footnote>
  <w:footnote w:type="continuationSeparator" w:id="0">
    <w:p w:rsidR="00DE5EAC" w:rsidRDefault="00DE5EAC" w:rsidP="00D7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406808"/>
    <w:lvl w:ilvl="0">
      <w:numFmt w:val="bullet"/>
      <w:lvlText w:val="*"/>
      <w:lvlJc w:val="left"/>
    </w:lvl>
  </w:abstractNum>
  <w:abstractNum w:abstractNumId="1" w15:restartNumberingAfterBreak="0">
    <w:nsid w:val="03A4646F"/>
    <w:multiLevelType w:val="singleLevel"/>
    <w:tmpl w:val="7DE688D4"/>
    <w:lvl w:ilvl="0">
      <w:start w:val="1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" w15:restartNumberingAfterBreak="0">
    <w:nsid w:val="05C45672"/>
    <w:multiLevelType w:val="singleLevel"/>
    <w:tmpl w:val="3594CC88"/>
    <w:lvl w:ilvl="0">
      <w:start w:val="1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3" w15:restartNumberingAfterBreak="0">
    <w:nsid w:val="159478E5"/>
    <w:multiLevelType w:val="singleLevel"/>
    <w:tmpl w:val="89EA5084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4" w15:restartNumberingAfterBreak="0">
    <w:nsid w:val="1B0C4825"/>
    <w:multiLevelType w:val="singleLevel"/>
    <w:tmpl w:val="E0EEAF1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 w15:restartNumberingAfterBreak="0">
    <w:nsid w:val="1F4F62A5"/>
    <w:multiLevelType w:val="singleLevel"/>
    <w:tmpl w:val="3978439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6" w15:restartNumberingAfterBreak="0">
    <w:nsid w:val="279B11BE"/>
    <w:multiLevelType w:val="singleLevel"/>
    <w:tmpl w:val="B40A87EC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7" w15:restartNumberingAfterBreak="0">
    <w:nsid w:val="28C5536D"/>
    <w:multiLevelType w:val="singleLevel"/>
    <w:tmpl w:val="89EA5084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8" w15:restartNumberingAfterBreak="0">
    <w:nsid w:val="35C910AA"/>
    <w:multiLevelType w:val="singleLevel"/>
    <w:tmpl w:val="E09A0D4A"/>
    <w:lvl w:ilvl="0">
      <w:start w:val="1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9" w15:restartNumberingAfterBreak="0">
    <w:nsid w:val="374B7871"/>
    <w:multiLevelType w:val="singleLevel"/>
    <w:tmpl w:val="C15ECD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0" w15:restartNumberingAfterBreak="0">
    <w:nsid w:val="43670A45"/>
    <w:multiLevelType w:val="singleLevel"/>
    <w:tmpl w:val="4D5ADC42"/>
    <w:lvl w:ilvl="0">
      <w:start w:val="1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1" w15:restartNumberingAfterBreak="0">
    <w:nsid w:val="5DC94364"/>
    <w:multiLevelType w:val="singleLevel"/>
    <w:tmpl w:val="29BECEF8"/>
    <w:lvl w:ilvl="0">
      <w:start w:val="1"/>
      <w:numFmt w:val="decimal"/>
      <w:lvlText w:val="%1."/>
      <w:legacy w:legacy="1" w:legacySpace="0" w:legacyIndent="303"/>
      <w:lvlJc w:val="left"/>
      <w:rPr>
        <w:rFonts w:ascii="Arial" w:hAnsi="Arial" w:cs="Arial" w:hint="default"/>
      </w:rPr>
    </w:lvl>
  </w:abstractNum>
  <w:abstractNum w:abstractNumId="12" w15:restartNumberingAfterBreak="0">
    <w:nsid w:val="64A727FF"/>
    <w:multiLevelType w:val="singleLevel"/>
    <w:tmpl w:val="12BC399E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3" w15:restartNumberingAfterBreak="0">
    <w:nsid w:val="66ED65B0"/>
    <w:multiLevelType w:val="singleLevel"/>
    <w:tmpl w:val="C8C00ED8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4" w15:restartNumberingAfterBreak="0">
    <w:nsid w:val="68056667"/>
    <w:multiLevelType w:val="singleLevel"/>
    <w:tmpl w:val="90BAABA8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5" w15:restartNumberingAfterBreak="0">
    <w:nsid w:val="6E4E67AD"/>
    <w:multiLevelType w:val="singleLevel"/>
    <w:tmpl w:val="341A277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7">
    <w:abstractNumId w:val="7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0">
    <w:abstractNumId w:val="12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Courier New" w:hAnsi="Courier New" w:cs="Courier New" w:hint="default"/>
        </w:rPr>
      </w:lvl>
    </w:lvlOverride>
  </w:num>
  <w:num w:numId="13">
    <w:abstractNumId w:val="14"/>
  </w:num>
  <w:num w:numId="14">
    <w:abstractNumId w:val="10"/>
  </w:num>
  <w:num w:numId="15">
    <w:abstractNumId w:val="6"/>
  </w:num>
  <w:num w:numId="16">
    <w:abstractNumId w:val="6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18">
    <w:abstractNumId w:val="1"/>
  </w:num>
  <w:num w:numId="19">
    <w:abstractNumId w:val="5"/>
  </w:num>
  <w:num w:numId="20">
    <w:abstractNumId w:val="9"/>
  </w:num>
  <w:num w:numId="21">
    <w:abstractNumId w:val="8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243"/>
    <w:rsid w:val="00045D7A"/>
    <w:rsid w:val="001507CD"/>
    <w:rsid w:val="001B3245"/>
    <w:rsid w:val="001F6A89"/>
    <w:rsid w:val="003727E7"/>
    <w:rsid w:val="004D710D"/>
    <w:rsid w:val="005621E6"/>
    <w:rsid w:val="006929FF"/>
    <w:rsid w:val="00721A70"/>
    <w:rsid w:val="00721FD2"/>
    <w:rsid w:val="007A2847"/>
    <w:rsid w:val="007D1243"/>
    <w:rsid w:val="0081502A"/>
    <w:rsid w:val="009C6E2D"/>
    <w:rsid w:val="00A46878"/>
    <w:rsid w:val="00AA4E4B"/>
    <w:rsid w:val="00B100FB"/>
    <w:rsid w:val="00B64EE0"/>
    <w:rsid w:val="00C70AE1"/>
    <w:rsid w:val="00C771E8"/>
    <w:rsid w:val="00D64598"/>
    <w:rsid w:val="00D712C0"/>
    <w:rsid w:val="00DE5EAC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1BFB3"/>
  <w15:docId w15:val="{62B92E7D-36F7-4EFB-B9D1-96960FC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A70"/>
  </w:style>
  <w:style w:type="character" w:customStyle="1" w:styleId="apple-converted-space">
    <w:name w:val="apple-converted-space"/>
    <w:basedOn w:val="a0"/>
    <w:rsid w:val="00721A70"/>
  </w:style>
  <w:style w:type="character" w:customStyle="1" w:styleId="c2">
    <w:name w:val="c2"/>
    <w:basedOn w:val="a0"/>
    <w:rsid w:val="00721A70"/>
  </w:style>
  <w:style w:type="paragraph" w:customStyle="1" w:styleId="c1">
    <w:name w:val="c1"/>
    <w:basedOn w:val="a"/>
    <w:rsid w:val="00C771E8"/>
    <w:pPr>
      <w:spacing w:before="100" w:beforeAutospacing="1" w:after="100" w:afterAutospacing="1"/>
    </w:pPr>
  </w:style>
  <w:style w:type="paragraph" w:customStyle="1" w:styleId="c6">
    <w:name w:val="c6"/>
    <w:basedOn w:val="a"/>
    <w:rsid w:val="00C771E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712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12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90E8-DF9A-4E3D-B08A-664C5AA0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 Windows</cp:lastModifiedBy>
  <cp:revision>7</cp:revision>
  <cp:lastPrinted>2017-12-19T19:44:00Z</cp:lastPrinted>
  <dcterms:created xsi:type="dcterms:W3CDTF">2012-11-22T05:30:00Z</dcterms:created>
  <dcterms:modified xsi:type="dcterms:W3CDTF">2018-11-01T14:45:00Z</dcterms:modified>
</cp:coreProperties>
</file>