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49B" w:rsidRPr="00186407" w:rsidRDefault="00E90D78" w:rsidP="00186407">
      <w:pPr>
        <w:spacing w:after="0"/>
        <w:jc w:val="center"/>
        <w:rPr>
          <w:rFonts w:ascii="Times New Roman" w:hAnsi="Times New Roman" w:cs="Times New Roman"/>
          <w:b/>
          <w:color w:val="1F4E79" w:themeColor="accent1" w:themeShade="80"/>
          <w:sz w:val="24"/>
          <w:szCs w:val="24"/>
          <w:lang w:eastAsia="ru-RU"/>
        </w:rPr>
      </w:pPr>
      <w:r w:rsidRPr="00186407">
        <w:rPr>
          <w:rFonts w:ascii="Times New Roman" w:hAnsi="Times New Roman" w:cs="Times New Roman"/>
          <w:b/>
          <w:color w:val="1F4E79" w:themeColor="accent1" w:themeShade="80"/>
          <w:sz w:val="24"/>
          <w:szCs w:val="24"/>
          <w:lang w:eastAsia="ru-RU"/>
        </w:rPr>
        <w:t xml:space="preserve">Обобщение актуального педагогического опыта </w:t>
      </w:r>
    </w:p>
    <w:p w:rsidR="003B649B" w:rsidRPr="00186407" w:rsidRDefault="00E90D78" w:rsidP="003B649B">
      <w:pPr>
        <w:spacing w:after="0"/>
        <w:jc w:val="center"/>
        <w:rPr>
          <w:rFonts w:ascii="Times New Roman" w:hAnsi="Times New Roman" w:cs="Times New Roman"/>
          <w:b/>
          <w:color w:val="1F4E79" w:themeColor="accent1" w:themeShade="80"/>
          <w:sz w:val="24"/>
          <w:szCs w:val="24"/>
          <w:lang w:eastAsia="ru-RU"/>
        </w:rPr>
      </w:pPr>
      <w:r w:rsidRPr="00186407">
        <w:rPr>
          <w:rFonts w:ascii="Times New Roman" w:hAnsi="Times New Roman" w:cs="Times New Roman"/>
          <w:b/>
          <w:color w:val="1F4E79" w:themeColor="accent1" w:themeShade="80"/>
          <w:sz w:val="24"/>
          <w:szCs w:val="24"/>
          <w:lang w:eastAsia="ru-RU"/>
        </w:rPr>
        <w:t xml:space="preserve">преподавателя </w:t>
      </w:r>
    </w:p>
    <w:p w:rsidR="003B649B" w:rsidRPr="00186407" w:rsidRDefault="003B649B" w:rsidP="003B649B">
      <w:pPr>
        <w:spacing w:after="0"/>
        <w:jc w:val="center"/>
        <w:rPr>
          <w:rFonts w:ascii="Times New Roman" w:hAnsi="Times New Roman" w:cs="Times New Roman"/>
          <w:b/>
          <w:color w:val="1F4E79" w:themeColor="accent1" w:themeShade="80"/>
          <w:sz w:val="24"/>
          <w:szCs w:val="24"/>
          <w:lang w:eastAsia="ru-RU"/>
        </w:rPr>
      </w:pPr>
      <w:r w:rsidRPr="00186407">
        <w:rPr>
          <w:rFonts w:ascii="Times New Roman" w:hAnsi="Times New Roman" w:cs="Times New Roman"/>
          <w:b/>
          <w:color w:val="1F4E79" w:themeColor="accent1" w:themeShade="80"/>
          <w:sz w:val="24"/>
          <w:szCs w:val="24"/>
          <w:lang w:eastAsia="ru-RU"/>
        </w:rPr>
        <w:t xml:space="preserve">МБУДО </w:t>
      </w:r>
      <w:r w:rsidR="00991B6C">
        <w:rPr>
          <w:rFonts w:ascii="Times New Roman" w:hAnsi="Times New Roman" w:cs="Times New Roman"/>
          <w:b/>
          <w:color w:val="1F4E79" w:themeColor="accent1" w:themeShade="80"/>
          <w:sz w:val="24"/>
          <w:szCs w:val="24"/>
          <w:lang w:eastAsia="ru-RU"/>
        </w:rPr>
        <w:t>СДХШ имени В.М. Кириллова</w:t>
      </w:r>
      <w:r w:rsidRPr="00186407">
        <w:rPr>
          <w:rFonts w:ascii="Times New Roman" w:hAnsi="Times New Roman" w:cs="Times New Roman"/>
          <w:b/>
          <w:color w:val="1F4E79" w:themeColor="accent1" w:themeShade="80"/>
          <w:sz w:val="24"/>
          <w:szCs w:val="24"/>
          <w:lang w:eastAsia="ru-RU"/>
        </w:rPr>
        <w:t xml:space="preserve"> </w:t>
      </w:r>
    </w:p>
    <w:p w:rsidR="00E90D78" w:rsidRPr="00186407" w:rsidRDefault="003B649B" w:rsidP="003B649B">
      <w:pPr>
        <w:spacing w:after="0"/>
        <w:jc w:val="center"/>
        <w:rPr>
          <w:rFonts w:ascii="Times New Roman" w:hAnsi="Times New Roman" w:cs="Times New Roman"/>
          <w:b/>
          <w:color w:val="1F4E79" w:themeColor="accent1" w:themeShade="80"/>
          <w:sz w:val="24"/>
          <w:szCs w:val="24"/>
          <w:lang w:eastAsia="ru-RU"/>
        </w:rPr>
      </w:pPr>
      <w:r w:rsidRPr="00186407">
        <w:rPr>
          <w:rFonts w:ascii="Times New Roman" w:hAnsi="Times New Roman" w:cs="Times New Roman"/>
          <w:b/>
          <w:color w:val="1F4E79" w:themeColor="accent1" w:themeShade="80"/>
          <w:sz w:val="24"/>
          <w:szCs w:val="24"/>
          <w:lang w:eastAsia="ru-RU"/>
        </w:rPr>
        <w:t>ТРУБАЕВОЙ Т.В.</w:t>
      </w:r>
    </w:p>
    <w:p w:rsidR="003B649B" w:rsidRPr="003B649B" w:rsidRDefault="003B649B" w:rsidP="003B649B">
      <w:pPr>
        <w:pStyle w:val="a6"/>
        <w:rPr>
          <w:rFonts w:ascii="Times New Roman" w:hAnsi="Times New Roman" w:cs="Times New Roman"/>
          <w:b/>
          <w:sz w:val="24"/>
          <w:szCs w:val="24"/>
          <w:lang w:eastAsia="ru-RU"/>
        </w:rPr>
      </w:pPr>
    </w:p>
    <w:p w:rsidR="00C9013D" w:rsidRPr="00C9013D" w:rsidRDefault="00C9013D" w:rsidP="00E90D78">
      <w:pPr>
        <w:spacing w:line="240" w:lineRule="auto"/>
        <w:ind w:firstLine="360"/>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 xml:space="preserve">Главной целью деятельности </w:t>
      </w:r>
      <w:r w:rsidR="00E90D78">
        <w:rPr>
          <w:rFonts w:ascii="Times New Roman" w:eastAsia="Times New Roman" w:hAnsi="Times New Roman" w:cs="Times New Roman"/>
          <w:sz w:val="24"/>
          <w:szCs w:val="24"/>
          <w:lang w:eastAsia="ru-RU"/>
        </w:rPr>
        <w:t>преподавателя</w:t>
      </w:r>
      <w:r w:rsidRPr="00C9013D">
        <w:rPr>
          <w:rFonts w:ascii="Times New Roman" w:eastAsia="Times New Roman" w:hAnsi="Times New Roman" w:cs="Times New Roman"/>
          <w:sz w:val="24"/>
          <w:szCs w:val="24"/>
          <w:lang w:eastAsia="ru-RU"/>
        </w:rPr>
        <w:t xml:space="preserve"> считаю открытие мира велико</w:t>
      </w:r>
      <w:r w:rsidR="00E90D78">
        <w:rPr>
          <w:rFonts w:ascii="Times New Roman" w:eastAsia="Times New Roman" w:hAnsi="Times New Roman" w:cs="Times New Roman"/>
          <w:sz w:val="24"/>
          <w:szCs w:val="24"/>
          <w:lang w:eastAsia="ru-RU"/>
        </w:rPr>
        <w:t>го</w:t>
      </w:r>
      <w:r w:rsidRPr="00C9013D">
        <w:rPr>
          <w:rFonts w:ascii="Times New Roman" w:eastAsia="Times New Roman" w:hAnsi="Times New Roman" w:cs="Times New Roman"/>
          <w:sz w:val="24"/>
          <w:szCs w:val="24"/>
          <w:lang w:eastAsia="ru-RU"/>
        </w:rPr>
        <w:t xml:space="preserve"> русско</w:t>
      </w:r>
      <w:r w:rsidR="00E90D78">
        <w:rPr>
          <w:rFonts w:ascii="Times New Roman" w:eastAsia="Times New Roman" w:hAnsi="Times New Roman" w:cs="Times New Roman"/>
          <w:sz w:val="24"/>
          <w:szCs w:val="24"/>
          <w:lang w:eastAsia="ru-RU"/>
        </w:rPr>
        <w:t>го искусства</w:t>
      </w:r>
      <w:r w:rsidRPr="00C9013D">
        <w:rPr>
          <w:rFonts w:ascii="Times New Roman" w:eastAsia="Times New Roman" w:hAnsi="Times New Roman" w:cs="Times New Roman"/>
          <w:sz w:val="24"/>
          <w:szCs w:val="24"/>
          <w:lang w:eastAsia="ru-RU"/>
        </w:rPr>
        <w:t xml:space="preserve">, воспитание в учениках уважения к русскому </w:t>
      </w:r>
      <w:r>
        <w:rPr>
          <w:rFonts w:ascii="Times New Roman" w:eastAsia="Times New Roman" w:hAnsi="Times New Roman" w:cs="Times New Roman"/>
          <w:sz w:val="24"/>
          <w:szCs w:val="24"/>
          <w:lang w:eastAsia="ru-RU"/>
        </w:rPr>
        <w:t>искусству</w:t>
      </w:r>
      <w:r w:rsidRPr="00C9013D">
        <w:rPr>
          <w:rFonts w:ascii="Times New Roman" w:eastAsia="Times New Roman" w:hAnsi="Times New Roman" w:cs="Times New Roman"/>
          <w:sz w:val="24"/>
          <w:szCs w:val="24"/>
          <w:lang w:eastAsia="ru-RU"/>
        </w:rPr>
        <w:t xml:space="preserve">, приобщение их к лучшим достижениям </w:t>
      </w:r>
      <w:r w:rsidR="00E90D78">
        <w:rPr>
          <w:rFonts w:ascii="Times New Roman" w:eastAsia="Times New Roman" w:hAnsi="Times New Roman" w:cs="Times New Roman"/>
          <w:sz w:val="24"/>
          <w:szCs w:val="24"/>
          <w:lang w:eastAsia="ru-RU"/>
        </w:rPr>
        <w:t xml:space="preserve">мировой </w:t>
      </w:r>
      <w:r>
        <w:rPr>
          <w:rFonts w:ascii="Times New Roman" w:eastAsia="Times New Roman" w:hAnsi="Times New Roman" w:cs="Times New Roman"/>
          <w:sz w:val="24"/>
          <w:szCs w:val="24"/>
          <w:lang w:eastAsia="ru-RU"/>
        </w:rPr>
        <w:t>живописи</w:t>
      </w:r>
      <w:r w:rsidRPr="00C9013D">
        <w:rPr>
          <w:rFonts w:ascii="Times New Roman" w:eastAsia="Times New Roman" w:hAnsi="Times New Roman" w:cs="Times New Roman"/>
          <w:sz w:val="24"/>
          <w:szCs w:val="24"/>
          <w:lang w:eastAsia="ru-RU"/>
        </w:rPr>
        <w:t xml:space="preserve">. </w:t>
      </w:r>
    </w:p>
    <w:p w:rsidR="00C9013D" w:rsidRPr="00C9013D" w:rsidRDefault="00C9013D" w:rsidP="00E90D78">
      <w:pPr>
        <w:spacing w:line="240" w:lineRule="auto"/>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ab/>
        <w:t xml:space="preserve">Для реализации этой цели: </w:t>
      </w:r>
    </w:p>
    <w:p w:rsidR="00C9013D" w:rsidRPr="00C9013D" w:rsidRDefault="00C9013D" w:rsidP="00E90D78">
      <w:pPr>
        <w:numPr>
          <w:ilvl w:val="0"/>
          <w:numId w:val="3"/>
        </w:numPr>
        <w:spacing w:line="240" w:lineRule="auto"/>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обеспечиваю формирование у обучающихся коммуникативной компетенций;</w:t>
      </w:r>
    </w:p>
    <w:p w:rsidR="00C9013D" w:rsidRPr="00C9013D" w:rsidRDefault="00C9013D" w:rsidP="00E90D78">
      <w:pPr>
        <w:numPr>
          <w:ilvl w:val="0"/>
          <w:numId w:val="3"/>
        </w:numPr>
        <w:spacing w:line="240" w:lineRule="auto"/>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развиваю их познавательную активность;</w:t>
      </w:r>
    </w:p>
    <w:p w:rsidR="00C9013D" w:rsidRPr="00C9013D" w:rsidRDefault="00C9013D" w:rsidP="00E90D78">
      <w:pPr>
        <w:numPr>
          <w:ilvl w:val="0"/>
          <w:numId w:val="3"/>
        </w:numPr>
        <w:spacing w:line="240" w:lineRule="auto"/>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 xml:space="preserve">воспитываю любовь к </w:t>
      </w:r>
      <w:r>
        <w:rPr>
          <w:rFonts w:ascii="Times New Roman" w:eastAsia="Times New Roman" w:hAnsi="Times New Roman" w:cs="Times New Roman"/>
          <w:sz w:val="24"/>
          <w:szCs w:val="24"/>
          <w:lang w:eastAsia="ru-RU"/>
        </w:rPr>
        <w:t>искусству, творчеству</w:t>
      </w:r>
      <w:r w:rsidRPr="00C9013D">
        <w:rPr>
          <w:rFonts w:ascii="Times New Roman" w:eastAsia="Times New Roman" w:hAnsi="Times New Roman" w:cs="Times New Roman"/>
          <w:sz w:val="24"/>
          <w:szCs w:val="24"/>
          <w:lang w:eastAsia="ru-RU"/>
        </w:rPr>
        <w:t>.</w:t>
      </w:r>
    </w:p>
    <w:p w:rsidR="00C9013D" w:rsidRPr="00C9013D" w:rsidRDefault="00C9013D" w:rsidP="00E90D78">
      <w:pPr>
        <w:spacing w:line="240" w:lineRule="auto"/>
        <w:ind w:firstLine="709"/>
        <w:jc w:val="both"/>
        <w:rPr>
          <w:rFonts w:ascii="Times New Roman" w:eastAsia="Times New Roman" w:hAnsi="Times New Roman" w:cs="Times New Roman"/>
          <w:color w:val="000000"/>
          <w:sz w:val="24"/>
          <w:szCs w:val="24"/>
          <w:lang w:eastAsia="ru-RU"/>
        </w:rPr>
      </w:pPr>
      <w:r w:rsidRPr="00C9013D">
        <w:rPr>
          <w:rFonts w:ascii="Times New Roman" w:eastAsia="Times New Roman" w:hAnsi="Times New Roman" w:cs="Times New Roman"/>
          <w:sz w:val="24"/>
          <w:szCs w:val="24"/>
          <w:lang w:eastAsia="ru-RU"/>
        </w:rPr>
        <w:t xml:space="preserve">Отдельной задачей я считаю формирование культурологической </w:t>
      </w:r>
      <w:proofErr w:type="gramStart"/>
      <w:r w:rsidRPr="00C9013D">
        <w:rPr>
          <w:rFonts w:ascii="Times New Roman" w:eastAsia="Times New Roman" w:hAnsi="Times New Roman" w:cs="Times New Roman"/>
          <w:sz w:val="24"/>
          <w:szCs w:val="24"/>
          <w:lang w:eastAsia="ru-RU"/>
        </w:rPr>
        <w:t>компетенции  обучающихся</w:t>
      </w:r>
      <w:proofErr w:type="gramEnd"/>
      <w:r w:rsidRPr="00C9013D">
        <w:rPr>
          <w:rFonts w:ascii="Times New Roman" w:eastAsia="Times New Roman" w:hAnsi="Times New Roman" w:cs="Times New Roman"/>
          <w:sz w:val="24"/>
          <w:szCs w:val="24"/>
          <w:lang w:eastAsia="ru-RU"/>
        </w:rPr>
        <w:t>, позволяющей личности</w:t>
      </w:r>
      <w:r w:rsidRPr="00C9013D">
        <w:rPr>
          <w:rFonts w:ascii="Times New Roman" w:eastAsia="Times New Roman" w:hAnsi="Times New Roman" w:cs="Times New Roman"/>
          <w:color w:val="000000"/>
          <w:sz w:val="24"/>
          <w:szCs w:val="24"/>
          <w:lang w:eastAsia="ru-RU"/>
        </w:rPr>
        <w:t>:</w:t>
      </w:r>
    </w:p>
    <w:p w:rsidR="00C9013D" w:rsidRPr="00C9013D" w:rsidRDefault="00C9013D" w:rsidP="00E90D78">
      <w:pPr>
        <w:numPr>
          <w:ilvl w:val="0"/>
          <w:numId w:val="4"/>
        </w:numPr>
        <w:spacing w:line="240" w:lineRule="auto"/>
        <w:ind w:left="709"/>
        <w:jc w:val="both"/>
        <w:rPr>
          <w:rFonts w:ascii="Times New Roman" w:eastAsia="Times New Roman" w:hAnsi="Times New Roman" w:cs="Times New Roman"/>
          <w:color w:val="000000"/>
          <w:sz w:val="24"/>
          <w:szCs w:val="24"/>
          <w:lang w:eastAsia="ru-RU"/>
        </w:rPr>
      </w:pPr>
      <w:r w:rsidRPr="00C9013D">
        <w:rPr>
          <w:rFonts w:ascii="Times New Roman" w:eastAsia="Times New Roman" w:hAnsi="Times New Roman" w:cs="Times New Roman"/>
          <w:color w:val="000000"/>
          <w:sz w:val="24"/>
          <w:szCs w:val="24"/>
          <w:lang w:eastAsia="ru-RU"/>
        </w:rPr>
        <w:t>ощущать себя объектом культурно-исторического процесса;</w:t>
      </w:r>
    </w:p>
    <w:p w:rsidR="00C9013D" w:rsidRPr="00C9013D" w:rsidRDefault="00C9013D" w:rsidP="00E90D78">
      <w:pPr>
        <w:numPr>
          <w:ilvl w:val="0"/>
          <w:numId w:val="4"/>
        </w:numPr>
        <w:spacing w:line="240" w:lineRule="auto"/>
        <w:ind w:left="709"/>
        <w:jc w:val="both"/>
        <w:rPr>
          <w:rFonts w:ascii="Times New Roman" w:eastAsia="Times New Roman" w:hAnsi="Times New Roman" w:cs="Times New Roman"/>
          <w:color w:val="000000"/>
          <w:sz w:val="24"/>
          <w:szCs w:val="24"/>
          <w:lang w:eastAsia="ru-RU"/>
        </w:rPr>
      </w:pPr>
      <w:r w:rsidRPr="00C9013D">
        <w:rPr>
          <w:rFonts w:ascii="Times New Roman" w:eastAsia="Times New Roman" w:hAnsi="Times New Roman" w:cs="Times New Roman"/>
          <w:color w:val="000000"/>
          <w:sz w:val="24"/>
          <w:szCs w:val="24"/>
          <w:lang w:eastAsia="ru-RU"/>
        </w:rPr>
        <w:t>быть широко образованным, иметь познания в разнообразных областях науки и искусства;</w:t>
      </w:r>
    </w:p>
    <w:p w:rsidR="00C9013D" w:rsidRPr="00C9013D" w:rsidRDefault="00C9013D" w:rsidP="00E90D78">
      <w:pPr>
        <w:numPr>
          <w:ilvl w:val="0"/>
          <w:numId w:val="4"/>
        </w:numPr>
        <w:spacing w:line="240" w:lineRule="auto"/>
        <w:ind w:left="709"/>
        <w:jc w:val="both"/>
        <w:rPr>
          <w:rFonts w:ascii="Times New Roman" w:eastAsia="Times New Roman" w:hAnsi="Times New Roman" w:cs="Times New Roman"/>
          <w:color w:val="000000"/>
          <w:sz w:val="24"/>
          <w:szCs w:val="24"/>
          <w:lang w:eastAsia="ru-RU"/>
        </w:rPr>
      </w:pPr>
      <w:r w:rsidRPr="00C9013D">
        <w:rPr>
          <w:rFonts w:ascii="Times New Roman" w:eastAsia="Times New Roman" w:hAnsi="Times New Roman" w:cs="Times New Roman"/>
          <w:color w:val="000000"/>
          <w:sz w:val="24"/>
          <w:szCs w:val="24"/>
          <w:lang w:eastAsia="ru-RU"/>
        </w:rPr>
        <w:t>понимать закономерности развития культуры как процесса по созданию, сохранению и трансляции общечеловеческих ценностей;</w:t>
      </w:r>
    </w:p>
    <w:p w:rsidR="00C9013D" w:rsidRPr="00C9013D" w:rsidRDefault="00C9013D" w:rsidP="00E90D78">
      <w:pPr>
        <w:numPr>
          <w:ilvl w:val="0"/>
          <w:numId w:val="4"/>
        </w:numPr>
        <w:spacing w:line="240" w:lineRule="auto"/>
        <w:ind w:left="709"/>
        <w:jc w:val="both"/>
        <w:rPr>
          <w:rFonts w:ascii="Times New Roman" w:eastAsia="Times New Roman" w:hAnsi="Times New Roman" w:cs="Times New Roman"/>
          <w:color w:val="000000"/>
          <w:sz w:val="24"/>
          <w:szCs w:val="24"/>
          <w:lang w:eastAsia="ru-RU"/>
        </w:rPr>
      </w:pPr>
      <w:r w:rsidRPr="00C9013D">
        <w:rPr>
          <w:rFonts w:ascii="Times New Roman" w:eastAsia="Times New Roman" w:hAnsi="Times New Roman" w:cs="Times New Roman"/>
          <w:color w:val="000000"/>
          <w:sz w:val="24"/>
          <w:szCs w:val="24"/>
          <w:lang w:eastAsia="ru-RU"/>
        </w:rPr>
        <w:t>общаться в современном мире, оперируя реалиями, обычаями, образами не только своего народа, но и других народов Земли.</w:t>
      </w:r>
    </w:p>
    <w:p w:rsidR="00C9013D" w:rsidRDefault="00C9013D" w:rsidP="00E90D78">
      <w:pPr>
        <w:tabs>
          <w:tab w:val="left" w:pos="0"/>
        </w:tabs>
        <w:adjustRightInd w:val="0"/>
        <w:spacing w:line="240" w:lineRule="auto"/>
        <w:ind w:firstLine="360"/>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 xml:space="preserve">В работе </w:t>
      </w:r>
      <w:r>
        <w:rPr>
          <w:rFonts w:ascii="Times New Roman" w:eastAsia="Times New Roman" w:hAnsi="Times New Roman" w:cs="Times New Roman"/>
          <w:sz w:val="24"/>
          <w:szCs w:val="24"/>
          <w:lang w:eastAsia="ru-RU"/>
        </w:rPr>
        <w:t xml:space="preserve">преподавателя </w:t>
      </w:r>
      <w:r w:rsidRPr="00C9013D">
        <w:rPr>
          <w:rFonts w:ascii="Times New Roman" w:eastAsia="Times New Roman" w:hAnsi="Times New Roman" w:cs="Times New Roman"/>
          <w:sz w:val="24"/>
          <w:szCs w:val="24"/>
          <w:lang w:eastAsia="ru-RU"/>
        </w:rPr>
        <w:t>важным является не количество информации, а то, как ученик умеет управлять этой информацией: искать, наилучшим способом присваивать, находить в ней смысл, использовать в жизни. Поэтому в работе с учениками применяю коммуникативно –</w:t>
      </w:r>
      <w:proofErr w:type="spellStart"/>
      <w:r w:rsidRPr="00C9013D">
        <w:rPr>
          <w:rFonts w:ascii="Times New Roman" w:eastAsia="Times New Roman" w:hAnsi="Times New Roman" w:cs="Times New Roman"/>
          <w:sz w:val="24"/>
          <w:szCs w:val="24"/>
          <w:lang w:eastAsia="ru-RU"/>
        </w:rPr>
        <w:t>деятельностный</w:t>
      </w:r>
      <w:proofErr w:type="spellEnd"/>
      <w:r w:rsidRPr="00C9013D">
        <w:rPr>
          <w:rFonts w:ascii="Times New Roman" w:eastAsia="Times New Roman" w:hAnsi="Times New Roman" w:cs="Times New Roman"/>
          <w:sz w:val="24"/>
          <w:szCs w:val="24"/>
          <w:lang w:eastAsia="ru-RU"/>
        </w:rPr>
        <w:t xml:space="preserve"> подход к обучению, предусматривающий диалоговый, интерактивный режим занятий, совместный поиск решения проблем, а также «партнерские» отношения между педагогом и обучающимися. </w:t>
      </w:r>
    </w:p>
    <w:p w:rsidR="00E90D78" w:rsidRDefault="00C9013D" w:rsidP="00E90D78">
      <w:pPr>
        <w:tabs>
          <w:tab w:val="left" w:pos="0"/>
        </w:tabs>
        <w:adjustRightInd w:val="0"/>
        <w:spacing w:line="240" w:lineRule="auto"/>
        <w:ind w:firstLine="360"/>
        <w:jc w:val="both"/>
        <w:rPr>
          <w:rFonts w:ascii="Times New Roman" w:eastAsia="Times New Roman" w:hAnsi="Times New Roman" w:cs="Times New Roman"/>
          <w:sz w:val="24"/>
          <w:szCs w:val="24"/>
          <w:lang w:eastAsia="ru-RU"/>
        </w:rPr>
      </w:pPr>
      <w:r w:rsidRPr="00C9013D">
        <w:rPr>
          <w:rFonts w:ascii="Times New Roman" w:eastAsia="Times New Roman" w:hAnsi="Times New Roman" w:cs="Times New Roman"/>
          <w:sz w:val="24"/>
          <w:szCs w:val="24"/>
          <w:lang w:eastAsia="ru-RU"/>
        </w:rPr>
        <w:t xml:space="preserve">Современный </w:t>
      </w:r>
      <w:r>
        <w:rPr>
          <w:rFonts w:ascii="Times New Roman" w:eastAsia="Times New Roman" w:hAnsi="Times New Roman" w:cs="Times New Roman"/>
          <w:sz w:val="24"/>
          <w:szCs w:val="24"/>
          <w:lang w:eastAsia="ru-RU"/>
        </w:rPr>
        <w:t>преподаватель</w:t>
      </w:r>
      <w:r w:rsidRPr="00C9013D">
        <w:rPr>
          <w:rFonts w:ascii="Times New Roman" w:eastAsia="Times New Roman" w:hAnsi="Times New Roman" w:cs="Times New Roman"/>
          <w:sz w:val="24"/>
          <w:szCs w:val="24"/>
          <w:lang w:eastAsia="ru-RU"/>
        </w:rPr>
        <w:t xml:space="preserve"> </w:t>
      </w:r>
      <w:r w:rsidR="00E90D78">
        <w:rPr>
          <w:rFonts w:ascii="Times New Roman" w:eastAsia="Times New Roman" w:hAnsi="Times New Roman" w:cs="Times New Roman"/>
          <w:sz w:val="24"/>
          <w:szCs w:val="24"/>
          <w:lang w:eastAsia="ru-RU"/>
        </w:rPr>
        <w:t>обязан быть</w:t>
      </w:r>
      <w:r w:rsidRPr="00C9013D">
        <w:rPr>
          <w:rFonts w:ascii="Times New Roman" w:eastAsia="Times New Roman" w:hAnsi="Times New Roman" w:cs="Times New Roman"/>
          <w:sz w:val="24"/>
          <w:szCs w:val="24"/>
          <w:lang w:eastAsia="ru-RU"/>
        </w:rPr>
        <w:t xml:space="preserve"> разносторонним человеком: иметь широкий кругозор, интересные хобби и увлечения, устойчивую жизненную позицию, истинные человеческие ценности. И то, что он умеет, он может передать своим ученикам. Особенно важным для </w:t>
      </w:r>
      <w:r w:rsidR="00E90D78">
        <w:rPr>
          <w:rFonts w:ascii="Times New Roman" w:eastAsia="Times New Roman" w:hAnsi="Times New Roman" w:cs="Times New Roman"/>
          <w:sz w:val="24"/>
          <w:szCs w:val="24"/>
          <w:lang w:eastAsia="ru-RU"/>
        </w:rPr>
        <w:t>преподавателя</w:t>
      </w:r>
      <w:r w:rsidRPr="00C9013D">
        <w:rPr>
          <w:rFonts w:ascii="Times New Roman" w:eastAsia="Times New Roman" w:hAnsi="Times New Roman" w:cs="Times New Roman"/>
          <w:sz w:val="24"/>
          <w:szCs w:val="24"/>
          <w:lang w:eastAsia="ru-RU"/>
        </w:rPr>
        <w:t xml:space="preserve"> считаю активную гражданскую позицию.</w:t>
      </w:r>
    </w:p>
    <w:p w:rsidR="00E90D78" w:rsidRDefault="00BC4F74" w:rsidP="00E90D78">
      <w:pPr>
        <w:tabs>
          <w:tab w:val="left" w:pos="0"/>
        </w:tabs>
        <w:adjustRightInd w:val="0"/>
        <w:spacing w:line="240" w:lineRule="auto"/>
        <w:ind w:firstLine="360"/>
        <w:jc w:val="both"/>
        <w:rPr>
          <w:rFonts w:ascii="Times New Roman" w:eastAsia="Times New Roman" w:hAnsi="Times New Roman" w:cs="Times New Roman"/>
          <w:color w:val="000000"/>
          <w:sz w:val="24"/>
          <w:szCs w:val="24"/>
          <w:lang w:eastAsia="ru-RU"/>
        </w:rPr>
      </w:pPr>
      <w:r w:rsidRPr="00BC4F74">
        <w:rPr>
          <w:rFonts w:ascii="Times New Roman" w:eastAsia="Times New Roman" w:hAnsi="Times New Roman" w:cs="Times New Roman"/>
          <w:color w:val="000000"/>
          <w:sz w:val="24"/>
          <w:szCs w:val="24"/>
          <w:lang w:eastAsia="ru-RU"/>
        </w:rPr>
        <w:t>В своей работе я изучаю проблему освоения учениками художественных школ новых материалов. Я считаю тему обучения учеников Художественных Школ работе с различными новыми материалами довольно актуальной, так как в наше время их довольно много. Во-первых, ребенок не должен теряться в этом разнообразии продукции и уметь выбрать именно то, что нужно ему для работы. Во-вторых, ученик не должен бояться использовать новые техники, это развило бы его воображение и другие качества, раскрыло бы его возможности. Также это может заинтересовать ребенка, если в какой-то технике у него работать не выходить. Он может найти себя в новой, и интерес к занятиям снова появиться.</w:t>
      </w:r>
    </w:p>
    <w:p w:rsidR="00BC4F74" w:rsidRDefault="0023790D" w:rsidP="00E90D78">
      <w:pPr>
        <w:tabs>
          <w:tab w:val="left" w:pos="0"/>
        </w:tabs>
        <w:adjustRightInd w:val="0"/>
        <w:spacing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Я считаю, что преподаватель </w:t>
      </w:r>
      <w:r w:rsidR="00BC4F74" w:rsidRPr="00BC4F74">
        <w:rPr>
          <w:rFonts w:ascii="Times New Roman" w:eastAsia="Times New Roman" w:hAnsi="Times New Roman" w:cs="Times New Roman"/>
          <w:color w:val="000000"/>
          <w:sz w:val="24"/>
          <w:szCs w:val="24"/>
          <w:lang w:eastAsia="ru-RU"/>
        </w:rPr>
        <w:t>Художественн</w:t>
      </w:r>
      <w:r>
        <w:rPr>
          <w:rFonts w:ascii="Times New Roman" w:eastAsia="Times New Roman" w:hAnsi="Times New Roman" w:cs="Times New Roman"/>
          <w:color w:val="000000"/>
          <w:sz w:val="24"/>
          <w:szCs w:val="24"/>
          <w:lang w:eastAsia="ru-RU"/>
        </w:rPr>
        <w:t>ой</w:t>
      </w:r>
      <w:r w:rsidR="00BC4F74" w:rsidRPr="00BC4F74">
        <w:rPr>
          <w:rFonts w:ascii="Times New Roman" w:eastAsia="Times New Roman" w:hAnsi="Times New Roman" w:cs="Times New Roman"/>
          <w:color w:val="000000"/>
          <w:sz w:val="24"/>
          <w:szCs w:val="24"/>
          <w:lang w:eastAsia="ru-RU"/>
        </w:rPr>
        <w:t xml:space="preserve"> школ</w:t>
      </w:r>
      <w:r>
        <w:rPr>
          <w:rFonts w:ascii="Times New Roman" w:eastAsia="Times New Roman" w:hAnsi="Times New Roman" w:cs="Times New Roman"/>
          <w:color w:val="000000"/>
          <w:sz w:val="24"/>
          <w:szCs w:val="24"/>
          <w:lang w:eastAsia="ru-RU"/>
        </w:rPr>
        <w:t>ы</w:t>
      </w:r>
      <w:r w:rsidR="00BC4F74" w:rsidRPr="00BC4F74">
        <w:rPr>
          <w:rFonts w:ascii="Times New Roman" w:eastAsia="Times New Roman" w:hAnsi="Times New Roman" w:cs="Times New Roman"/>
          <w:color w:val="000000"/>
          <w:sz w:val="24"/>
          <w:szCs w:val="24"/>
          <w:lang w:eastAsia="ru-RU"/>
        </w:rPr>
        <w:t xml:space="preserve"> долж</w:t>
      </w:r>
      <w:r>
        <w:rPr>
          <w:rFonts w:ascii="Times New Roman" w:eastAsia="Times New Roman" w:hAnsi="Times New Roman" w:cs="Times New Roman"/>
          <w:color w:val="000000"/>
          <w:sz w:val="24"/>
          <w:szCs w:val="24"/>
          <w:lang w:eastAsia="ru-RU"/>
        </w:rPr>
        <w:t>ен</w:t>
      </w:r>
      <w:r w:rsidR="00BC4F74" w:rsidRPr="00BC4F74">
        <w:rPr>
          <w:rFonts w:ascii="Times New Roman" w:eastAsia="Times New Roman" w:hAnsi="Times New Roman" w:cs="Times New Roman"/>
          <w:color w:val="000000"/>
          <w:sz w:val="24"/>
          <w:szCs w:val="24"/>
          <w:lang w:eastAsia="ru-RU"/>
        </w:rPr>
        <w:t xml:space="preserve"> постоянно следить за появлением новых материалов, внедрять их в свою программу. Это поможет ученик</w:t>
      </w:r>
      <w:r>
        <w:rPr>
          <w:rFonts w:ascii="Times New Roman" w:eastAsia="Times New Roman" w:hAnsi="Times New Roman" w:cs="Times New Roman"/>
          <w:color w:val="000000"/>
          <w:sz w:val="24"/>
          <w:szCs w:val="24"/>
          <w:lang w:eastAsia="ru-RU"/>
        </w:rPr>
        <w:t>ам</w:t>
      </w:r>
      <w:r w:rsidR="00BC4F74" w:rsidRPr="00BC4F74">
        <w:rPr>
          <w:rFonts w:ascii="Times New Roman" w:eastAsia="Times New Roman" w:hAnsi="Times New Roman" w:cs="Times New Roman"/>
          <w:color w:val="000000"/>
          <w:sz w:val="24"/>
          <w:szCs w:val="24"/>
          <w:lang w:eastAsia="ru-RU"/>
        </w:rPr>
        <w:t xml:space="preserve"> в дальнейшей учебе в ВУЗах и в будущей профессии - у </w:t>
      </w:r>
      <w:r>
        <w:rPr>
          <w:rFonts w:ascii="Times New Roman" w:eastAsia="Times New Roman" w:hAnsi="Times New Roman" w:cs="Times New Roman"/>
          <w:color w:val="000000"/>
          <w:sz w:val="24"/>
          <w:szCs w:val="24"/>
          <w:lang w:eastAsia="ru-RU"/>
        </w:rPr>
        <w:t>них</w:t>
      </w:r>
      <w:r w:rsidR="00BC4F74" w:rsidRPr="00BC4F74">
        <w:rPr>
          <w:rFonts w:ascii="Times New Roman" w:eastAsia="Times New Roman" w:hAnsi="Times New Roman" w:cs="Times New Roman"/>
          <w:color w:val="000000"/>
          <w:sz w:val="24"/>
          <w:szCs w:val="24"/>
          <w:lang w:eastAsia="ru-RU"/>
        </w:rPr>
        <w:t xml:space="preserve"> будет большой выбор материалов и он</w:t>
      </w:r>
      <w:r>
        <w:rPr>
          <w:rFonts w:ascii="Times New Roman" w:eastAsia="Times New Roman" w:hAnsi="Times New Roman" w:cs="Times New Roman"/>
          <w:color w:val="000000"/>
          <w:sz w:val="24"/>
          <w:szCs w:val="24"/>
          <w:lang w:eastAsia="ru-RU"/>
        </w:rPr>
        <w:t>и</w:t>
      </w:r>
      <w:r w:rsidR="00BC4F74" w:rsidRPr="00BC4F74">
        <w:rPr>
          <w:rFonts w:ascii="Times New Roman" w:eastAsia="Times New Roman" w:hAnsi="Times New Roman" w:cs="Times New Roman"/>
          <w:color w:val="000000"/>
          <w:sz w:val="24"/>
          <w:szCs w:val="24"/>
          <w:lang w:eastAsia="ru-RU"/>
        </w:rPr>
        <w:t xml:space="preserve"> буд</w:t>
      </w:r>
      <w:r>
        <w:rPr>
          <w:rFonts w:ascii="Times New Roman" w:eastAsia="Times New Roman" w:hAnsi="Times New Roman" w:cs="Times New Roman"/>
          <w:color w:val="000000"/>
          <w:sz w:val="24"/>
          <w:szCs w:val="24"/>
          <w:lang w:eastAsia="ru-RU"/>
        </w:rPr>
        <w:t>у</w:t>
      </w:r>
      <w:r w:rsidR="00BC4F74" w:rsidRPr="00BC4F74">
        <w:rPr>
          <w:rFonts w:ascii="Times New Roman" w:eastAsia="Times New Roman" w:hAnsi="Times New Roman" w:cs="Times New Roman"/>
          <w:color w:val="000000"/>
          <w:sz w:val="24"/>
          <w:szCs w:val="24"/>
          <w:lang w:eastAsia="ru-RU"/>
        </w:rPr>
        <w:t>т в курсе всех возможностей в мире искусства.</w:t>
      </w:r>
    </w:p>
    <w:p w:rsidR="00DA6F85" w:rsidRDefault="00BC4F74" w:rsidP="00186407">
      <w:pPr>
        <w:spacing w:after="0" w:line="240" w:lineRule="auto"/>
        <w:ind w:firstLine="283"/>
        <w:jc w:val="center"/>
        <w:rPr>
          <w:rFonts w:ascii="Times New Roman" w:eastAsia="Calibri" w:hAnsi="Times New Roman" w:cs="Times New Roman"/>
          <w:b/>
          <w:sz w:val="24"/>
          <w:szCs w:val="24"/>
        </w:rPr>
      </w:pPr>
      <w:r>
        <w:rPr>
          <w:rFonts w:ascii="Times New Roman" w:eastAsia="Times New Roman" w:hAnsi="Times New Roman" w:cs="Times New Roman"/>
          <w:b/>
          <w:bCs/>
          <w:color w:val="000000"/>
          <w:kern w:val="36"/>
          <w:sz w:val="24"/>
          <w:szCs w:val="24"/>
          <w:lang w:eastAsia="ru-RU"/>
        </w:rPr>
        <w:lastRenderedPageBreak/>
        <w:t xml:space="preserve">Методическая </w:t>
      </w:r>
      <w:r w:rsidR="00E41B93" w:rsidRPr="00E41B93">
        <w:rPr>
          <w:rFonts w:ascii="Times New Roman" w:eastAsia="Calibri" w:hAnsi="Times New Roman" w:cs="Times New Roman"/>
          <w:b/>
          <w:sz w:val="24"/>
          <w:szCs w:val="24"/>
        </w:rPr>
        <w:t>разработка</w:t>
      </w:r>
    </w:p>
    <w:p w:rsidR="00E41B93" w:rsidRPr="00E41B93" w:rsidRDefault="00E41B93" w:rsidP="00186407">
      <w:pPr>
        <w:spacing w:after="0" w:line="240" w:lineRule="auto"/>
        <w:ind w:firstLine="283"/>
        <w:jc w:val="center"/>
        <w:rPr>
          <w:rFonts w:ascii="Times New Roman" w:eastAsia="Calibri" w:hAnsi="Times New Roman" w:cs="Times New Roman"/>
          <w:b/>
          <w:sz w:val="24"/>
          <w:szCs w:val="24"/>
        </w:rPr>
      </w:pPr>
      <w:r w:rsidRPr="00E41B93">
        <w:rPr>
          <w:rFonts w:ascii="Times New Roman" w:eastAsia="Calibri" w:hAnsi="Times New Roman" w:cs="Times New Roman"/>
          <w:b/>
          <w:sz w:val="24"/>
          <w:szCs w:val="24"/>
        </w:rPr>
        <w:t>сери</w:t>
      </w:r>
      <w:r w:rsidR="00186407">
        <w:rPr>
          <w:rFonts w:ascii="Times New Roman" w:eastAsia="Calibri" w:hAnsi="Times New Roman" w:cs="Times New Roman"/>
          <w:b/>
          <w:sz w:val="24"/>
          <w:szCs w:val="24"/>
        </w:rPr>
        <w:t>и</w:t>
      </w:r>
      <w:r w:rsidR="00DA6F85">
        <w:rPr>
          <w:rFonts w:ascii="Times New Roman" w:eastAsia="Calibri" w:hAnsi="Times New Roman" w:cs="Times New Roman"/>
          <w:b/>
          <w:sz w:val="24"/>
          <w:szCs w:val="24"/>
        </w:rPr>
        <w:t xml:space="preserve"> </w:t>
      </w:r>
      <w:r w:rsidRPr="00E41B93">
        <w:rPr>
          <w:rFonts w:ascii="Times New Roman" w:eastAsia="Calibri" w:hAnsi="Times New Roman" w:cs="Times New Roman"/>
          <w:b/>
          <w:sz w:val="24"/>
          <w:szCs w:val="24"/>
        </w:rPr>
        <w:t>уроков на тему:</w:t>
      </w:r>
    </w:p>
    <w:p w:rsidR="00E41B93" w:rsidRPr="00E41B93" w:rsidRDefault="00E41B93" w:rsidP="00186407">
      <w:pPr>
        <w:spacing w:after="0" w:line="240" w:lineRule="auto"/>
        <w:ind w:firstLine="283"/>
        <w:jc w:val="center"/>
        <w:rPr>
          <w:rFonts w:ascii="Times New Roman" w:eastAsia="Calibri" w:hAnsi="Times New Roman" w:cs="Times New Roman"/>
          <w:b/>
          <w:sz w:val="24"/>
          <w:szCs w:val="24"/>
        </w:rPr>
      </w:pPr>
      <w:r w:rsidRPr="00E41B93">
        <w:rPr>
          <w:rFonts w:ascii="Times New Roman" w:eastAsia="Calibri" w:hAnsi="Times New Roman" w:cs="Times New Roman"/>
          <w:b/>
          <w:sz w:val="24"/>
          <w:szCs w:val="24"/>
        </w:rPr>
        <w:t>«Натюрморт в интерьере.  Тушь. Перо.»</w:t>
      </w:r>
    </w:p>
    <w:p w:rsidR="00BC4F74" w:rsidRDefault="00BC4F74" w:rsidP="00E90D78">
      <w:pPr>
        <w:shd w:val="clear" w:color="auto" w:fill="FFFFFF"/>
        <w:spacing w:line="240" w:lineRule="auto"/>
        <w:ind w:firstLine="150"/>
        <w:jc w:val="both"/>
        <w:outlineLvl w:val="0"/>
        <w:rPr>
          <w:rFonts w:ascii="Times New Roman" w:eastAsia="Times New Roman" w:hAnsi="Times New Roman" w:cs="Times New Roman"/>
          <w:b/>
          <w:bCs/>
          <w:color w:val="000000"/>
          <w:kern w:val="36"/>
          <w:sz w:val="24"/>
          <w:szCs w:val="24"/>
          <w:lang w:eastAsia="ru-RU"/>
        </w:rPr>
      </w:pPr>
    </w:p>
    <w:p w:rsidR="00186407" w:rsidRPr="00186407" w:rsidRDefault="00E41B93" w:rsidP="002B53D0">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Times New Roman" w:hAnsi="Times New Roman" w:cs="Times New Roman"/>
          <w:bCs/>
          <w:color w:val="000000"/>
          <w:sz w:val="24"/>
          <w:szCs w:val="24"/>
          <w:lang w:eastAsia="ru-RU"/>
        </w:rPr>
        <w:t>Доклад</w:t>
      </w:r>
      <w:r w:rsidRPr="00186407">
        <w:rPr>
          <w:rFonts w:ascii="Times New Roman" w:eastAsia="Times New Roman" w:hAnsi="Times New Roman" w:cs="Times New Roman"/>
          <w:color w:val="000000"/>
          <w:sz w:val="24"/>
          <w:szCs w:val="24"/>
          <w:shd w:val="clear" w:color="auto" w:fill="FFFFFF"/>
          <w:lang w:eastAsia="ru-RU"/>
        </w:rPr>
        <w:t xml:space="preserve"> о туши и ее происхождении</w:t>
      </w:r>
      <w:r w:rsidR="00186407" w:rsidRPr="00186407">
        <w:rPr>
          <w:rFonts w:ascii="Times New Roman" w:eastAsia="Times New Roman" w:hAnsi="Times New Roman" w:cs="Times New Roman"/>
          <w:color w:val="000000"/>
          <w:sz w:val="24"/>
          <w:szCs w:val="24"/>
          <w:shd w:val="clear" w:color="auto" w:fill="FFFFFF"/>
          <w:lang w:eastAsia="ru-RU"/>
        </w:rPr>
        <w:t>.</w:t>
      </w:r>
      <w:r w:rsidR="00186407" w:rsidRPr="00186407">
        <w:rPr>
          <w:rFonts w:ascii="Times New Roman" w:eastAsia="Calibri" w:hAnsi="Times New Roman" w:cs="Times New Roman"/>
          <w:sz w:val="24"/>
          <w:szCs w:val="24"/>
        </w:rPr>
        <w:t xml:space="preserve"> </w:t>
      </w:r>
      <w:r w:rsidR="00186407">
        <w:rPr>
          <w:rFonts w:ascii="Times New Roman" w:eastAsia="Calibri" w:hAnsi="Times New Roman" w:cs="Times New Roman"/>
          <w:sz w:val="24"/>
          <w:szCs w:val="24"/>
        </w:rPr>
        <w:t>О</w:t>
      </w:r>
      <w:r w:rsidR="00186407" w:rsidRPr="00186407">
        <w:rPr>
          <w:rFonts w:ascii="Times New Roman" w:eastAsia="Calibri" w:hAnsi="Times New Roman" w:cs="Times New Roman"/>
          <w:sz w:val="24"/>
          <w:szCs w:val="24"/>
        </w:rPr>
        <w:t>своение приемов работы пером</w:t>
      </w:r>
      <w:r w:rsidR="00186407">
        <w:rPr>
          <w:rFonts w:ascii="Times New Roman" w:eastAsia="Calibri" w:hAnsi="Times New Roman" w:cs="Times New Roman"/>
          <w:sz w:val="24"/>
          <w:szCs w:val="24"/>
        </w:rPr>
        <w:t>.</w:t>
      </w:r>
    </w:p>
    <w:p w:rsidR="00186407" w:rsidRDefault="00E41B93" w:rsidP="007F5135">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Calibri" w:hAnsi="Times New Roman" w:cs="Times New Roman"/>
          <w:sz w:val="24"/>
          <w:szCs w:val="24"/>
        </w:rPr>
        <w:t>История натюрморта. (Презентация.) Домашнее задание: придумать натюрморт в интерьере (История, рассказанная о человеке в натюрморте + источник освещения).</w:t>
      </w:r>
    </w:p>
    <w:p w:rsidR="00186407" w:rsidRDefault="00E41B93" w:rsidP="002F7D24">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Calibri" w:hAnsi="Times New Roman" w:cs="Times New Roman"/>
          <w:sz w:val="24"/>
          <w:szCs w:val="24"/>
        </w:rPr>
        <w:t>Эскизы натюрморта в интерьере.  Викторина «Натюрморт».</w:t>
      </w:r>
    </w:p>
    <w:p w:rsidR="00186407" w:rsidRDefault="00E41B93" w:rsidP="007D7F19">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Calibri" w:hAnsi="Times New Roman" w:cs="Times New Roman"/>
          <w:sz w:val="24"/>
          <w:szCs w:val="24"/>
        </w:rPr>
        <w:t>Уточнение эскиза по домашним зарисовкам.</w:t>
      </w:r>
    </w:p>
    <w:p w:rsidR="00186407" w:rsidRDefault="00E41B93" w:rsidP="00191CC6">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Calibri" w:hAnsi="Times New Roman" w:cs="Times New Roman"/>
          <w:sz w:val="24"/>
          <w:szCs w:val="24"/>
        </w:rPr>
        <w:t>Упражнения на освоение приемов работы пером.</w:t>
      </w:r>
    </w:p>
    <w:p w:rsidR="00186407" w:rsidRDefault="00E41B93" w:rsidP="00D63E8D">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Calibri" w:hAnsi="Times New Roman" w:cs="Times New Roman"/>
          <w:sz w:val="24"/>
          <w:szCs w:val="24"/>
        </w:rPr>
        <w:t>Собственно, выполнение работы по теме: «Натюрморт в интерьере.» тушью пером.</w:t>
      </w:r>
    </w:p>
    <w:p w:rsidR="00E41B93" w:rsidRPr="00186407" w:rsidRDefault="00E41B93" w:rsidP="00D63E8D">
      <w:pPr>
        <w:pStyle w:val="a3"/>
        <w:numPr>
          <w:ilvl w:val="0"/>
          <w:numId w:val="1"/>
        </w:numPr>
        <w:shd w:val="clear" w:color="auto" w:fill="FFFFFF"/>
        <w:spacing w:line="240" w:lineRule="auto"/>
        <w:jc w:val="both"/>
        <w:outlineLvl w:val="2"/>
        <w:rPr>
          <w:rFonts w:ascii="Times New Roman" w:eastAsia="Calibri" w:hAnsi="Times New Roman" w:cs="Times New Roman"/>
          <w:sz w:val="24"/>
          <w:szCs w:val="24"/>
        </w:rPr>
      </w:pPr>
      <w:r w:rsidRPr="00186407">
        <w:rPr>
          <w:rFonts w:ascii="Times New Roman" w:eastAsia="Calibri" w:hAnsi="Times New Roman" w:cs="Times New Roman"/>
          <w:sz w:val="24"/>
          <w:szCs w:val="24"/>
        </w:rPr>
        <w:t xml:space="preserve">Оформление графических работ. </w:t>
      </w:r>
    </w:p>
    <w:p w:rsidR="00E41B93" w:rsidRPr="00BC4F74" w:rsidRDefault="00E41B93" w:rsidP="00186407">
      <w:pPr>
        <w:shd w:val="clear" w:color="auto" w:fill="FFFFFF"/>
        <w:spacing w:line="240" w:lineRule="auto"/>
        <w:ind w:firstLine="150"/>
        <w:jc w:val="center"/>
        <w:outlineLvl w:val="0"/>
        <w:rPr>
          <w:rFonts w:ascii="Times New Roman" w:eastAsia="Times New Roman" w:hAnsi="Times New Roman" w:cs="Times New Roman"/>
          <w:b/>
          <w:bCs/>
          <w:color w:val="000000"/>
          <w:kern w:val="36"/>
          <w:sz w:val="24"/>
          <w:szCs w:val="24"/>
          <w:lang w:eastAsia="ru-RU"/>
        </w:rPr>
      </w:pPr>
    </w:p>
    <w:p w:rsidR="00E90D78" w:rsidRDefault="00BC4F74" w:rsidP="00186407">
      <w:pPr>
        <w:shd w:val="clear" w:color="auto" w:fill="FFFFFF"/>
        <w:spacing w:line="240" w:lineRule="auto"/>
        <w:ind w:firstLine="150"/>
        <w:jc w:val="center"/>
        <w:outlineLvl w:val="1"/>
        <w:rPr>
          <w:rFonts w:ascii="Times New Roman" w:eastAsia="Times New Roman" w:hAnsi="Times New Roman" w:cs="Times New Roman"/>
          <w:b/>
          <w:bCs/>
          <w:color w:val="000000"/>
          <w:sz w:val="24"/>
          <w:szCs w:val="24"/>
          <w:lang w:eastAsia="ru-RU"/>
        </w:rPr>
      </w:pPr>
      <w:bookmarkStart w:id="0" w:name="281"/>
      <w:bookmarkEnd w:id="0"/>
      <w:r w:rsidRPr="00BC4F74">
        <w:rPr>
          <w:rFonts w:ascii="Times New Roman" w:eastAsia="Times New Roman" w:hAnsi="Times New Roman" w:cs="Times New Roman"/>
          <w:b/>
          <w:bCs/>
          <w:color w:val="000000"/>
          <w:sz w:val="24"/>
          <w:szCs w:val="24"/>
          <w:lang w:eastAsia="ru-RU"/>
        </w:rPr>
        <w:t>Урок</w:t>
      </w:r>
      <w:r w:rsidR="00186407">
        <w:rPr>
          <w:rFonts w:ascii="Times New Roman" w:eastAsia="Times New Roman" w:hAnsi="Times New Roman" w:cs="Times New Roman"/>
          <w:b/>
          <w:bCs/>
          <w:color w:val="000000"/>
          <w:sz w:val="24"/>
          <w:szCs w:val="24"/>
          <w:lang w:eastAsia="ru-RU"/>
        </w:rPr>
        <w:t>и</w:t>
      </w:r>
      <w:r w:rsidRPr="00BC4F74">
        <w:rPr>
          <w:rFonts w:ascii="Times New Roman" w:eastAsia="Times New Roman" w:hAnsi="Times New Roman" w:cs="Times New Roman"/>
          <w:b/>
          <w:bCs/>
          <w:color w:val="000000"/>
          <w:sz w:val="24"/>
          <w:szCs w:val="24"/>
          <w:lang w:eastAsia="ru-RU"/>
        </w:rPr>
        <w:t xml:space="preserve"> работы с тушью</w:t>
      </w:r>
    </w:p>
    <w:p w:rsidR="00870225" w:rsidRPr="00BC4F74" w:rsidRDefault="00870225"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r w:rsidRPr="00870225">
        <w:rPr>
          <w:rFonts w:ascii="Times New Roman" w:hAnsi="Times New Roman" w:cs="Times New Roman"/>
          <w:b/>
          <w:bCs/>
          <w:sz w:val="24"/>
          <w:szCs w:val="24"/>
          <w:u w:val="single"/>
        </w:rPr>
        <w:t>Цели и задачи</w:t>
      </w:r>
      <w:r w:rsidRPr="00870225">
        <w:rPr>
          <w:rFonts w:ascii="Times New Roman" w:hAnsi="Times New Roman" w:cs="Times New Roman"/>
          <w:sz w:val="24"/>
          <w:szCs w:val="24"/>
        </w:rPr>
        <w:t>: ознакомиться с новыми возможностями художественных техник, графических материалов; развитие творческих способностей и навыков в работе, освоение законов изобразительной грамоты; овладение техникой штриха, передача в изображении этих знаний и наблюдений, элементов воздушной и линейной перспективы</w:t>
      </w:r>
      <w:r w:rsidR="00BF4F7A">
        <w:rPr>
          <w:rFonts w:ascii="Times New Roman" w:hAnsi="Times New Roman" w:cs="Times New Roman"/>
          <w:sz w:val="24"/>
          <w:szCs w:val="24"/>
        </w:rPr>
        <w:t>,</w:t>
      </w:r>
      <w:r w:rsidRPr="00870225">
        <w:rPr>
          <w:rFonts w:ascii="Times New Roman" w:hAnsi="Times New Roman" w:cs="Times New Roman"/>
          <w:sz w:val="24"/>
          <w:szCs w:val="24"/>
        </w:rPr>
        <w:t xml:space="preserve"> </w:t>
      </w:r>
      <w:r w:rsidR="00BF4F7A">
        <w:rPr>
          <w:rFonts w:ascii="Times New Roman" w:hAnsi="Times New Roman"/>
          <w:sz w:val="24"/>
          <w:szCs w:val="24"/>
        </w:rPr>
        <w:t>о</w:t>
      </w:r>
      <w:r w:rsidR="00BF4F7A" w:rsidRPr="00826BD1">
        <w:rPr>
          <w:rFonts w:ascii="Times New Roman" w:hAnsi="Times New Roman"/>
          <w:sz w:val="24"/>
          <w:szCs w:val="24"/>
        </w:rPr>
        <w:t>собенностью рисунков, сделанных тушью, является штриховая манера исполнения.</w:t>
      </w:r>
    </w:p>
    <w:p w:rsidR="00BC4F74" w:rsidRPr="00BC4F74" w:rsidRDefault="00BC4F74" w:rsidP="00E90D78">
      <w:pPr>
        <w:shd w:val="clear" w:color="auto" w:fill="FFFFFF"/>
        <w:spacing w:line="240" w:lineRule="auto"/>
        <w:ind w:firstLine="150"/>
        <w:jc w:val="both"/>
        <w:outlineLvl w:val="2"/>
        <w:rPr>
          <w:rFonts w:ascii="Times New Roman" w:eastAsia="Times New Roman" w:hAnsi="Times New Roman" w:cs="Times New Roman"/>
          <w:b/>
          <w:bCs/>
          <w:color w:val="000000"/>
          <w:sz w:val="24"/>
          <w:szCs w:val="24"/>
          <w:lang w:eastAsia="ru-RU"/>
        </w:rPr>
      </w:pPr>
      <w:bookmarkStart w:id="1" w:name="758"/>
      <w:bookmarkEnd w:id="1"/>
      <w:r w:rsidRPr="00BC4F74">
        <w:rPr>
          <w:rFonts w:ascii="Times New Roman" w:eastAsia="Times New Roman" w:hAnsi="Times New Roman" w:cs="Times New Roman"/>
          <w:b/>
          <w:bCs/>
          <w:color w:val="000000"/>
          <w:sz w:val="24"/>
          <w:szCs w:val="24"/>
          <w:lang w:eastAsia="ru-RU"/>
        </w:rPr>
        <w:t>Доклад</w:t>
      </w:r>
    </w:p>
    <w:p w:rsidR="00BC4F74" w:rsidRP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Первое занятие по данной теме посвящено освоению техники работы с тушью. Урок начинается с беседы, дети высказывают свои предположения по поводу нового материала. Затем зачитывается доклад о туши и ее происхождении, это может быть подготовлено как учителем, так и детьми. Если в данной художественной школе домашнее задание задается, то доклад нужно поручить сделать ученикам. Если же нет, то учитель сам ищет информацию по данной теме. Если у класса имеются тетради для подобной информации, следует ее записывать. Возможно даже иногда проводить детям проверочные работы с целью закрепления теоретического материала.</w:t>
      </w:r>
    </w:p>
    <w:p w:rsidR="00BC4F74" w:rsidRP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Далее я привожу информацию о материале «Тушь».</w:t>
      </w:r>
    </w:p>
    <w:p w:rsidR="00BC4F74" w:rsidRPr="00BF4F7A" w:rsidRDefault="00BC4F74" w:rsidP="00E90D78">
      <w:pPr>
        <w:spacing w:before="100" w:beforeAutospacing="1" w:line="240" w:lineRule="auto"/>
        <w:ind w:firstLine="225"/>
        <w:jc w:val="both"/>
        <w:rPr>
          <w:rFonts w:ascii="Times New Roman" w:eastAsia="Times New Roman" w:hAnsi="Times New Roman" w:cs="Times New Roman"/>
          <w:b/>
          <w:color w:val="000000"/>
          <w:sz w:val="24"/>
          <w:szCs w:val="24"/>
          <w:shd w:val="clear" w:color="auto" w:fill="FFFFFF"/>
          <w:lang w:eastAsia="ru-RU"/>
        </w:rPr>
      </w:pPr>
      <w:r w:rsidRPr="00BF4F7A">
        <w:rPr>
          <w:rFonts w:ascii="Times New Roman" w:eastAsia="Times New Roman" w:hAnsi="Times New Roman" w:cs="Times New Roman"/>
          <w:b/>
          <w:color w:val="000000"/>
          <w:sz w:val="24"/>
          <w:szCs w:val="24"/>
          <w:shd w:val="clear" w:color="auto" w:fill="FFFFFF"/>
          <w:lang w:eastAsia="ru-RU"/>
        </w:rPr>
        <w:t>Тушь.</w:t>
      </w:r>
    </w:p>
    <w:p w:rsidR="00BC4F74" w:rsidRP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 xml:space="preserve">(по-немецки </w:t>
      </w:r>
      <w:proofErr w:type="spellStart"/>
      <w:r w:rsidRPr="00BC4F74">
        <w:rPr>
          <w:rFonts w:ascii="Times New Roman" w:eastAsia="Times New Roman" w:hAnsi="Times New Roman" w:cs="Times New Roman"/>
          <w:color w:val="000000"/>
          <w:sz w:val="24"/>
          <w:szCs w:val="24"/>
          <w:shd w:val="clear" w:color="auto" w:fill="FFFFFF"/>
          <w:lang w:eastAsia="ru-RU"/>
        </w:rPr>
        <w:t>tusche</w:t>
      </w:r>
      <w:proofErr w:type="spellEnd"/>
      <w:r w:rsidRPr="00BC4F74">
        <w:rPr>
          <w:rFonts w:ascii="Times New Roman" w:eastAsia="Times New Roman" w:hAnsi="Times New Roman" w:cs="Times New Roman"/>
          <w:color w:val="000000"/>
          <w:sz w:val="24"/>
          <w:szCs w:val="24"/>
          <w:shd w:val="clear" w:color="auto" w:fill="FFFFFF"/>
          <w:lang w:eastAsia="ru-RU"/>
        </w:rPr>
        <w:t xml:space="preserve">, по-английски </w:t>
      </w:r>
      <w:proofErr w:type="spellStart"/>
      <w:r w:rsidRPr="00BC4F74">
        <w:rPr>
          <w:rFonts w:ascii="Times New Roman" w:eastAsia="Times New Roman" w:hAnsi="Times New Roman" w:cs="Times New Roman"/>
          <w:color w:val="000000"/>
          <w:sz w:val="24"/>
          <w:szCs w:val="24"/>
          <w:shd w:val="clear" w:color="auto" w:fill="FFFFFF"/>
          <w:lang w:eastAsia="ru-RU"/>
        </w:rPr>
        <w:t>indian</w:t>
      </w:r>
      <w:proofErr w:type="spellEnd"/>
      <w:r w:rsidRPr="00BC4F74">
        <w:rPr>
          <w:rFonts w:ascii="Times New Roman" w:eastAsia="Times New Roman" w:hAnsi="Times New Roman" w:cs="Times New Roman"/>
          <w:color w:val="000000"/>
          <w:sz w:val="24"/>
          <w:szCs w:val="24"/>
          <w:shd w:val="clear" w:color="auto" w:fill="FFFFFF"/>
          <w:lang w:eastAsia="ru-RU"/>
        </w:rPr>
        <w:t xml:space="preserve"> </w:t>
      </w:r>
      <w:proofErr w:type="spellStart"/>
      <w:r w:rsidRPr="00BC4F74">
        <w:rPr>
          <w:rFonts w:ascii="Times New Roman" w:eastAsia="Times New Roman" w:hAnsi="Times New Roman" w:cs="Times New Roman"/>
          <w:color w:val="000000"/>
          <w:sz w:val="24"/>
          <w:szCs w:val="24"/>
          <w:shd w:val="clear" w:color="auto" w:fill="FFFFFF"/>
          <w:lang w:eastAsia="ru-RU"/>
        </w:rPr>
        <w:t>ink</w:t>
      </w:r>
      <w:proofErr w:type="spellEnd"/>
      <w:r w:rsidRPr="00BC4F74">
        <w:rPr>
          <w:rFonts w:ascii="Times New Roman" w:eastAsia="Times New Roman" w:hAnsi="Times New Roman" w:cs="Times New Roman"/>
          <w:color w:val="000000"/>
          <w:sz w:val="24"/>
          <w:szCs w:val="24"/>
          <w:shd w:val="clear" w:color="auto" w:fill="FFFFFF"/>
          <w:lang w:eastAsia="ru-RU"/>
        </w:rPr>
        <w:t xml:space="preserve">, по-французски </w:t>
      </w:r>
      <w:proofErr w:type="spellStart"/>
      <w:r w:rsidRPr="00BC4F74">
        <w:rPr>
          <w:rFonts w:ascii="Times New Roman" w:eastAsia="Times New Roman" w:hAnsi="Times New Roman" w:cs="Times New Roman"/>
          <w:color w:val="000000"/>
          <w:sz w:val="24"/>
          <w:szCs w:val="24"/>
          <w:shd w:val="clear" w:color="auto" w:fill="FFFFFF"/>
          <w:lang w:eastAsia="ru-RU"/>
        </w:rPr>
        <w:t>encre</w:t>
      </w:r>
      <w:proofErr w:type="spellEnd"/>
      <w:r w:rsidRPr="00BC4F74">
        <w:rPr>
          <w:rFonts w:ascii="Times New Roman" w:eastAsia="Times New Roman" w:hAnsi="Times New Roman" w:cs="Times New Roman"/>
          <w:color w:val="000000"/>
          <w:sz w:val="24"/>
          <w:szCs w:val="24"/>
          <w:shd w:val="clear" w:color="auto" w:fill="FFFFFF"/>
          <w:lang w:eastAsia="ru-RU"/>
        </w:rPr>
        <w:t xml:space="preserve"> </w:t>
      </w:r>
      <w:proofErr w:type="spellStart"/>
      <w:r w:rsidRPr="00BC4F74">
        <w:rPr>
          <w:rFonts w:ascii="Times New Roman" w:eastAsia="Times New Roman" w:hAnsi="Times New Roman" w:cs="Times New Roman"/>
          <w:color w:val="000000"/>
          <w:sz w:val="24"/>
          <w:szCs w:val="24"/>
          <w:shd w:val="clear" w:color="auto" w:fill="FFFFFF"/>
          <w:lang w:eastAsia="ru-RU"/>
        </w:rPr>
        <w:t>de</w:t>
      </w:r>
      <w:proofErr w:type="spellEnd"/>
      <w:r w:rsidRPr="00BC4F74">
        <w:rPr>
          <w:rFonts w:ascii="Times New Roman" w:eastAsia="Times New Roman" w:hAnsi="Times New Roman" w:cs="Times New Roman"/>
          <w:color w:val="000000"/>
          <w:sz w:val="24"/>
          <w:szCs w:val="24"/>
          <w:shd w:val="clear" w:color="auto" w:fill="FFFFFF"/>
          <w:lang w:eastAsia="ru-RU"/>
        </w:rPr>
        <w:t xml:space="preserve"> </w:t>
      </w:r>
      <w:proofErr w:type="spellStart"/>
      <w:r w:rsidRPr="00BC4F74">
        <w:rPr>
          <w:rFonts w:ascii="Times New Roman" w:eastAsia="Times New Roman" w:hAnsi="Times New Roman" w:cs="Times New Roman"/>
          <w:color w:val="000000"/>
          <w:sz w:val="24"/>
          <w:szCs w:val="24"/>
          <w:shd w:val="clear" w:color="auto" w:fill="FFFFFF"/>
          <w:lang w:eastAsia="ru-RU"/>
        </w:rPr>
        <w:t>chine</w:t>
      </w:r>
      <w:proofErr w:type="spellEnd"/>
      <w:r w:rsidRPr="00BC4F74">
        <w:rPr>
          <w:rFonts w:ascii="Times New Roman" w:eastAsia="Times New Roman" w:hAnsi="Times New Roman" w:cs="Times New Roman"/>
          <w:color w:val="000000"/>
          <w:sz w:val="24"/>
          <w:szCs w:val="24"/>
          <w:shd w:val="clear" w:color="auto" w:fill="FFFFFF"/>
          <w:lang w:eastAsia="ru-RU"/>
        </w:rPr>
        <w:t>)</w:t>
      </w:r>
    </w:p>
    <w:p w:rsidR="00E90D78"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 xml:space="preserve">Краска чёрного цвета, сохраняющая насыщенность тона независимо от прошедшего времени. Если сильно разбавить водой, даёт серый тон. Используется для рисования кистью и пером, для черчения. В рисовании часто сочетается с углем и карандашом, с применением отмывки, заливки и штриховки. В ранних трактатах об искусстве упоминалась черная сажевая тушь, изготовленная в Древнем Египте и Древнем Китае. Созданная специально для затушевывания поверхностей вырезанных на камне иероглифов, в своей основе эта тушь содержала черный пигмент угля с клейкими веществами на водной основе или какой-либо другой, к примеру, смесь сажи из дыма, получаемого при сжигании хвойных деревьев, масла для лампы, смешанного в свою очередь с желатином из ослиных шкур и мускуса. По легенде, тушь была изобретена китайским философом примерно в 1200 году до н.э. Из Китая тушь распространилась в Корею и Японию, в XVI--XVII в. -- в Европу. Тушь изготовляют из сажи (копоти), клеящих веществ, получают при сжигании хвойной древесины, растительных масел и смол, нефтепродуктов. Тушь бывает </w:t>
      </w:r>
      <w:r w:rsidRPr="00BC4F74">
        <w:rPr>
          <w:rFonts w:ascii="Times New Roman" w:eastAsia="Times New Roman" w:hAnsi="Times New Roman" w:cs="Times New Roman"/>
          <w:color w:val="000000"/>
          <w:sz w:val="24"/>
          <w:szCs w:val="24"/>
          <w:shd w:val="clear" w:color="auto" w:fill="FFFFFF"/>
          <w:lang w:eastAsia="ru-RU"/>
        </w:rPr>
        <w:lastRenderedPageBreak/>
        <w:t>жидкая, концентрированная и сухая в виде палочек или плиток. Черная тушь высокого качества имеет густой черный цвет, легко сходит с пера или с рейсфедера. Существует также так называемая цветная тушь (особая разновидность жидких красок) употребляется крайне редко. В ходе работы тушь разбавляется водой, но при высыхании она почти не смывается. Цветовой тон рисунка в зависимости от того, насколько разбавлена тушь, колеблется от бурого до серебристо-серого. Неразбавленная тушь дает на бумаге интенсивный черный цвет.</w:t>
      </w:r>
    </w:p>
    <w:p w:rsidR="00BC4F74" w:rsidRP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Лучший сорт черной туши -- китайская. Такая тушь, применяемая для живописи и каллиграфии, по качеству во многом превосходит европейскую тушь. В Китае всегда используют плитки первосортной туши, с черным лаковым блеском. Растирая плитки с водой до густой или жидкой консистенции, получают тушь, с помощью которой художники создают большое разнообразие тонов.</w:t>
      </w:r>
    </w:p>
    <w:p w:rsidR="00BC4F74" w:rsidRP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С европейской тушью такого художественного эффекта достичь невозможно. В Китае тушь сама по себе является ценным произведением искусства. В древности литераторы и живописцы предпочитали пользоваться брусочками туши изящной формы с изысканными узорами. Традиционная китайская живопись (</w:t>
      </w:r>
      <w:proofErr w:type="spellStart"/>
      <w:r w:rsidRPr="00BC4F74">
        <w:rPr>
          <w:rFonts w:ascii="Times New Roman" w:eastAsia="Times New Roman" w:hAnsi="Times New Roman" w:cs="Times New Roman"/>
          <w:color w:val="000000"/>
          <w:sz w:val="24"/>
          <w:szCs w:val="24"/>
          <w:shd w:val="clear" w:color="auto" w:fill="FFFFFF"/>
          <w:lang w:eastAsia="ru-RU"/>
        </w:rPr>
        <w:t>гохуа</w:t>
      </w:r>
      <w:proofErr w:type="spellEnd"/>
      <w:r w:rsidRPr="00BC4F74">
        <w:rPr>
          <w:rFonts w:ascii="Times New Roman" w:eastAsia="Times New Roman" w:hAnsi="Times New Roman" w:cs="Times New Roman"/>
          <w:color w:val="000000"/>
          <w:sz w:val="24"/>
          <w:szCs w:val="24"/>
          <w:shd w:val="clear" w:color="auto" w:fill="FFFFFF"/>
          <w:lang w:eastAsia="ru-RU"/>
        </w:rPr>
        <w:t>) появилась в глубокой древности. Китайские картины пишутся тушью, минеральными и растительными красками типа акварели на шёлке (иногда на хлопчатобумажной или пеньковой ткани) или на особой бумаге из мягкого тонкого волокна и имеют форму свитков -- горизонтальных для рассматривания на столе и вертикальных для украшения стен. С самого начала китайской живописи образы создавались посредством линейного рисунка.</w:t>
      </w:r>
    </w:p>
    <w:p w:rsid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Линия является основой китайского изобразительного искусства. Это роднит китайскую живопись и каллиграфию, которые в Китае развивались в стилистическом единстве и взаимно развивали друг друга. Связь китайской живописи с каллиграфией и ее акцент на линиях -- одна из наиболее отличительных черт китайской живописи. И если в европейских традиционных картинах маслом, в акварелях можно совсем не заметить линию, то китайская живопись практически не обходится без линии. В Китае художники, как правило, прекрасные каллиграфы и очень часто -- поэты, что для европейца может показаться непривычным и необычным</w:t>
      </w:r>
      <w:r w:rsidR="00BF4F7A">
        <w:rPr>
          <w:rFonts w:ascii="Times New Roman" w:eastAsia="Times New Roman" w:hAnsi="Times New Roman" w:cs="Times New Roman"/>
          <w:color w:val="000000"/>
          <w:sz w:val="24"/>
          <w:szCs w:val="24"/>
          <w:shd w:val="clear" w:color="auto" w:fill="FFFFFF"/>
          <w:lang w:eastAsia="ru-RU"/>
        </w:rPr>
        <w:t>.</w:t>
      </w:r>
    </w:p>
    <w:p w:rsidR="00BF4F7A" w:rsidRDefault="00BF4F7A" w:rsidP="00E90D78">
      <w:pPr>
        <w:spacing w:line="240" w:lineRule="auto"/>
        <w:ind w:firstLine="708"/>
        <w:jc w:val="both"/>
        <w:rPr>
          <w:rFonts w:ascii="Times New Roman" w:eastAsia="Times New Roman" w:hAnsi="Times New Roman" w:cs="Times New Roman"/>
          <w:sz w:val="24"/>
          <w:szCs w:val="24"/>
          <w:lang w:eastAsia="ru-RU"/>
        </w:rPr>
      </w:pPr>
      <w:r w:rsidRPr="00BF4F7A">
        <w:rPr>
          <w:rFonts w:ascii="Times New Roman" w:eastAsia="Times New Roman" w:hAnsi="Times New Roman" w:cs="Times New Roman"/>
          <w:sz w:val="24"/>
          <w:szCs w:val="24"/>
          <w:lang w:eastAsia="ru-RU"/>
        </w:rPr>
        <w:t>Мастер каллиграфии способен определить качество туши по плотности, запаху, звуку при постукивании о твердый предмет.</w:t>
      </w:r>
    </w:p>
    <w:p w:rsidR="003B649B" w:rsidRPr="00BF4F7A" w:rsidRDefault="003B649B" w:rsidP="00E90D78">
      <w:pPr>
        <w:spacing w:line="240" w:lineRule="auto"/>
        <w:ind w:firstLine="708"/>
        <w:jc w:val="both"/>
        <w:rPr>
          <w:rFonts w:ascii="Times New Roman" w:eastAsia="Times New Roman" w:hAnsi="Times New Roman" w:cs="Times New Roman"/>
          <w:sz w:val="24"/>
          <w:szCs w:val="24"/>
          <w:lang w:eastAsia="ru-RU"/>
        </w:rPr>
      </w:pPr>
    </w:p>
    <w:p w:rsidR="00BF4F7A" w:rsidRPr="00BF4F7A" w:rsidRDefault="00BF4F7A" w:rsidP="00E90D78">
      <w:pPr>
        <w:spacing w:line="240" w:lineRule="auto"/>
        <w:jc w:val="both"/>
        <w:rPr>
          <w:rFonts w:ascii="Calibri" w:eastAsia="Times New Roman" w:hAnsi="Calibri" w:cs="Times New Roman"/>
          <w:lang w:eastAsia="ru-RU"/>
        </w:rPr>
      </w:pPr>
      <w:r w:rsidRPr="00BF4F7A">
        <w:rPr>
          <w:rFonts w:ascii="Calibri" w:eastAsia="Times New Roman" w:hAnsi="Calibri" w:cs="Times New Roman"/>
          <w:noProof/>
          <w:lang w:eastAsia="ru-RU"/>
        </w:rPr>
        <w:drawing>
          <wp:inline distT="0" distB="0" distL="0" distR="0">
            <wp:extent cx="2118360" cy="24249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2204" cy="2429365"/>
                    </a:xfrm>
                    <a:prstGeom prst="rect">
                      <a:avLst/>
                    </a:prstGeom>
                    <a:noFill/>
                    <a:ln>
                      <a:noFill/>
                    </a:ln>
                  </pic:spPr>
                </pic:pic>
              </a:graphicData>
            </a:graphic>
          </wp:inline>
        </w:drawing>
      </w:r>
      <w:r w:rsidRPr="00BF4F7A">
        <w:rPr>
          <w:rFonts w:ascii="Calibri" w:eastAsia="Times New Roman" w:hAnsi="Calibri" w:cs="Times New Roman"/>
          <w:lang w:eastAsia="ru-RU"/>
        </w:rPr>
        <w:t xml:space="preserve">                </w:t>
      </w:r>
      <w:r w:rsidRPr="00BF4F7A">
        <w:rPr>
          <w:rFonts w:ascii="Calibri" w:eastAsia="Times New Roman" w:hAnsi="Calibri" w:cs="Times New Roman"/>
          <w:noProof/>
          <w:lang w:eastAsia="ru-RU"/>
        </w:rPr>
        <w:drawing>
          <wp:inline distT="0" distB="0" distL="0" distR="0">
            <wp:extent cx="2039562" cy="23926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1448" cy="2406624"/>
                    </a:xfrm>
                    <a:prstGeom prst="rect">
                      <a:avLst/>
                    </a:prstGeom>
                    <a:noFill/>
                    <a:ln>
                      <a:noFill/>
                    </a:ln>
                  </pic:spPr>
                </pic:pic>
              </a:graphicData>
            </a:graphic>
          </wp:inline>
        </w:drawing>
      </w:r>
    </w:p>
    <w:p w:rsid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lastRenderedPageBreak/>
        <w:t xml:space="preserve">Каждому художнику свойственны свои приёмы работы с тушью. Рембрандт, например, не только прорабатывал рисунок пером, но и кистью, щепочками, палочкой и даже собственными пальцами, испачканными краской. Современные художники иногда работают заостренной под «лопаточку» спичкой, для удобства вставленной в цанговый карандаш. Такой прием дает очень живой, бархатистый штрих. В зависимости от того, под каким углом проходит линия, ее выразительность меняется от тяжеловесной, толстой до </w:t>
      </w:r>
      <w:proofErr w:type="spellStart"/>
      <w:r w:rsidRPr="00BC4F74">
        <w:rPr>
          <w:rFonts w:ascii="Times New Roman" w:eastAsia="Times New Roman" w:hAnsi="Times New Roman" w:cs="Times New Roman"/>
          <w:color w:val="000000"/>
          <w:sz w:val="24"/>
          <w:szCs w:val="24"/>
          <w:shd w:val="clear" w:color="auto" w:fill="FFFFFF"/>
          <w:lang w:eastAsia="ru-RU"/>
        </w:rPr>
        <w:t>скальпельно</w:t>
      </w:r>
      <w:proofErr w:type="spellEnd"/>
      <w:r w:rsidR="00DA6F85">
        <w:rPr>
          <w:rFonts w:ascii="Times New Roman" w:eastAsia="Times New Roman" w:hAnsi="Times New Roman" w:cs="Times New Roman"/>
          <w:color w:val="000000"/>
          <w:sz w:val="24"/>
          <w:szCs w:val="24"/>
          <w:shd w:val="clear" w:color="auto" w:fill="FFFFFF"/>
          <w:lang w:eastAsia="ru-RU"/>
        </w:rPr>
        <w:t>-</w:t>
      </w:r>
      <w:r w:rsidRPr="00BC4F74">
        <w:rPr>
          <w:rFonts w:ascii="Times New Roman" w:eastAsia="Times New Roman" w:hAnsi="Times New Roman" w:cs="Times New Roman"/>
          <w:color w:val="000000"/>
          <w:sz w:val="24"/>
          <w:szCs w:val="24"/>
          <w:shd w:val="clear" w:color="auto" w:fill="FFFFFF"/>
          <w:lang w:eastAsia="ru-RU"/>
        </w:rPr>
        <w:t>тонкой, детальной. Техника исполнения тушью довольно активна по изобразительному языку: тщательная и точная проработка пером, заливка с помощью кисти тонкими тональными градациями, их контраст с белой (или слегка тонированной) бумагой -- все это дает художнику большие творческие возможности.</w:t>
      </w:r>
    </w:p>
    <w:p w:rsidR="00E41B93" w:rsidRDefault="002E1960" w:rsidP="00E90D78">
      <w:pPr>
        <w:spacing w:before="100" w:beforeAutospacing="1" w:line="240" w:lineRule="auto"/>
        <w:ind w:firstLine="225"/>
        <w:jc w:val="both"/>
        <w:rPr>
          <w:rFonts w:ascii="Times New Roman" w:eastAsia="Times New Roman" w:hAnsi="Times New Roman" w:cs="Times New Roman"/>
          <w:sz w:val="24"/>
          <w:szCs w:val="24"/>
          <w:lang w:eastAsia="ru-RU"/>
        </w:rPr>
      </w:pPr>
      <w:r w:rsidRPr="002E1960">
        <w:rPr>
          <w:rFonts w:ascii="Times New Roman" w:eastAsia="Times New Roman" w:hAnsi="Times New Roman" w:cs="Times New Roman"/>
          <w:sz w:val="24"/>
          <w:szCs w:val="24"/>
          <w:lang w:eastAsia="ru-RU"/>
        </w:rPr>
        <w:t>Рисование пером. При помощи пера рисуются тонкие линии, контурные линии, выполняется штриховка. Чтобы рисунок не был монотонным, вы можете играть с толщиной линий, дополнять рисунок мелкими штрихами, черточками, точками и т.д. Работа становится богаче и динамичнее. В этом вы также можете убедиться</w:t>
      </w:r>
      <w:r w:rsidR="00BF4F7A">
        <w:rPr>
          <w:rFonts w:ascii="Times New Roman" w:eastAsia="Times New Roman" w:hAnsi="Times New Roman" w:cs="Times New Roman"/>
          <w:sz w:val="24"/>
          <w:szCs w:val="24"/>
          <w:lang w:eastAsia="ru-RU"/>
        </w:rPr>
        <w:t>,</w:t>
      </w:r>
      <w:r w:rsidRPr="002E1960">
        <w:rPr>
          <w:rFonts w:ascii="Times New Roman" w:eastAsia="Times New Roman" w:hAnsi="Times New Roman" w:cs="Times New Roman"/>
          <w:sz w:val="24"/>
          <w:szCs w:val="24"/>
          <w:lang w:eastAsia="ru-RU"/>
        </w:rPr>
        <w:t xml:space="preserve"> проследив творчество многих выдающихся художников. Вспомним прозрачность и чистоту линий А. Дюрера, насыщенные нервными штрихами работы </w:t>
      </w:r>
      <w:r w:rsidR="00AE4BA6">
        <w:rPr>
          <w:rFonts w:ascii="Times New Roman" w:eastAsia="Times New Roman" w:hAnsi="Times New Roman" w:cs="Times New Roman"/>
          <w:sz w:val="24"/>
          <w:szCs w:val="24"/>
          <w:lang w:eastAsia="ru-RU"/>
        </w:rPr>
        <w:t>Ван Гога</w:t>
      </w:r>
      <w:r w:rsidRPr="002E1960">
        <w:rPr>
          <w:rFonts w:ascii="Times New Roman" w:eastAsia="Times New Roman" w:hAnsi="Times New Roman" w:cs="Times New Roman"/>
          <w:sz w:val="24"/>
          <w:szCs w:val="24"/>
          <w:lang w:eastAsia="ru-RU"/>
        </w:rPr>
        <w:t>, лаконичность и скупость росчерка у А. Матисса. Эта техника преимущественно служит для передачи чувств, впечатлений, внутреннего состояния в экспрессивных и динамичных работах. Эта техника также дает возможность осуществлять минутные эскизы и наброски. </w:t>
      </w:r>
    </w:p>
    <w:p w:rsidR="002E1960" w:rsidRDefault="00E41B93" w:rsidP="00E90D78">
      <w:pPr>
        <w:spacing w:before="100" w:beforeAutospacing="1" w:line="240" w:lineRule="auto"/>
        <w:ind w:firstLine="225"/>
        <w:jc w:val="both"/>
        <w:rPr>
          <w:rFonts w:ascii="Times New Roman" w:eastAsia="Times New Roman" w:hAnsi="Times New Roman" w:cs="Times New Roman"/>
          <w:sz w:val="24"/>
          <w:szCs w:val="24"/>
          <w:lang w:eastAsia="ru-RU"/>
        </w:rPr>
      </w:pPr>
      <w:r w:rsidRPr="00E41B93">
        <w:rPr>
          <w:rFonts w:ascii="Times New Roman" w:eastAsia="Times New Roman" w:hAnsi="Times New Roman" w:cs="Times New Roman"/>
          <w:sz w:val="24"/>
          <w:szCs w:val="24"/>
          <w:lang w:eastAsia="ru-RU"/>
        </w:rPr>
        <w:t>Выделяют семь основных видов фактуры: линиями, повторяющими изгибы поверхности, параллельными линиями, перекрестными штрихами, точками, волнистыми и соприкасающимися линиями. Каждая из этих фактур и их многочисленные модификации будут рассматриваться в этой книге по отдельности. Кроме того, используются еще запутанные каракуле-образные линии, которые чаще применяются для создания контура, чем для внутренней прорисовки и теней.</w:t>
      </w:r>
    </w:p>
    <w:p w:rsidR="00AE4BA6" w:rsidRPr="002E1960" w:rsidRDefault="00AE4BA6" w:rsidP="00E90D78">
      <w:pPr>
        <w:spacing w:before="100" w:beforeAutospacing="1" w:line="240" w:lineRule="auto"/>
        <w:ind w:firstLine="225"/>
        <w:jc w:val="both"/>
        <w:rPr>
          <w:rFonts w:ascii="Times New Roman" w:eastAsia="Times New Roman" w:hAnsi="Times New Roman" w:cs="Times New Roman"/>
          <w:sz w:val="24"/>
          <w:szCs w:val="24"/>
          <w:shd w:val="clear" w:color="auto" w:fill="FFFFFF"/>
          <w:lang w:eastAsia="ru-RU"/>
        </w:rPr>
      </w:pPr>
      <w:r w:rsidRPr="00AE4BA6">
        <w:rPr>
          <w:rFonts w:ascii="Times New Roman" w:eastAsia="Times New Roman" w:hAnsi="Times New Roman" w:cs="Times New Roman"/>
          <w:sz w:val="24"/>
          <w:szCs w:val="24"/>
          <w:shd w:val="clear" w:color="auto" w:fill="FFFFFF"/>
          <w:lang w:eastAsia="ru-RU"/>
        </w:rPr>
        <w:t>Штриховой рисунок более эмоционален. Штрих даёт больше возможностей выразить тон, фактуру поверхности, пространство. На примере двух рисунков Винсента Ван Гога можно увидеть большое разнообразие применяемых им штрихов. Пейзаж на рисунке ниже выполнен с преобладанием коротких прямых штрихов разных направлений, позволяющих выразить фактуру, материал и окружающее пространство.</w:t>
      </w:r>
    </w:p>
    <w:p w:rsidR="00BC4F74" w:rsidRPr="00BC4F74" w:rsidRDefault="00BC4F74"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bookmarkStart w:id="2" w:name="160"/>
      <w:bookmarkEnd w:id="2"/>
      <w:r w:rsidRPr="00BC4F74">
        <w:rPr>
          <w:rFonts w:ascii="Times New Roman" w:eastAsia="Times New Roman" w:hAnsi="Times New Roman" w:cs="Times New Roman"/>
          <w:b/>
          <w:bCs/>
          <w:color w:val="000000"/>
          <w:sz w:val="24"/>
          <w:szCs w:val="24"/>
          <w:lang w:eastAsia="ru-RU"/>
        </w:rPr>
        <w:t>Наглядное пособие</w:t>
      </w:r>
    </w:p>
    <w:p w:rsidR="002E1960" w:rsidRDefault="00BC4F74" w:rsidP="003B649B">
      <w:pPr>
        <w:spacing w:line="240" w:lineRule="auto"/>
        <w:jc w:val="both"/>
        <w:rPr>
          <w:b/>
          <w:bCs/>
        </w:rPr>
      </w:pPr>
      <w:r w:rsidRPr="00BF4F7A">
        <w:rPr>
          <w:rFonts w:ascii="Times New Roman" w:hAnsi="Times New Roman" w:cs="Times New Roman"/>
          <w:sz w:val="24"/>
          <w:szCs w:val="24"/>
          <w:shd w:val="clear" w:color="auto" w:fill="FFFFFF"/>
        </w:rPr>
        <w:t>После доклада ученикам следует продемонстрировать наглядное пособие по данной теме. Оно включает в себя работы художников тушью и краткую информацию о них</w:t>
      </w:r>
      <w:r w:rsidR="00E856E1" w:rsidRPr="00BF4F7A">
        <w:rPr>
          <w:rFonts w:ascii="Times New Roman" w:hAnsi="Times New Roman" w:cs="Times New Roman"/>
          <w:sz w:val="24"/>
          <w:szCs w:val="24"/>
          <w:shd w:val="clear" w:color="auto" w:fill="FFFFFF"/>
        </w:rPr>
        <w:t>, работы учащихся по данной теме</w:t>
      </w:r>
      <w:r w:rsidRPr="00BF4F7A">
        <w:rPr>
          <w:rFonts w:ascii="Times New Roman" w:hAnsi="Times New Roman" w:cs="Times New Roman"/>
          <w:sz w:val="24"/>
          <w:szCs w:val="24"/>
          <w:shd w:val="clear" w:color="auto" w:fill="FFFFFF"/>
        </w:rPr>
        <w:t>. Каждая иллюстрация обсуждается, высказываются предположения по поводу того, как было сделано изображение, какие приемы использовались. Имена художников конспектируются. Все художники должны быть разнообразны. Следует сравнить все работы, определить характер каждой. Отметить, как материал работы влияет на восприятие работы.</w:t>
      </w:r>
      <w:r w:rsidR="002E1960" w:rsidRPr="00BF4F7A">
        <w:rPr>
          <w:rFonts w:ascii="Times New Roman" w:hAnsi="Times New Roman" w:cs="Times New Roman"/>
          <w:b/>
          <w:bCs/>
          <w:sz w:val="24"/>
          <w:szCs w:val="24"/>
        </w:rPr>
        <w:t xml:space="preserve"> </w:t>
      </w:r>
    </w:p>
    <w:p w:rsidR="002E1960" w:rsidRDefault="002E1960" w:rsidP="00E90D78">
      <w:pPr>
        <w:pStyle w:val="2"/>
        <w:spacing w:after="160"/>
        <w:jc w:val="both"/>
      </w:pPr>
      <w:r w:rsidRPr="00E856E1">
        <w:rPr>
          <w:b/>
          <w:bCs/>
          <w:sz w:val="24"/>
        </w:rPr>
        <w:t>Способы штриховки.</w:t>
      </w:r>
      <w:r w:rsidR="00E856E1" w:rsidRPr="00E856E1">
        <w:rPr>
          <w:sz w:val="24"/>
        </w:rPr>
        <w:t xml:space="preserve"> </w:t>
      </w:r>
    </w:p>
    <w:p w:rsidR="002E1960" w:rsidRDefault="002E1960" w:rsidP="00E90D78">
      <w:pPr>
        <w:tabs>
          <w:tab w:val="left" w:pos="3317"/>
        </w:tabs>
        <w:spacing w:line="240" w:lineRule="auto"/>
        <w:jc w:val="both"/>
      </w:pPr>
      <w:r>
        <w:rPr>
          <w:noProof/>
          <w:lang w:eastAsia="ru-RU"/>
        </w:rPr>
        <w:drawing>
          <wp:inline distT="0" distB="0" distL="0" distR="0">
            <wp:extent cx="3947160" cy="426720"/>
            <wp:effectExtent l="0" t="0" r="0" b="0"/>
            <wp:docPr id="5" name="Рисунок 5" descr="Отсканирован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сканировано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7160" cy="426720"/>
                    </a:xfrm>
                    <a:prstGeom prst="rect">
                      <a:avLst/>
                    </a:prstGeom>
                    <a:noFill/>
                    <a:ln>
                      <a:noFill/>
                    </a:ln>
                  </pic:spPr>
                </pic:pic>
              </a:graphicData>
            </a:graphic>
          </wp:inline>
        </w:drawing>
      </w:r>
      <w:r w:rsidRPr="002E1960">
        <w:t xml:space="preserve"> </w:t>
      </w:r>
    </w:p>
    <w:p w:rsidR="002E1960" w:rsidRPr="002E1960" w:rsidRDefault="002E1960" w:rsidP="00E90D78">
      <w:pPr>
        <w:tabs>
          <w:tab w:val="left" w:pos="3317"/>
        </w:tabs>
        <w:spacing w:line="240" w:lineRule="auto"/>
        <w:jc w:val="both"/>
        <w:rPr>
          <w:rFonts w:ascii="Times New Roman" w:hAnsi="Times New Roman" w:cs="Times New Roman"/>
          <w:sz w:val="24"/>
          <w:szCs w:val="24"/>
        </w:rPr>
      </w:pPr>
      <w:r w:rsidRPr="002E1960">
        <w:rPr>
          <w:rFonts w:ascii="Times New Roman" w:hAnsi="Times New Roman" w:cs="Times New Roman"/>
          <w:sz w:val="24"/>
          <w:szCs w:val="24"/>
        </w:rPr>
        <w:t>Наклон в одну сторону.</w:t>
      </w:r>
    </w:p>
    <w:p w:rsidR="002E1960" w:rsidRDefault="002E1960" w:rsidP="00E90D78">
      <w:pPr>
        <w:pStyle w:val="2"/>
        <w:spacing w:after="160"/>
        <w:jc w:val="both"/>
      </w:pPr>
      <w:r>
        <w:rPr>
          <w:noProof/>
        </w:rPr>
        <w:drawing>
          <wp:inline distT="0" distB="0" distL="0" distR="0">
            <wp:extent cx="3665220" cy="335280"/>
            <wp:effectExtent l="0" t="0" r="0" b="7620"/>
            <wp:docPr id="7" name="Рисунок 7" descr="Отсканирован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сканировано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335280"/>
                    </a:xfrm>
                    <a:prstGeom prst="rect">
                      <a:avLst/>
                    </a:prstGeom>
                    <a:noFill/>
                    <a:ln>
                      <a:noFill/>
                    </a:ln>
                  </pic:spPr>
                </pic:pic>
              </a:graphicData>
            </a:graphic>
          </wp:inline>
        </w:drawing>
      </w:r>
    </w:p>
    <w:p w:rsidR="002E1960" w:rsidRDefault="002E1960" w:rsidP="00E90D78">
      <w:pPr>
        <w:pStyle w:val="2"/>
        <w:spacing w:after="160"/>
        <w:jc w:val="both"/>
      </w:pPr>
      <w:r w:rsidRPr="002E1960">
        <w:rPr>
          <w:sz w:val="24"/>
        </w:rPr>
        <w:t>Штрих, чуть касаясь бумаги.</w:t>
      </w:r>
    </w:p>
    <w:p w:rsidR="002E1960" w:rsidRDefault="002E1960" w:rsidP="00E90D78">
      <w:pPr>
        <w:pStyle w:val="2"/>
        <w:spacing w:after="160"/>
        <w:jc w:val="both"/>
      </w:pPr>
      <w:r>
        <w:rPr>
          <w:noProof/>
        </w:rPr>
        <w:lastRenderedPageBreak/>
        <w:drawing>
          <wp:inline distT="0" distB="0" distL="0" distR="0">
            <wp:extent cx="3665220" cy="457200"/>
            <wp:effectExtent l="0" t="0" r="0" b="0"/>
            <wp:docPr id="6" name="Рисунок 6" descr="Отсканирован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сканировано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220" cy="457200"/>
                    </a:xfrm>
                    <a:prstGeom prst="rect">
                      <a:avLst/>
                    </a:prstGeom>
                    <a:noFill/>
                    <a:ln>
                      <a:noFill/>
                    </a:ln>
                  </pic:spPr>
                </pic:pic>
              </a:graphicData>
            </a:graphic>
          </wp:inline>
        </w:drawing>
      </w:r>
    </w:p>
    <w:p w:rsidR="00BC4F74" w:rsidRDefault="002E1960" w:rsidP="00E90D78">
      <w:pPr>
        <w:pStyle w:val="2"/>
        <w:spacing w:after="160"/>
        <w:jc w:val="both"/>
        <w:rPr>
          <w:color w:val="000000"/>
          <w:sz w:val="24"/>
          <w:shd w:val="clear" w:color="auto" w:fill="FFFFFF"/>
        </w:rPr>
      </w:pPr>
      <w:r w:rsidRPr="002E1960">
        <w:rPr>
          <w:sz w:val="24"/>
        </w:rPr>
        <w:t>Постепенно усиливая нажим</w:t>
      </w:r>
    </w:p>
    <w:p w:rsidR="002E1960" w:rsidRDefault="002E1960"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Pr>
          <w:rFonts w:ascii="Times New Roman" w:hAnsi="Times New Roman"/>
          <w:noProof/>
          <w:sz w:val="24"/>
          <w:szCs w:val="24"/>
          <w:lang w:eastAsia="ru-RU"/>
        </w:rPr>
        <w:drawing>
          <wp:anchor distT="0" distB="0" distL="114300" distR="114300" simplePos="0" relativeHeight="251663360" behindDoc="0" locked="0" layoutInCell="1" allowOverlap="1" wp14:anchorId="2042EAD3" wp14:editId="42375E2B">
            <wp:simplePos x="0" y="0"/>
            <wp:positionH relativeFrom="column">
              <wp:posOffset>0</wp:posOffset>
            </wp:positionH>
            <wp:positionV relativeFrom="paragraph">
              <wp:posOffset>-635</wp:posOffset>
            </wp:positionV>
            <wp:extent cx="4686300" cy="2057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2057400"/>
                    </a:xfrm>
                    <a:prstGeom prst="rect">
                      <a:avLst/>
                    </a:prstGeom>
                    <a:noFill/>
                  </pic:spPr>
                </pic:pic>
              </a:graphicData>
            </a:graphic>
            <wp14:sizeRelH relativeFrom="page">
              <wp14:pctWidth>0</wp14:pctWidth>
            </wp14:sizeRelH>
            <wp14:sizeRelV relativeFrom="page">
              <wp14:pctHeight>0</wp14:pctHeight>
            </wp14:sizeRelV>
          </wp:anchor>
        </w:drawing>
      </w:r>
    </w:p>
    <w:p w:rsidR="002E1960" w:rsidRDefault="002E1960"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2E1960" w:rsidRDefault="002E1960"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2E1960" w:rsidRDefault="002E1960"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2E1960" w:rsidRDefault="002E1960"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2E1960" w:rsidRPr="00E856E1" w:rsidRDefault="002E1960"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BF4F7A" w:rsidRDefault="00E856E1" w:rsidP="00E90D78">
      <w:pPr>
        <w:shd w:val="clear" w:color="auto" w:fill="FFFFFF"/>
        <w:spacing w:line="240" w:lineRule="auto"/>
        <w:ind w:firstLine="150"/>
        <w:jc w:val="both"/>
        <w:outlineLvl w:val="1"/>
        <w:rPr>
          <w:rFonts w:ascii="Times New Roman" w:hAnsi="Times New Roman" w:cs="Times New Roman"/>
          <w:sz w:val="24"/>
          <w:szCs w:val="24"/>
        </w:rPr>
      </w:pPr>
      <w:bookmarkStart w:id="3" w:name="946"/>
      <w:bookmarkEnd w:id="3"/>
      <w:r w:rsidRPr="00E856E1">
        <w:rPr>
          <w:rFonts w:ascii="Times New Roman" w:hAnsi="Times New Roman" w:cs="Times New Roman"/>
          <w:sz w:val="24"/>
          <w:szCs w:val="24"/>
        </w:rPr>
        <w:t>Варианты передачи фактуры с помощью различных штрихов.</w:t>
      </w:r>
    </w:p>
    <w:p w:rsidR="003863FF" w:rsidRDefault="003863FF" w:rsidP="003B649B">
      <w:pPr>
        <w:shd w:val="clear" w:color="auto" w:fill="FFFFFF"/>
        <w:spacing w:line="240" w:lineRule="auto"/>
        <w:ind w:firstLine="150"/>
        <w:jc w:val="center"/>
        <w:outlineLvl w:val="1"/>
        <w:rPr>
          <w:rFonts w:ascii="Times New Roman" w:hAnsi="Times New Roman" w:cs="Times New Roman"/>
          <w:sz w:val="24"/>
          <w:szCs w:val="24"/>
        </w:rPr>
      </w:pPr>
      <w:r w:rsidRPr="000F3BB3">
        <w:rPr>
          <w:rFonts w:ascii="Times New Roman" w:hAnsi="Times New Roman"/>
          <w:noProof/>
          <w:sz w:val="20"/>
          <w:szCs w:val="20"/>
          <w:lang w:eastAsia="ru-RU"/>
        </w:rPr>
        <w:drawing>
          <wp:inline distT="0" distB="0" distL="0" distR="0" wp14:anchorId="608041ED" wp14:editId="336E0354">
            <wp:extent cx="1470660" cy="11020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761" cy="1110343"/>
                    </a:xfrm>
                    <a:prstGeom prst="rect">
                      <a:avLst/>
                    </a:prstGeom>
                    <a:noFill/>
                    <a:ln>
                      <a:noFill/>
                    </a:ln>
                  </pic:spPr>
                </pic:pic>
              </a:graphicData>
            </a:graphic>
          </wp:inline>
        </w:drawing>
      </w:r>
    </w:p>
    <w:p w:rsidR="00E856E1" w:rsidRPr="00E856E1" w:rsidRDefault="00E856E1" w:rsidP="003B649B">
      <w:pPr>
        <w:shd w:val="clear" w:color="auto" w:fill="FFFFFF"/>
        <w:spacing w:line="240" w:lineRule="auto"/>
        <w:ind w:firstLine="150"/>
        <w:outlineLvl w:val="1"/>
        <w:rPr>
          <w:rFonts w:ascii="Times New Roman" w:eastAsia="Times New Roman" w:hAnsi="Times New Roman" w:cs="Times New Roman"/>
          <w:b/>
          <w:bCs/>
          <w:color w:val="000000"/>
          <w:sz w:val="24"/>
          <w:szCs w:val="24"/>
          <w:lang w:eastAsia="ru-RU"/>
        </w:rPr>
      </w:pPr>
      <w:r w:rsidRPr="00E856E1">
        <w:rPr>
          <w:rFonts w:ascii="Times New Roman" w:eastAsia="Times New Roman" w:hAnsi="Times New Roman" w:cs="Times New Roman"/>
          <w:b/>
          <w:bCs/>
          <w:color w:val="000000"/>
          <w:sz w:val="24"/>
          <w:szCs w:val="24"/>
          <w:lang w:eastAsia="ru-RU"/>
        </w:rPr>
        <w:t>Техники чёрно-белой графики</w:t>
      </w:r>
      <w:r w:rsidR="00AE4BA6">
        <w:rPr>
          <w:rFonts w:ascii="Times New Roman" w:eastAsia="Times New Roman" w:hAnsi="Times New Roman" w:cs="Times New Roman"/>
          <w:b/>
          <w:bCs/>
          <w:noProof/>
          <w:color w:val="000000"/>
          <w:sz w:val="24"/>
          <w:szCs w:val="24"/>
          <w:lang w:eastAsia="ru-RU"/>
        </w:rPr>
        <w:drawing>
          <wp:inline distT="0" distB="0" distL="0" distR="0">
            <wp:extent cx="5940425" cy="3801745"/>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4049.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801745"/>
                    </a:xfrm>
                    <a:prstGeom prst="rect">
                      <a:avLst/>
                    </a:prstGeom>
                  </pic:spPr>
                </pic:pic>
              </a:graphicData>
            </a:graphic>
          </wp:inline>
        </w:drawing>
      </w:r>
      <w:r w:rsidRPr="00E856E1">
        <w:rPr>
          <w:rFonts w:ascii="Times New Roman" w:eastAsia="Times New Roman" w:hAnsi="Times New Roman" w:cs="Times New Roman"/>
          <w:b/>
          <w:bCs/>
          <w:color w:val="000000"/>
          <w:sz w:val="24"/>
          <w:szCs w:val="24"/>
          <w:lang w:eastAsia="ru-RU"/>
        </w:rPr>
        <w:t>Ван Гог, «Три дома в Сан-Мари»</w:t>
      </w:r>
    </w:p>
    <w:p w:rsidR="00E856E1" w:rsidRPr="00BF4F7A" w:rsidRDefault="00E856E1" w:rsidP="00E90D78">
      <w:pPr>
        <w:shd w:val="clear" w:color="auto" w:fill="FFFFFF"/>
        <w:spacing w:line="240" w:lineRule="auto"/>
        <w:ind w:firstLine="150"/>
        <w:jc w:val="both"/>
        <w:outlineLvl w:val="1"/>
        <w:rPr>
          <w:rFonts w:ascii="Times New Roman" w:eastAsia="Times New Roman" w:hAnsi="Times New Roman" w:cs="Times New Roman"/>
          <w:bCs/>
          <w:color w:val="000000"/>
          <w:sz w:val="24"/>
          <w:szCs w:val="24"/>
          <w:lang w:eastAsia="ru-RU"/>
        </w:rPr>
      </w:pPr>
      <w:r w:rsidRPr="00BF4F7A">
        <w:rPr>
          <w:rFonts w:ascii="Times New Roman" w:eastAsia="Times New Roman" w:hAnsi="Times New Roman" w:cs="Times New Roman"/>
          <w:bCs/>
          <w:color w:val="000000"/>
          <w:sz w:val="24"/>
          <w:szCs w:val="24"/>
          <w:lang w:eastAsia="ru-RU"/>
        </w:rPr>
        <w:t>На приведённом ниже рисунке Ван Гога широкие, туго закрученные штрихи, без передачи объёма, источника света и реалистической иллюзорности.</w:t>
      </w:r>
    </w:p>
    <w:p w:rsidR="00BF4F7A" w:rsidRDefault="00AE4BA6"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lastRenderedPageBreak/>
        <w:drawing>
          <wp:inline distT="0" distB="0" distL="0" distR="0">
            <wp:extent cx="3368040" cy="4546764"/>
            <wp:effectExtent l="0" t="0" r="381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6449.jpg"/>
                    <pic:cNvPicPr/>
                  </pic:nvPicPr>
                  <pic:blipFill>
                    <a:blip r:embed="rId13">
                      <a:extLst>
                        <a:ext uri="{28A0092B-C50C-407E-A947-70E740481C1C}">
                          <a14:useLocalDpi xmlns:a14="http://schemas.microsoft.com/office/drawing/2010/main" val="0"/>
                        </a:ext>
                      </a:extLst>
                    </a:blip>
                    <a:stretch>
                      <a:fillRect/>
                    </a:stretch>
                  </pic:blipFill>
                  <pic:spPr>
                    <a:xfrm>
                      <a:off x="0" y="0"/>
                      <a:ext cx="3372859" cy="4553269"/>
                    </a:xfrm>
                    <a:prstGeom prst="rect">
                      <a:avLst/>
                    </a:prstGeom>
                  </pic:spPr>
                </pic:pic>
              </a:graphicData>
            </a:graphic>
          </wp:inline>
        </w:drawing>
      </w:r>
    </w:p>
    <w:p w:rsidR="00E856E1" w:rsidRDefault="00E856E1"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r w:rsidRPr="00E856E1">
        <w:rPr>
          <w:rFonts w:ascii="Times New Roman" w:eastAsia="Times New Roman" w:hAnsi="Times New Roman" w:cs="Times New Roman"/>
          <w:b/>
          <w:bCs/>
          <w:color w:val="000000"/>
          <w:sz w:val="24"/>
          <w:szCs w:val="24"/>
          <w:lang w:eastAsia="ru-RU"/>
        </w:rPr>
        <w:t>Ван Гог, «Кипарисы»</w:t>
      </w:r>
    </w:p>
    <w:p w:rsidR="00DA6F85" w:rsidRPr="00DA6F85" w:rsidRDefault="00DA6F85" w:rsidP="00E90D78">
      <w:pPr>
        <w:spacing w:line="240" w:lineRule="auto"/>
        <w:contextualSpacing/>
        <w:jc w:val="both"/>
        <w:rPr>
          <w:rFonts w:ascii="Times New Roman" w:eastAsia="Calibri" w:hAnsi="Times New Roman" w:cs="Times New Roman"/>
          <w:b/>
          <w:sz w:val="24"/>
          <w:szCs w:val="24"/>
        </w:rPr>
      </w:pPr>
      <w:r w:rsidRPr="00DA6F85">
        <w:rPr>
          <w:rFonts w:ascii="Times New Roman" w:eastAsia="Calibri" w:hAnsi="Times New Roman" w:cs="Times New Roman"/>
          <w:b/>
          <w:sz w:val="24"/>
          <w:szCs w:val="24"/>
        </w:rPr>
        <w:t>Урок 2.</w:t>
      </w:r>
    </w:p>
    <w:p w:rsidR="00DA6F85" w:rsidRPr="00E41B93" w:rsidRDefault="00DA6F85" w:rsidP="00E90D78">
      <w:pPr>
        <w:spacing w:line="240" w:lineRule="auto"/>
        <w:contextualSpacing/>
        <w:jc w:val="both"/>
        <w:rPr>
          <w:rFonts w:ascii="Times New Roman" w:eastAsia="Calibri" w:hAnsi="Times New Roman" w:cs="Times New Roman"/>
          <w:sz w:val="24"/>
          <w:szCs w:val="24"/>
        </w:rPr>
      </w:pPr>
      <w:r w:rsidRPr="00E41B93">
        <w:rPr>
          <w:rFonts w:ascii="Times New Roman" w:eastAsia="Calibri" w:hAnsi="Times New Roman" w:cs="Times New Roman"/>
          <w:sz w:val="24"/>
          <w:szCs w:val="24"/>
        </w:rPr>
        <w:t xml:space="preserve">История натюрморта. (Презентация.) </w:t>
      </w:r>
      <w:r>
        <w:rPr>
          <w:rFonts w:ascii="Times New Roman" w:eastAsia="Calibri" w:hAnsi="Times New Roman" w:cs="Times New Roman"/>
          <w:sz w:val="24"/>
          <w:szCs w:val="24"/>
        </w:rPr>
        <w:t xml:space="preserve">Домашнее задание: придумать натюрморт в интерьере </w:t>
      </w:r>
      <w:r w:rsidRPr="00E41B93">
        <w:rPr>
          <w:rFonts w:ascii="Times New Roman" w:eastAsia="Calibri" w:hAnsi="Times New Roman" w:cs="Times New Roman"/>
          <w:sz w:val="24"/>
          <w:szCs w:val="24"/>
        </w:rPr>
        <w:t>(История, рассказанная о человеке в натюрморте + источник освещения)</w:t>
      </w:r>
      <w:r>
        <w:rPr>
          <w:rFonts w:ascii="Times New Roman" w:eastAsia="Calibri" w:hAnsi="Times New Roman" w:cs="Times New Roman"/>
          <w:sz w:val="24"/>
          <w:szCs w:val="24"/>
        </w:rPr>
        <w:t>.</w:t>
      </w:r>
    </w:p>
    <w:p w:rsidR="00DA6F85" w:rsidRDefault="00DA6F85"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p>
    <w:p w:rsidR="00DA6F85" w:rsidRPr="00E856E1" w:rsidRDefault="00DA6F85"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p>
    <w:p w:rsidR="00DA6F85" w:rsidRDefault="00DA6F85"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p>
    <w:p w:rsidR="00DA6F85" w:rsidRPr="00DA6F85" w:rsidRDefault="00DA6F85" w:rsidP="00E90D78">
      <w:pPr>
        <w:spacing w:line="240" w:lineRule="auto"/>
        <w:contextualSpacing/>
        <w:jc w:val="both"/>
        <w:rPr>
          <w:rFonts w:ascii="Times New Roman" w:eastAsia="Calibri" w:hAnsi="Times New Roman" w:cs="Times New Roman"/>
          <w:b/>
          <w:sz w:val="24"/>
          <w:szCs w:val="24"/>
        </w:rPr>
      </w:pPr>
      <w:r w:rsidRPr="00DA6F85">
        <w:rPr>
          <w:rFonts w:ascii="Times New Roman" w:eastAsia="Calibri" w:hAnsi="Times New Roman" w:cs="Times New Roman"/>
          <w:b/>
          <w:sz w:val="24"/>
          <w:szCs w:val="24"/>
        </w:rPr>
        <w:t>Урок 3.</w:t>
      </w:r>
    </w:p>
    <w:p w:rsidR="00DA6F85" w:rsidRDefault="00DA6F85" w:rsidP="00E90D78">
      <w:pPr>
        <w:spacing w:line="240" w:lineRule="auto"/>
        <w:contextualSpacing/>
        <w:jc w:val="both"/>
        <w:rPr>
          <w:rFonts w:ascii="Times New Roman" w:eastAsia="Calibri" w:hAnsi="Times New Roman" w:cs="Times New Roman"/>
          <w:sz w:val="24"/>
          <w:szCs w:val="24"/>
        </w:rPr>
      </w:pPr>
      <w:r w:rsidRPr="00E41B93">
        <w:rPr>
          <w:rFonts w:ascii="Times New Roman" w:eastAsia="Calibri" w:hAnsi="Times New Roman" w:cs="Times New Roman"/>
          <w:sz w:val="24"/>
          <w:szCs w:val="24"/>
        </w:rPr>
        <w:t>Эскизы натюрморта в интерьере.  Викторина «Натюрморт»</w:t>
      </w:r>
      <w:r>
        <w:rPr>
          <w:rFonts w:ascii="Times New Roman" w:eastAsia="Calibri" w:hAnsi="Times New Roman" w:cs="Times New Roman"/>
          <w:sz w:val="24"/>
          <w:szCs w:val="24"/>
        </w:rPr>
        <w:t>.</w:t>
      </w:r>
    </w:p>
    <w:p w:rsidR="00DA6F85" w:rsidRPr="00E41B93" w:rsidRDefault="00DA6F85" w:rsidP="00E90D78">
      <w:pPr>
        <w:spacing w:line="240" w:lineRule="auto"/>
        <w:contextualSpacing/>
        <w:jc w:val="both"/>
        <w:rPr>
          <w:rFonts w:ascii="Times New Roman" w:eastAsia="Calibri" w:hAnsi="Times New Roman" w:cs="Times New Roman"/>
          <w:sz w:val="24"/>
          <w:szCs w:val="24"/>
        </w:rPr>
      </w:pPr>
      <w:bookmarkStart w:id="4" w:name="_GoBack"/>
      <w:bookmarkEnd w:id="4"/>
    </w:p>
    <w:p w:rsidR="003863FF" w:rsidRDefault="00BC4F74" w:rsidP="00E90D78">
      <w:pPr>
        <w:shd w:val="clear" w:color="auto" w:fill="FFFFFF"/>
        <w:spacing w:line="240" w:lineRule="auto"/>
        <w:ind w:firstLine="150"/>
        <w:jc w:val="both"/>
        <w:outlineLvl w:val="1"/>
        <w:rPr>
          <w:sz w:val="24"/>
          <w:szCs w:val="24"/>
        </w:rPr>
      </w:pPr>
      <w:r w:rsidRPr="00BC4F74">
        <w:rPr>
          <w:rFonts w:ascii="Times New Roman" w:eastAsia="Times New Roman" w:hAnsi="Times New Roman" w:cs="Times New Roman"/>
          <w:b/>
          <w:bCs/>
          <w:color w:val="000000"/>
          <w:sz w:val="24"/>
          <w:szCs w:val="24"/>
          <w:lang w:eastAsia="ru-RU"/>
        </w:rPr>
        <w:t xml:space="preserve">Задание </w:t>
      </w:r>
      <w:r w:rsidR="00DA6F85">
        <w:rPr>
          <w:rFonts w:ascii="Times New Roman" w:eastAsia="Times New Roman" w:hAnsi="Times New Roman" w:cs="Times New Roman"/>
          <w:b/>
          <w:bCs/>
          <w:color w:val="000000"/>
          <w:sz w:val="24"/>
          <w:szCs w:val="24"/>
          <w:lang w:eastAsia="ru-RU"/>
        </w:rPr>
        <w:t xml:space="preserve">к </w:t>
      </w:r>
      <w:r w:rsidR="003863FF">
        <w:rPr>
          <w:rFonts w:ascii="Times New Roman" w:eastAsia="Times New Roman" w:hAnsi="Times New Roman" w:cs="Times New Roman"/>
          <w:b/>
          <w:bCs/>
          <w:color w:val="000000"/>
          <w:sz w:val="24"/>
          <w:szCs w:val="24"/>
          <w:lang w:eastAsia="ru-RU"/>
        </w:rPr>
        <w:t>пятому</w:t>
      </w:r>
      <w:r w:rsidRPr="00BC4F74">
        <w:rPr>
          <w:rFonts w:ascii="Times New Roman" w:eastAsia="Times New Roman" w:hAnsi="Times New Roman" w:cs="Times New Roman"/>
          <w:b/>
          <w:bCs/>
          <w:color w:val="000000"/>
          <w:sz w:val="24"/>
          <w:szCs w:val="24"/>
          <w:lang w:eastAsia="ru-RU"/>
        </w:rPr>
        <w:t xml:space="preserve"> урок</w:t>
      </w:r>
      <w:r w:rsidR="00DA6F85">
        <w:rPr>
          <w:rFonts w:ascii="Times New Roman" w:eastAsia="Times New Roman" w:hAnsi="Times New Roman" w:cs="Times New Roman"/>
          <w:b/>
          <w:bCs/>
          <w:color w:val="000000"/>
          <w:sz w:val="24"/>
          <w:szCs w:val="24"/>
          <w:lang w:eastAsia="ru-RU"/>
        </w:rPr>
        <w:t>у</w:t>
      </w:r>
      <w:r w:rsidR="00E856E1" w:rsidRPr="00E856E1">
        <w:rPr>
          <w:sz w:val="24"/>
          <w:szCs w:val="24"/>
        </w:rPr>
        <w:t xml:space="preserve"> </w:t>
      </w:r>
    </w:p>
    <w:p w:rsidR="00AE4BA6" w:rsidRPr="00E671C5" w:rsidRDefault="00BC4F74" w:rsidP="00E90D78">
      <w:pPr>
        <w:shd w:val="clear" w:color="auto" w:fill="FFFFFF"/>
        <w:spacing w:line="240" w:lineRule="auto"/>
        <w:ind w:firstLine="150"/>
        <w:jc w:val="both"/>
        <w:outlineLvl w:val="1"/>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 xml:space="preserve">Детям дается задание к следующему уроку приобрести тушь. При желании, можно также купить тушь различных цветов на весь класс. </w:t>
      </w:r>
      <w:r w:rsidR="00E671C5" w:rsidRPr="00E671C5">
        <w:rPr>
          <w:rFonts w:ascii="Times New Roman" w:eastAsia="Times New Roman" w:hAnsi="Times New Roman" w:cs="Times New Roman"/>
          <w:color w:val="000000"/>
          <w:sz w:val="24"/>
          <w:szCs w:val="24"/>
          <w:shd w:val="clear" w:color="auto" w:fill="FFFFFF"/>
          <w:lang w:eastAsia="ru-RU"/>
        </w:rPr>
        <w:t xml:space="preserve">Тушь </w:t>
      </w:r>
      <w:r w:rsidR="00D95CB4">
        <w:rPr>
          <w:rFonts w:ascii="Times New Roman" w:eastAsia="Times New Roman" w:hAnsi="Times New Roman" w:cs="Times New Roman"/>
          <w:color w:val="000000"/>
          <w:sz w:val="24"/>
          <w:szCs w:val="24"/>
          <w:shd w:val="clear" w:color="auto" w:fill="FFFFFF"/>
          <w:lang w:eastAsia="ru-RU"/>
        </w:rPr>
        <w:t>лучше купить</w:t>
      </w:r>
      <w:r w:rsidR="00E671C5" w:rsidRPr="00E671C5">
        <w:rPr>
          <w:rFonts w:ascii="Times New Roman" w:eastAsia="Times New Roman" w:hAnsi="Times New Roman" w:cs="Times New Roman"/>
          <w:color w:val="000000"/>
          <w:sz w:val="24"/>
          <w:szCs w:val="24"/>
          <w:shd w:val="clear" w:color="auto" w:fill="FFFFFF"/>
          <w:lang w:eastAsia="ru-RU"/>
        </w:rPr>
        <w:t xml:space="preserve"> китайскую. Несмотря на дешевизну, она действительно чёрная и дольше держит тон, в отличие от нашей туши. Если удастся найти на упаковке состав — берите тушь на основе ламповой кости или масляной сажи. Тушь из сосновой сажи более тусклая, с древесным углём — ещё хуже, вообще серая. Брать тушь, содержащую шеллак не желательно — шеллак портит кисточки. Можно использовать и тушь в палочках, её делают из сажи и смол. Мастера предпочитают её туши в баночках, так как пока они растирают палочки на камне-</w:t>
      </w:r>
      <w:proofErr w:type="spellStart"/>
      <w:r w:rsidR="00E671C5" w:rsidRPr="00E671C5">
        <w:rPr>
          <w:rFonts w:ascii="Times New Roman" w:eastAsia="Times New Roman" w:hAnsi="Times New Roman" w:cs="Times New Roman"/>
          <w:color w:val="000000"/>
          <w:sz w:val="24"/>
          <w:szCs w:val="24"/>
          <w:shd w:val="clear" w:color="auto" w:fill="FFFFFF"/>
          <w:lang w:eastAsia="ru-RU"/>
        </w:rPr>
        <w:t>тушечнице</w:t>
      </w:r>
      <w:proofErr w:type="spellEnd"/>
      <w:r w:rsidR="00E671C5" w:rsidRPr="00E671C5">
        <w:rPr>
          <w:rFonts w:ascii="Times New Roman" w:eastAsia="Times New Roman" w:hAnsi="Times New Roman" w:cs="Times New Roman"/>
          <w:color w:val="000000"/>
          <w:sz w:val="24"/>
          <w:szCs w:val="24"/>
          <w:shd w:val="clear" w:color="auto" w:fill="FFFFFF"/>
          <w:lang w:eastAsia="ru-RU"/>
        </w:rPr>
        <w:t xml:space="preserve"> (а для получения чёрной туши нужно сделать не менее двухсот кругообразных движений палочкой на одну столовую ложку воды), они представляют будущую картину, сосредоточиваются.    Но на занятиях, всё же, лучше использовать готовую жидкую тушь.</w:t>
      </w:r>
    </w:p>
    <w:p w:rsidR="00BC4F74" w:rsidRPr="00BC4F74" w:rsidRDefault="00AE4BA6"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AE4BA6">
        <w:rPr>
          <w:rFonts w:ascii="Times New Roman" w:eastAsia="Times New Roman" w:hAnsi="Times New Roman" w:cs="Times New Roman"/>
          <w:color w:val="000000"/>
          <w:sz w:val="24"/>
          <w:szCs w:val="24"/>
          <w:shd w:val="clear" w:color="auto" w:fill="FFFFFF"/>
          <w:lang w:eastAsia="ru-RU"/>
        </w:rPr>
        <w:lastRenderedPageBreak/>
        <w:t xml:space="preserve">Опираясь на данные примеры, </w:t>
      </w:r>
      <w:r w:rsidR="00D95CB4">
        <w:rPr>
          <w:rFonts w:ascii="Times New Roman" w:eastAsia="Times New Roman" w:hAnsi="Times New Roman" w:cs="Times New Roman"/>
          <w:color w:val="000000"/>
          <w:sz w:val="24"/>
          <w:szCs w:val="24"/>
          <w:shd w:val="clear" w:color="auto" w:fill="FFFFFF"/>
          <w:lang w:eastAsia="ru-RU"/>
        </w:rPr>
        <w:t>ученикам предлагается порисовать</w:t>
      </w:r>
      <w:r w:rsidRPr="00AE4BA6">
        <w:rPr>
          <w:rFonts w:ascii="Times New Roman" w:eastAsia="Times New Roman" w:hAnsi="Times New Roman" w:cs="Times New Roman"/>
          <w:color w:val="000000"/>
          <w:sz w:val="24"/>
          <w:szCs w:val="24"/>
          <w:shd w:val="clear" w:color="auto" w:fill="FFFFFF"/>
          <w:lang w:eastAsia="ru-RU"/>
        </w:rPr>
        <w:t xml:space="preserve"> самостоятельно какой-нибудь простой фрукт или овощ с разнообразными штриховками — это может быть груша, луковица, киви и прочие. </w:t>
      </w:r>
      <w:r w:rsidR="00D95CB4">
        <w:rPr>
          <w:rFonts w:ascii="Times New Roman" w:eastAsia="Times New Roman" w:hAnsi="Times New Roman" w:cs="Times New Roman"/>
          <w:color w:val="000000"/>
          <w:sz w:val="24"/>
          <w:szCs w:val="24"/>
          <w:shd w:val="clear" w:color="auto" w:fill="FFFFFF"/>
          <w:lang w:eastAsia="ru-RU"/>
        </w:rPr>
        <w:t>В</w:t>
      </w:r>
      <w:r w:rsidRPr="00AE4BA6">
        <w:rPr>
          <w:rFonts w:ascii="Times New Roman" w:eastAsia="Times New Roman" w:hAnsi="Times New Roman" w:cs="Times New Roman"/>
          <w:color w:val="000000"/>
          <w:sz w:val="24"/>
          <w:szCs w:val="24"/>
          <w:shd w:val="clear" w:color="auto" w:fill="FFFFFF"/>
          <w:lang w:eastAsia="ru-RU"/>
        </w:rPr>
        <w:t xml:space="preserve"> зависимости от типа штриховки</w:t>
      </w:r>
      <w:r w:rsidR="00D95CB4">
        <w:rPr>
          <w:rFonts w:ascii="Times New Roman" w:eastAsia="Times New Roman" w:hAnsi="Times New Roman" w:cs="Times New Roman"/>
          <w:color w:val="000000"/>
          <w:sz w:val="24"/>
          <w:szCs w:val="24"/>
          <w:shd w:val="clear" w:color="auto" w:fill="FFFFFF"/>
          <w:lang w:eastAsia="ru-RU"/>
        </w:rPr>
        <w:t>,</w:t>
      </w:r>
      <w:r w:rsidRPr="00AE4BA6">
        <w:rPr>
          <w:rFonts w:ascii="Times New Roman" w:eastAsia="Times New Roman" w:hAnsi="Times New Roman" w:cs="Times New Roman"/>
          <w:color w:val="000000"/>
          <w:sz w:val="24"/>
          <w:szCs w:val="24"/>
          <w:shd w:val="clear" w:color="auto" w:fill="FFFFFF"/>
          <w:lang w:eastAsia="ru-RU"/>
        </w:rPr>
        <w:t xml:space="preserve"> </w:t>
      </w:r>
      <w:r w:rsidR="00D95CB4">
        <w:rPr>
          <w:rFonts w:ascii="Times New Roman" w:eastAsia="Times New Roman" w:hAnsi="Times New Roman" w:cs="Times New Roman"/>
          <w:color w:val="000000"/>
          <w:sz w:val="24"/>
          <w:szCs w:val="24"/>
          <w:shd w:val="clear" w:color="auto" w:fill="FFFFFF"/>
          <w:lang w:eastAsia="ru-RU"/>
        </w:rPr>
        <w:t>у</w:t>
      </w:r>
      <w:r w:rsidR="00D95CB4" w:rsidRPr="00AE4BA6">
        <w:rPr>
          <w:rFonts w:ascii="Times New Roman" w:eastAsia="Times New Roman" w:hAnsi="Times New Roman" w:cs="Times New Roman"/>
          <w:color w:val="000000"/>
          <w:sz w:val="24"/>
          <w:szCs w:val="24"/>
          <w:shd w:val="clear" w:color="auto" w:fill="FFFFFF"/>
          <w:lang w:eastAsia="ru-RU"/>
        </w:rPr>
        <w:t>правля</w:t>
      </w:r>
      <w:r w:rsidR="00D95CB4">
        <w:rPr>
          <w:rFonts w:ascii="Times New Roman" w:eastAsia="Times New Roman" w:hAnsi="Times New Roman" w:cs="Times New Roman"/>
          <w:color w:val="000000"/>
          <w:sz w:val="24"/>
          <w:szCs w:val="24"/>
          <w:shd w:val="clear" w:color="auto" w:fill="FFFFFF"/>
          <w:lang w:eastAsia="ru-RU"/>
        </w:rPr>
        <w:t>я</w:t>
      </w:r>
      <w:r w:rsidR="00D95CB4" w:rsidRPr="00AE4BA6">
        <w:rPr>
          <w:rFonts w:ascii="Times New Roman" w:eastAsia="Times New Roman" w:hAnsi="Times New Roman" w:cs="Times New Roman"/>
          <w:color w:val="000000"/>
          <w:sz w:val="24"/>
          <w:szCs w:val="24"/>
          <w:shd w:val="clear" w:color="auto" w:fill="FFFFFF"/>
          <w:lang w:eastAsia="ru-RU"/>
        </w:rPr>
        <w:t xml:space="preserve"> этими эффектами </w:t>
      </w:r>
      <w:r w:rsidRPr="00AE4BA6">
        <w:rPr>
          <w:rFonts w:ascii="Times New Roman" w:eastAsia="Times New Roman" w:hAnsi="Times New Roman" w:cs="Times New Roman"/>
          <w:color w:val="000000"/>
          <w:sz w:val="24"/>
          <w:szCs w:val="24"/>
          <w:shd w:val="clear" w:color="auto" w:fill="FFFFFF"/>
          <w:lang w:eastAsia="ru-RU"/>
        </w:rPr>
        <w:t xml:space="preserve">—фрукт может получиться ссохшимся, подгнившим, мокрым, крепким, бугристым, волосатым — каким угодно. </w:t>
      </w:r>
      <w:r w:rsidR="00D95CB4">
        <w:rPr>
          <w:rFonts w:ascii="Times New Roman" w:eastAsia="Times New Roman" w:hAnsi="Times New Roman" w:cs="Times New Roman"/>
          <w:color w:val="000000"/>
          <w:sz w:val="24"/>
          <w:szCs w:val="24"/>
          <w:shd w:val="clear" w:color="auto" w:fill="FFFFFF"/>
          <w:lang w:eastAsia="ru-RU"/>
        </w:rPr>
        <w:t>Ученики м</w:t>
      </w:r>
      <w:r w:rsidRPr="00AE4BA6">
        <w:rPr>
          <w:rFonts w:ascii="Times New Roman" w:eastAsia="Times New Roman" w:hAnsi="Times New Roman" w:cs="Times New Roman"/>
          <w:color w:val="000000"/>
          <w:sz w:val="24"/>
          <w:szCs w:val="24"/>
          <w:shd w:val="clear" w:color="auto" w:fill="FFFFFF"/>
          <w:lang w:eastAsia="ru-RU"/>
        </w:rPr>
        <w:t>о</w:t>
      </w:r>
      <w:r w:rsidR="00D95CB4">
        <w:rPr>
          <w:rFonts w:ascii="Times New Roman" w:eastAsia="Times New Roman" w:hAnsi="Times New Roman" w:cs="Times New Roman"/>
          <w:color w:val="000000"/>
          <w:sz w:val="24"/>
          <w:szCs w:val="24"/>
          <w:shd w:val="clear" w:color="auto" w:fill="FFFFFF"/>
          <w:lang w:eastAsia="ru-RU"/>
        </w:rPr>
        <w:t>гут</w:t>
      </w:r>
      <w:r w:rsidRPr="00AE4BA6">
        <w:rPr>
          <w:rFonts w:ascii="Times New Roman" w:eastAsia="Times New Roman" w:hAnsi="Times New Roman" w:cs="Times New Roman"/>
          <w:color w:val="000000"/>
          <w:sz w:val="24"/>
          <w:szCs w:val="24"/>
          <w:shd w:val="clear" w:color="auto" w:fill="FFFFFF"/>
          <w:lang w:eastAsia="ru-RU"/>
        </w:rPr>
        <w:t xml:space="preserve"> создавать стилизованные плоские изображения, либо передавать объём</w:t>
      </w:r>
      <w:r w:rsidR="00D95CB4">
        <w:rPr>
          <w:rFonts w:ascii="Times New Roman" w:eastAsia="Times New Roman" w:hAnsi="Times New Roman" w:cs="Times New Roman"/>
          <w:color w:val="000000"/>
          <w:sz w:val="24"/>
          <w:szCs w:val="24"/>
          <w:shd w:val="clear" w:color="auto" w:fill="FFFFFF"/>
          <w:lang w:eastAsia="ru-RU"/>
        </w:rPr>
        <w:t>,</w:t>
      </w:r>
      <w:r w:rsidRPr="00AE4BA6">
        <w:rPr>
          <w:rFonts w:ascii="Times New Roman" w:eastAsia="Times New Roman" w:hAnsi="Times New Roman" w:cs="Times New Roman"/>
          <w:color w:val="000000"/>
          <w:sz w:val="24"/>
          <w:szCs w:val="24"/>
          <w:shd w:val="clear" w:color="auto" w:fill="FFFFFF"/>
          <w:lang w:eastAsia="ru-RU"/>
        </w:rPr>
        <w:t xml:space="preserve"> </w:t>
      </w:r>
      <w:r w:rsidR="00D95CB4">
        <w:rPr>
          <w:rFonts w:ascii="Times New Roman" w:eastAsia="Times New Roman" w:hAnsi="Times New Roman" w:cs="Times New Roman"/>
          <w:color w:val="000000"/>
          <w:sz w:val="24"/>
          <w:szCs w:val="24"/>
          <w:shd w:val="clear" w:color="auto" w:fill="FFFFFF"/>
          <w:lang w:eastAsia="ru-RU"/>
        </w:rPr>
        <w:t>п</w:t>
      </w:r>
      <w:r w:rsidRPr="00AE4BA6">
        <w:rPr>
          <w:rFonts w:ascii="Times New Roman" w:eastAsia="Times New Roman" w:hAnsi="Times New Roman" w:cs="Times New Roman"/>
          <w:color w:val="000000"/>
          <w:sz w:val="24"/>
          <w:szCs w:val="24"/>
          <w:shd w:val="clear" w:color="auto" w:fill="FFFFFF"/>
          <w:lang w:eastAsia="ru-RU"/>
        </w:rPr>
        <w:t>ридумыва</w:t>
      </w:r>
      <w:r w:rsidR="00D95CB4">
        <w:rPr>
          <w:rFonts w:ascii="Times New Roman" w:eastAsia="Times New Roman" w:hAnsi="Times New Roman" w:cs="Times New Roman"/>
          <w:color w:val="000000"/>
          <w:sz w:val="24"/>
          <w:szCs w:val="24"/>
          <w:shd w:val="clear" w:color="auto" w:fill="FFFFFF"/>
          <w:lang w:eastAsia="ru-RU"/>
        </w:rPr>
        <w:t>я</w:t>
      </w:r>
      <w:r w:rsidRPr="00AE4BA6">
        <w:rPr>
          <w:rFonts w:ascii="Times New Roman" w:eastAsia="Times New Roman" w:hAnsi="Times New Roman" w:cs="Times New Roman"/>
          <w:color w:val="000000"/>
          <w:sz w:val="24"/>
          <w:szCs w:val="24"/>
          <w:shd w:val="clear" w:color="auto" w:fill="FFFFFF"/>
          <w:lang w:eastAsia="ru-RU"/>
        </w:rPr>
        <w:t xml:space="preserve"> произвольные штриховки — волнистые, зигзагообразные, ворсистые. Для сдачи упражнения достаточно трёх законченных работ — это могут быть как изображения одного фрукта разными штриховками, так и три разных фрукта, выбранных из-за наглядности типов штриховки на примере их изображения. </w:t>
      </w:r>
    </w:p>
    <w:p w:rsidR="00BC4F74" w:rsidRPr="00BC4F74" w:rsidRDefault="00BC4F74" w:rsidP="00E90D78">
      <w:pPr>
        <w:shd w:val="clear" w:color="auto" w:fill="FFFFFF"/>
        <w:spacing w:line="240" w:lineRule="auto"/>
        <w:ind w:firstLine="150"/>
        <w:jc w:val="both"/>
        <w:outlineLvl w:val="1"/>
        <w:rPr>
          <w:rFonts w:ascii="Times New Roman" w:eastAsia="Times New Roman" w:hAnsi="Times New Roman" w:cs="Times New Roman"/>
          <w:b/>
          <w:bCs/>
          <w:color w:val="000000"/>
          <w:sz w:val="24"/>
          <w:szCs w:val="24"/>
          <w:lang w:eastAsia="ru-RU"/>
        </w:rPr>
      </w:pPr>
      <w:bookmarkStart w:id="5" w:name="562"/>
      <w:bookmarkEnd w:id="5"/>
      <w:r w:rsidRPr="00BC4F74">
        <w:rPr>
          <w:rFonts w:ascii="Times New Roman" w:eastAsia="Times New Roman" w:hAnsi="Times New Roman" w:cs="Times New Roman"/>
          <w:b/>
          <w:bCs/>
          <w:color w:val="000000"/>
          <w:sz w:val="24"/>
          <w:szCs w:val="24"/>
          <w:lang w:eastAsia="ru-RU"/>
        </w:rPr>
        <w:t>Урок</w:t>
      </w:r>
      <w:r w:rsidR="003863FF">
        <w:rPr>
          <w:rFonts w:ascii="Times New Roman" w:eastAsia="Times New Roman" w:hAnsi="Times New Roman" w:cs="Times New Roman"/>
          <w:b/>
          <w:bCs/>
          <w:color w:val="000000"/>
          <w:sz w:val="24"/>
          <w:szCs w:val="24"/>
          <w:lang w:eastAsia="ru-RU"/>
        </w:rPr>
        <w:t xml:space="preserve"> 5.</w:t>
      </w:r>
      <w:r w:rsidRPr="00BC4F74">
        <w:rPr>
          <w:rFonts w:ascii="Times New Roman" w:eastAsia="Times New Roman" w:hAnsi="Times New Roman" w:cs="Times New Roman"/>
          <w:b/>
          <w:bCs/>
          <w:color w:val="000000"/>
          <w:sz w:val="24"/>
          <w:szCs w:val="24"/>
          <w:lang w:eastAsia="ru-RU"/>
        </w:rPr>
        <w:t xml:space="preserve"> </w:t>
      </w:r>
      <w:r w:rsidR="003863FF">
        <w:rPr>
          <w:rFonts w:ascii="Times New Roman" w:eastAsia="Times New Roman" w:hAnsi="Times New Roman" w:cs="Times New Roman"/>
          <w:b/>
          <w:bCs/>
          <w:color w:val="000000"/>
          <w:sz w:val="24"/>
          <w:szCs w:val="24"/>
          <w:lang w:eastAsia="ru-RU"/>
        </w:rPr>
        <w:t>Р</w:t>
      </w:r>
      <w:r w:rsidRPr="00BC4F74">
        <w:rPr>
          <w:rFonts w:ascii="Times New Roman" w:eastAsia="Times New Roman" w:hAnsi="Times New Roman" w:cs="Times New Roman"/>
          <w:b/>
          <w:bCs/>
          <w:color w:val="000000"/>
          <w:sz w:val="24"/>
          <w:szCs w:val="24"/>
          <w:lang w:eastAsia="ru-RU"/>
        </w:rPr>
        <w:t>абот</w:t>
      </w:r>
      <w:r w:rsidR="003863FF">
        <w:rPr>
          <w:rFonts w:ascii="Times New Roman" w:eastAsia="Times New Roman" w:hAnsi="Times New Roman" w:cs="Times New Roman"/>
          <w:b/>
          <w:bCs/>
          <w:color w:val="000000"/>
          <w:sz w:val="24"/>
          <w:szCs w:val="24"/>
          <w:lang w:eastAsia="ru-RU"/>
        </w:rPr>
        <w:t>а</w:t>
      </w:r>
      <w:r w:rsidRPr="00BC4F74">
        <w:rPr>
          <w:rFonts w:ascii="Times New Roman" w:eastAsia="Times New Roman" w:hAnsi="Times New Roman" w:cs="Times New Roman"/>
          <w:b/>
          <w:bCs/>
          <w:color w:val="000000"/>
          <w:sz w:val="24"/>
          <w:szCs w:val="24"/>
          <w:lang w:eastAsia="ru-RU"/>
        </w:rPr>
        <w:t xml:space="preserve"> с тушью с использованием фактур</w:t>
      </w:r>
    </w:p>
    <w:p w:rsid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Да данном уроке ученики создают разнообразные фактуры с помощью туши. После этого, детям предлагается закончить изображения, увидеть в фактурах некие образы, и развить их.</w:t>
      </w:r>
    </w:p>
    <w:p w:rsidR="003863FF" w:rsidRDefault="003863FF" w:rsidP="00E90D78">
      <w:pPr>
        <w:pStyle w:val="2"/>
        <w:spacing w:after="160"/>
        <w:jc w:val="both"/>
      </w:pPr>
      <w:r w:rsidRPr="00E856E1">
        <w:rPr>
          <w:b/>
          <w:bCs/>
          <w:sz w:val="24"/>
        </w:rPr>
        <w:t>Способы штриховки.</w:t>
      </w:r>
      <w:r w:rsidRPr="00E856E1">
        <w:rPr>
          <w:sz w:val="24"/>
        </w:rPr>
        <w:t xml:space="preserve"> </w:t>
      </w:r>
    </w:p>
    <w:p w:rsidR="003863FF" w:rsidRDefault="003863FF" w:rsidP="00E90D78">
      <w:pPr>
        <w:tabs>
          <w:tab w:val="left" w:pos="3317"/>
        </w:tabs>
        <w:spacing w:line="240" w:lineRule="auto"/>
        <w:jc w:val="both"/>
      </w:pPr>
      <w:r>
        <w:rPr>
          <w:noProof/>
          <w:lang w:eastAsia="ru-RU"/>
        </w:rPr>
        <w:drawing>
          <wp:inline distT="0" distB="0" distL="0" distR="0" wp14:anchorId="389769DC" wp14:editId="23C4FAE2">
            <wp:extent cx="3947160" cy="426720"/>
            <wp:effectExtent l="0" t="0" r="0" b="0"/>
            <wp:docPr id="13" name="Рисунок 13" descr="Отсканирован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сканировано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7160" cy="426720"/>
                    </a:xfrm>
                    <a:prstGeom prst="rect">
                      <a:avLst/>
                    </a:prstGeom>
                    <a:noFill/>
                    <a:ln>
                      <a:noFill/>
                    </a:ln>
                  </pic:spPr>
                </pic:pic>
              </a:graphicData>
            </a:graphic>
          </wp:inline>
        </w:drawing>
      </w:r>
      <w:r w:rsidRPr="002E1960">
        <w:t xml:space="preserve"> </w:t>
      </w:r>
    </w:p>
    <w:p w:rsidR="003863FF" w:rsidRPr="002E1960" w:rsidRDefault="003863FF" w:rsidP="00E90D78">
      <w:pPr>
        <w:tabs>
          <w:tab w:val="left" w:pos="3317"/>
        </w:tabs>
        <w:spacing w:line="240" w:lineRule="auto"/>
        <w:jc w:val="both"/>
        <w:rPr>
          <w:rFonts w:ascii="Times New Roman" w:hAnsi="Times New Roman" w:cs="Times New Roman"/>
          <w:sz w:val="24"/>
          <w:szCs w:val="24"/>
        </w:rPr>
      </w:pPr>
      <w:r w:rsidRPr="002E1960">
        <w:rPr>
          <w:rFonts w:ascii="Times New Roman" w:hAnsi="Times New Roman" w:cs="Times New Roman"/>
          <w:sz w:val="24"/>
          <w:szCs w:val="24"/>
        </w:rPr>
        <w:t>Наклон в одну сторону.</w:t>
      </w:r>
    </w:p>
    <w:p w:rsidR="003863FF" w:rsidRDefault="003863FF" w:rsidP="00E90D78">
      <w:pPr>
        <w:pStyle w:val="2"/>
        <w:spacing w:after="160"/>
        <w:jc w:val="both"/>
      </w:pPr>
      <w:r>
        <w:rPr>
          <w:noProof/>
        </w:rPr>
        <w:drawing>
          <wp:inline distT="0" distB="0" distL="0" distR="0" wp14:anchorId="56D98166" wp14:editId="714602F7">
            <wp:extent cx="3665220" cy="335280"/>
            <wp:effectExtent l="0" t="0" r="0" b="7620"/>
            <wp:docPr id="14" name="Рисунок 14" descr="Отсканирован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сканировано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335280"/>
                    </a:xfrm>
                    <a:prstGeom prst="rect">
                      <a:avLst/>
                    </a:prstGeom>
                    <a:noFill/>
                    <a:ln>
                      <a:noFill/>
                    </a:ln>
                  </pic:spPr>
                </pic:pic>
              </a:graphicData>
            </a:graphic>
          </wp:inline>
        </w:drawing>
      </w:r>
    </w:p>
    <w:p w:rsidR="003863FF" w:rsidRPr="002E1960" w:rsidRDefault="003863FF" w:rsidP="00E90D78">
      <w:pPr>
        <w:pStyle w:val="2"/>
        <w:spacing w:after="160"/>
        <w:jc w:val="both"/>
        <w:rPr>
          <w:sz w:val="24"/>
        </w:rPr>
      </w:pPr>
      <w:r w:rsidRPr="002E1960">
        <w:rPr>
          <w:sz w:val="24"/>
        </w:rPr>
        <w:t>Штрих, чуть касаясь бумаги.</w:t>
      </w:r>
    </w:p>
    <w:p w:rsidR="003863FF" w:rsidRDefault="003863FF" w:rsidP="00E90D78">
      <w:pPr>
        <w:pStyle w:val="2"/>
        <w:spacing w:after="160"/>
        <w:jc w:val="both"/>
      </w:pPr>
    </w:p>
    <w:p w:rsidR="003863FF" w:rsidRDefault="003863FF" w:rsidP="00E90D78">
      <w:pPr>
        <w:pStyle w:val="2"/>
        <w:spacing w:after="160"/>
        <w:jc w:val="both"/>
      </w:pPr>
      <w:r>
        <w:rPr>
          <w:noProof/>
        </w:rPr>
        <w:drawing>
          <wp:inline distT="0" distB="0" distL="0" distR="0" wp14:anchorId="25ECA090" wp14:editId="01D87E45">
            <wp:extent cx="3665220" cy="457200"/>
            <wp:effectExtent l="0" t="0" r="0" b="0"/>
            <wp:docPr id="15" name="Рисунок 15" descr="Отсканировано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сканировано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220" cy="457200"/>
                    </a:xfrm>
                    <a:prstGeom prst="rect">
                      <a:avLst/>
                    </a:prstGeom>
                    <a:noFill/>
                    <a:ln>
                      <a:noFill/>
                    </a:ln>
                  </pic:spPr>
                </pic:pic>
              </a:graphicData>
            </a:graphic>
          </wp:inline>
        </w:drawing>
      </w:r>
    </w:p>
    <w:p w:rsidR="003863FF" w:rsidRDefault="003863FF" w:rsidP="00E90D78">
      <w:pPr>
        <w:pStyle w:val="2"/>
        <w:spacing w:after="160"/>
        <w:jc w:val="both"/>
        <w:rPr>
          <w:color w:val="000000"/>
          <w:sz w:val="24"/>
          <w:shd w:val="clear" w:color="auto" w:fill="FFFFFF"/>
        </w:rPr>
      </w:pPr>
      <w:r w:rsidRPr="002E1960">
        <w:rPr>
          <w:sz w:val="24"/>
        </w:rPr>
        <w:t>Постепенно усиливая нажим</w:t>
      </w:r>
    </w:p>
    <w:p w:rsidR="003863FF" w:rsidRDefault="003863FF"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Pr>
          <w:rFonts w:ascii="Times New Roman" w:hAnsi="Times New Roman"/>
          <w:noProof/>
          <w:sz w:val="24"/>
          <w:szCs w:val="24"/>
          <w:lang w:eastAsia="ru-RU"/>
        </w:rPr>
        <w:drawing>
          <wp:anchor distT="0" distB="0" distL="114300" distR="114300" simplePos="0" relativeHeight="251665408" behindDoc="0" locked="0" layoutInCell="1" allowOverlap="1" wp14:anchorId="6970DB41" wp14:editId="299843AE">
            <wp:simplePos x="0" y="0"/>
            <wp:positionH relativeFrom="column">
              <wp:posOffset>0</wp:posOffset>
            </wp:positionH>
            <wp:positionV relativeFrom="paragraph">
              <wp:posOffset>-635</wp:posOffset>
            </wp:positionV>
            <wp:extent cx="4686300" cy="20574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2057400"/>
                    </a:xfrm>
                    <a:prstGeom prst="rect">
                      <a:avLst/>
                    </a:prstGeom>
                    <a:noFill/>
                  </pic:spPr>
                </pic:pic>
              </a:graphicData>
            </a:graphic>
            <wp14:sizeRelH relativeFrom="page">
              <wp14:pctWidth>0</wp14:pctWidth>
            </wp14:sizeRelH>
            <wp14:sizeRelV relativeFrom="page">
              <wp14:pctHeight>0</wp14:pctHeight>
            </wp14:sizeRelV>
          </wp:anchor>
        </w:drawing>
      </w:r>
    </w:p>
    <w:p w:rsidR="003863FF" w:rsidRDefault="003863FF"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3863FF" w:rsidRDefault="003863FF"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3863FF" w:rsidRDefault="003863FF"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3863FF" w:rsidRDefault="003863FF"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3863FF" w:rsidRPr="00E856E1" w:rsidRDefault="003863FF"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p>
    <w:p w:rsidR="003863FF" w:rsidRDefault="00E90D78" w:rsidP="00E90D78">
      <w:pPr>
        <w:shd w:val="clear" w:color="auto" w:fill="FFFFFF"/>
        <w:spacing w:line="240" w:lineRule="auto"/>
        <w:ind w:firstLine="15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3863FF" w:rsidRPr="00E856E1">
        <w:rPr>
          <w:rFonts w:ascii="Times New Roman" w:hAnsi="Times New Roman" w:cs="Times New Roman"/>
          <w:sz w:val="24"/>
          <w:szCs w:val="24"/>
        </w:rPr>
        <w:t>Варианты передачи фактуры с помощью различных штрихов.</w:t>
      </w:r>
    </w:p>
    <w:p w:rsidR="00BC4F74" w:rsidRPr="00BC4F74" w:rsidRDefault="00BC4F74" w:rsidP="00E90D78">
      <w:pPr>
        <w:spacing w:before="100" w:beforeAutospacing="1" w:line="240" w:lineRule="auto"/>
        <w:ind w:firstLine="225"/>
        <w:jc w:val="both"/>
        <w:rPr>
          <w:rFonts w:ascii="Times New Roman" w:eastAsia="Times New Roman" w:hAnsi="Times New Roman" w:cs="Times New Roman"/>
          <w:color w:val="000000"/>
          <w:sz w:val="24"/>
          <w:szCs w:val="24"/>
          <w:shd w:val="clear" w:color="auto" w:fill="FFFFFF"/>
          <w:lang w:eastAsia="ru-RU"/>
        </w:rPr>
      </w:pPr>
      <w:r w:rsidRPr="00BC4F74">
        <w:rPr>
          <w:rFonts w:ascii="Times New Roman" w:eastAsia="Times New Roman" w:hAnsi="Times New Roman" w:cs="Times New Roman"/>
          <w:color w:val="000000"/>
          <w:sz w:val="24"/>
          <w:szCs w:val="24"/>
          <w:shd w:val="clear" w:color="auto" w:fill="FFFFFF"/>
          <w:lang w:eastAsia="ru-RU"/>
        </w:rPr>
        <w:t xml:space="preserve">Для следующего занятия ученикам </w:t>
      </w:r>
      <w:r w:rsidR="003863FF">
        <w:rPr>
          <w:rFonts w:ascii="Times New Roman" w:eastAsia="Times New Roman" w:hAnsi="Times New Roman" w:cs="Times New Roman"/>
          <w:color w:val="000000"/>
          <w:sz w:val="24"/>
          <w:szCs w:val="24"/>
          <w:shd w:val="clear" w:color="auto" w:fill="FFFFFF"/>
          <w:lang w:eastAsia="ru-RU"/>
        </w:rPr>
        <w:t xml:space="preserve">тоже </w:t>
      </w:r>
      <w:r w:rsidRPr="00BC4F74">
        <w:rPr>
          <w:rFonts w:ascii="Times New Roman" w:eastAsia="Times New Roman" w:hAnsi="Times New Roman" w:cs="Times New Roman"/>
          <w:color w:val="000000"/>
          <w:sz w:val="24"/>
          <w:szCs w:val="24"/>
          <w:shd w:val="clear" w:color="auto" w:fill="FFFFFF"/>
          <w:lang w:eastAsia="ru-RU"/>
        </w:rPr>
        <w:t>понадобятся перья и тушь.</w:t>
      </w:r>
    </w:p>
    <w:p w:rsidR="00E671C5" w:rsidRPr="00E671C5" w:rsidRDefault="00E671C5" w:rsidP="00E90D78">
      <w:pPr>
        <w:spacing w:line="240" w:lineRule="auto"/>
        <w:ind w:left="225"/>
        <w:jc w:val="both"/>
        <w:rPr>
          <w:rFonts w:ascii="Times New Roman" w:hAnsi="Times New Roman" w:cs="Times New Roman"/>
          <w:b/>
          <w:sz w:val="24"/>
          <w:szCs w:val="24"/>
        </w:rPr>
      </w:pPr>
      <w:bookmarkStart w:id="6" w:name="546"/>
      <w:bookmarkEnd w:id="6"/>
      <w:r w:rsidRPr="00E671C5">
        <w:rPr>
          <w:rFonts w:ascii="Times New Roman" w:hAnsi="Times New Roman" w:cs="Times New Roman"/>
          <w:b/>
          <w:sz w:val="24"/>
          <w:szCs w:val="24"/>
        </w:rPr>
        <w:t xml:space="preserve">Заключение </w:t>
      </w:r>
    </w:p>
    <w:p w:rsidR="003B649B" w:rsidRPr="003B649B" w:rsidRDefault="003B649B" w:rsidP="003B649B">
      <w:pPr>
        <w:spacing w:line="240" w:lineRule="auto"/>
        <w:ind w:firstLine="709"/>
        <w:jc w:val="both"/>
        <w:rPr>
          <w:rFonts w:ascii="Times New Roman" w:hAnsi="Times New Roman" w:cs="Times New Roman"/>
          <w:sz w:val="24"/>
          <w:szCs w:val="24"/>
        </w:rPr>
      </w:pPr>
      <w:r w:rsidRPr="003B649B">
        <w:rPr>
          <w:rFonts w:ascii="Times New Roman" w:eastAsia="Times New Roman" w:hAnsi="Times New Roman" w:cs="Times New Roman"/>
          <w:color w:val="000000"/>
          <w:sz w:val="24"/>
          <w:szCs w:val="24"/>
          <w:lang w:eastAsia="ru-RU"/>
        </w:rPr>
        <w:t>Главное для меня в работе – ученик со всеми его задатками, потребностями, проблемами.</w:t>
      </w:r>
      <w:r w:rsidR="00D95CB4">
        <w:rPr>
          <w:rFonts w:ascii="Times New Roman" w:eastAsia="Times New Roman" w:hAnsi="Times New Roman" w:cs="Times New Roman"/>
          <w:color w:val="000000"/>
          <w:sz w:val="24"/>
          <w:szCs w:val="24"/>
          <w:lang w:eastAsia="ru-RU"/>
        </w:rPr>
        <w:t xml:space="preserve"> </w:t>
      </w:r>
      <w:r w:rsidRPr="003B649B">
        <w:rPr>
          <w:rFonts w:ascii="Times New Roman" w:hAnsi="Times New Roman" w:cs="Times New Roman"/>
          <w:color w:val="000000"/>
          <w:sz w:val="24"/>
          <w:szCs w:val="24"/>
        </w:rPr>
        <w:t xml:space="preserve">Главное на современном уроке – постановка ученика в позицию субъекта деятельности, добытчика знаний, в ситуацию самостоятельного поиска, реализация всех его </w:t>
      </w:r>
      <w:r w:rsidRPr="003B649B">
        <w:rPr>
          <w:rFonts w:ascii="Times New Roman" w:hAnsi="Times New Roman" w:cs="Times New Roman"/>
          <w:color w:val="000000"/>
          <w:sz w:val="24"/>
          <w:szCs w:val="24"/>
        </w:rPr>
        <w:lastRenderedPageBreak/>
        <w:t xml:space="preserve">творческих возможностей, полноценное общение с учителем и товарищами. По-моему, решение этой задачи невозможно без изменения стиля взаимоотношений </w:t>
      </w:r>
      <w:r>
        <w:rPr>
          <w:rFonts w:ascii="Times New Roman" w:hAnsi="Times New Roman" w:cs="Times New Roman"/>
          <w:color w:val="000000"/>
          <w:sz w:val="24"/>
          <w:szCs w:val="24"/>
        </w:rPr>
        <w:t>преподавателя</w:t>
      </w:r>
      <w:r w:rsidRPr="003B649B">
        <w:rPr>
          <w:rFonts w:ascii="Times New Roman" w:hAnsi="Times New Roman" w:cs="Times New Roman"/>
          <w:color w:val="000000"/>
          <w:sz w:val="24"/>
          <w:szCs w:val="24"/>
        </w:rPr>
        <w:t xml:space="preserve"> и учащихся. Не заставлять и контролировать, не командовать и запрещать, а направлять и увлекать, помогать и стимулировать – в этом вижу один из путей активизации обучения. Помогать каждому, кто при полном напряжении своих способностей и возможностей самостоятельно без посторонней помощи не может преодолеть познавательную трудность, – в этом, считаю, назначение учителя.</w:t>
      </w:r>
    </w:p>
    <w:p w:rsidR="003B649B" w:rsidRDefault="00E671C5" w:rsidP="003B649B">
      <w:pPr>
        <w:pStyle w:val="a7"/>
        <w:spacing w:after="0"/>
        <w:ind w:firstLine="709"/>
        <w:jc w:val="both"/>
        <w:rPr>
          <w:color w:val="000000"/>
          <w:szCs w:val="28"/>
        </w:rPr>
      </w:pPr>
      <w:r w:rsidRPr="00BF4F7A">
        <w:t xml:space="preserve">В данном пособии были рассмотрены основные техники работы тушью пером чёрно-белой графики, указаны их особенности, достоинства и недостатки. Был дан необходимый минимум информации о натюрморте в целом, его развитии и роли в человеческой истории. Полученные знания пригодятся </w:t>
      </w:r>
      <w:r w:rsidR="00D95CB4">
        <w:t>учащимся</w:t>
      </w:r>
      <w:r w:rsidRPr="00BF4F7A">
        <w:t xml:space="preserve"> не только в рамках дисциплины «Основы композиции», но и на «Рисунке», а также повсеместно в дальнейшей профессиональной деятельности. Если освои</w:t>
      </w:r>
      <w:r w:rsidR="003B649B">
        <w:t>ть</w:t>
      </w:r>
      <w:r w:rsidRPr="00BF4F7A">
        <w:t xml:space="preserve"> данную в методической разработке информацию и проработа</w:t>
      </w:r>
      <w:r w:rsidR="003B649B">
        <w:t>ть</w:t>
      </w:r>
      <w:r w:rsidRPr="00BF4F7A">
        <w:t xml:space="preserve"> все упражнения на освоение такого графического инструмента, как перо, у </w:t>
      </w:r>
      <w:r w:rsidR="003B649B">
        <w:t>учащихся</w:t>
      </w:r>
      <w:r w:rsidRPr="00BF4F7A">
        <w:t xml:space="preserve"> сформировалось приличное дополнение к уже имеющемуся багажу знаний и умений. Также предполагается, что работа с представленными инструментами (карандашом, пером и тушью) помогла выбрать наиболее удобную лично </w:t>
      </w:r>
      <w:r w:rsidR="003B649B">
        <w:t>ученику</w:t>
      </w:r>
      <w:r w:rsidRPr="00BF4F7A">
        <w:t xml:space="preserve"> технику, которую </w:t>
      </w:r>
      <w:r w:rsidR="003B649B">
        <w:t xml:space="preserve">он </w:t>
      </w:r>
      <w:r w:rsidRPr="00BF4F7A">
        <w:t xml:space="preserve">сможет использовать быстро и повсеместно, создавая выразительные эскизы, схемы, пояснения, когда это нужно. Освоенные </w:t>
      </w:r>
      <w:r w:rsidR="00D95CB4" w:rsidRPr="00BF4F7A">
        <w:t xml:space="preserve">навыки </w:t>
      </w:r>
      <w:r w:rsidRPr="00BF4F7A">
        <w:t xml:space="preserve">благодаря данному пособию, а также понимание характера и преимуществ каждой из техник помогут </w:t>
      </w:r>
      <w:r w:rsidR="00D95CB4">
        <w:t>учащимся</w:t>
      </w:r>
      <w:r w:rsidRPr="00BF4F7A">
        <w:t xml:space="preserve"> при самостоятельном выборе подходящей техники для решения конкретных композиционных задач.</w:t>
      </w:r>
      <w:r w:rsidR="003B649B" w:rsidRPr="003B649B">
        <w:rPr>
          <w:color w:val="000000"/>
          <w:szCs w:val="28"/>
        </w:rPr>
        <w:t xml:space="preserve"> В заключении хотелось бы сказать, что избранные мною педагогические приемы, методы, технологии результативны, целесообразны и нацелены на развитие информационной компетентности ребенка. Результаты педагогической деятельности подтверждают правильность выбранного когда-то профессионального пути. </w:t>
      </w:r>
    </w:p>
    <w:p w:rsidR="003B649B" w:rsidRPr="003B649B" w:rsidRDefault="003B649B" w:rsidP="003B649B">
      <w:pPr>
        <w:pStyle w:val="a7"/>
        <w:spacing w:after="0"/>
        <w:ind w:firstLine="709"/>
        <w:jc w:val="both"/>
        <w:rPr>
          <w:rFonts w:ascii="&amp;quot" w:hAnsi="&amp;quot"/>
          <w:color w:val="000000"/>
          <w:szCs w:val="28"/>
        </w:rPr>
      </w:pPr>
    </w:p>
    <w:p w:rsidR="003B649B" w:rsidRPr="003B649B" w:rsidRDefault="003B649B">
      <w:pPr>
        <w:spacing w:line="240" w:lineRule="auto"/>
        <w:ind w:firstLine="709"/>
        <w:jc w:val="both"/>
        <w:rPr>
          <w:rFonts w:ascii="Times New Roman" w:hAnsi="Times New Roman" w:cs="Times New Roman"/>
          <w:sz w:val="24"/>
          <w:szCs w:val="24"/>
        </w:rPr>
      </w:pPr>
    </w:p>
    <w:sectPr w:rsidR="003B649B" w:rsidRPr="003B64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54DC7"/>
    <w:multiLevelType w:val="hybridMultilevel"/>
    <w:tmpl w:val="BFD872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526127"/>
    <w:multiLevelType w:val="hybridMultilevel"/>
    <w:tmpl w:val="33CA2960"/>
    <w:lvl w:ilvl="0" w:tplc="0419000F">
      <w:start w:val="1"/>
      <w:numFmt w:val="decimal"/>
      <w:lvlText w:val="%1."/>
      <w:lvlJc w:val="left"/>
      <w:pPr>
        <w:ind w:left="501"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 w15:restartNumberingAfterBreak="0">
    <w:nsid w:val="66F45F0C"/>
    <w:multiLevelType w:val="hybridMultilevel"/>
    <w:tmpl w:val="481A5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E8337DA"/>
    <w:multiLevelType w:val="hybridMultilevel"/>
    <w:tmpl w:val="ADB0E6F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F74"/>
    <w:rsid w:val="00186407"/>
    <w:rsid w:val="001924E9"/>
    <w:rsid w:val="0023790D"/>
    <w:rsid w:val="002E1960"/>
    <w:rsid w:val="003863FF"/>
    <w:rsid w:val="003B649B"/>
    <w:rsid w:val="004261C6"/>
    <w:rsid w:val="00870225"/>
    <w:rsid w:val="00991B6C"/>
    <w:rsid w:val="00A618EE"/>
    <w:rsid w:val="00AE4BA6"/>
    <w:rsid w:val="00BC4F74"/>
    <w:rsid w:val="00BF4F7A"/>
    <w:rsid w:val="00C71893"/>
    <w:rsid w:val="00C9013D"/>
    <w:rsid w:val="00D95CB4"/>
    <w:rsid w:val="00DA6F85"/>
    <w:rsid w:val="00E41B93"/>
    <w:rsid w:val="00E671C5"/>
    <w:rsid w:val="00E856E1"/>
    <w:rsid w:val="00E90D78"/>
    <w:rsid w:val="00E95C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F1631-BF84-485A-BD0A-9DD2560F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F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nhideWhenUsed/>
    <w:rsid w:val="002E1960"/>
    <w:pPr>
      <w:spacing w:after="0" w:line="240" w:lineRule="auto"/>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2E1960"/>
    <w:rPr>
      <w:rFonts w:ascii="Times New Roman" w:eastAsia="Times New Roman" w:hAnsi="Times New Roman" w:cs="Times New Roman"/>
      <w:sz w:val="28"/>
      <w:szCs w:val="24"/>
      <w:lang w:eastAsia="ru-RU"/>
    </w:rPr>
  </w:style>
  <w:style w:type="paragraph" w:styleId="a3">
    <w:name w:val="List Paragraph"/>
    <w:basedOn w:val="a"/>
    <w:uiPriority w:val="34"/>
    <w:qFormat/>
    <w:rsid w:val="00E41B93"/>
    <w:pPr>
      <w:ind w:left="720"/>
      <w:contextualSpacing/>
    </w:pPr>
  </w:style>
  <w:style w:type="paragraph" w:styleId="a4">
    <w:name w:val="Title"/>
    <w:basedOn w:val="a"/>
    <w:next w:val="a"/>
    <w:link w:val="a5"/>
    <w:uiPriority w:val="10"/>
    <w:qFormat/>
    <w:rsid w:val="00E90D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E90D78"/>
    <w:rPr>
      <w:rFonts w:asciiTheme="majorHAnsi" w:eastAsiaTheme="majorEastAsia" w:hAnsiTheme="majorHAnsi" w:cstheme="majorBidi"/>
      <w:spacing w:val="-10"/>
      <w:kern w:val="28"/>
      <w:sz w:val="56"/>
      <w:szCs w:val="56"/>
    </w:rPr>
  </w:style>
  <w:style w:type="paragraph" w:styleId="a6">
    <w:name w:val="No Spacing"/>
    <w:uiPriority w:val="1"/>
    <w:qFormat/>
    <w:rsid w:val="003B649B"/>
    <w:pPr>
      <w:spacing w:after="0" w:line="240" w:lineRule="auto"/>
    </w:pPr>
  </w:style>
  <w:style w:type="paragraph" w:styleId="a7">
    <w:name w:val="Normal (Web)"/>
    <w:basedOn w:val="a"/>
    <w:uiPriority w:val="99"/>
    <w:semiHidden/>
    <w:unhideWhenUsed/>
    <w:rsid w:val="003B64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13593">
      <w:bodyDiv w:val="1"/>
      <w:marLeft w:val="0"/>
      <w:marRight w:val="0"/>
      <w:marTop w:val="0"/>
      <w:marBottom w:val="0"/>
      <w:divBdr>
        <w:top w:val="none" w:sz="0" w:space="0" w:color="auto"/>
        <w:left w:val="none" w:sz="0" w:space="0" w:color="auto"/>
        <w:bottom w:val="none" w:sz="0" w:space="0" w:color="auto"/>
        <w:right w:val="none" w:sz="0" w:space="0" w:color="auto"/>
      </w:divBdr>
    </w:div>
    <w:div w:id="519853875">
      <w:bodyDiv w:val="1"/>
      <w:marLeft w:val="0"/>
      <w:marRight w:val="0"/>
      <w:marTop w:val="0"/>
      <w:marBottom w:val="0"/>
      <w:divBdr>
        <w:top w:val="none" w:sz="0" w:space="0" w:color="auto"/>
        <w:left w:val="none" w:sz="0" w:space="0" w:color="auto"/>
        <w:bottom w:val="none" w:sz="0" w:space="0" w:color="auto"/>
        <w:right w:val="none" w:sz="0" w:space="0" w:color="auto"/>
      </w:divBdr>
    </w:div>
    <w:div w:id="1630748520">
      <w:bodyDiv w:val="1"/>
      <w:marLeft w:val="0"/>
      <w:marRight w:val="0"/>
      <w:marTop w:val="0"/>
      <w:marBottom w:val="0"/>
      <w:divBdr>
        <w:top w:val="none" w:sz="0" w:space="0" w:color="auto"/>
        <w:left w:val="none" w:sz="0" w:space="0" w:color="auto"/>
        <w:bottom w:val="none" w:sz="0" w:space="0" w:color="auto"/>
        <w:right w:val="none" w:sz="0" w:space="0" w:color="auto"/>
      </w:divBdr>
    </w:div>
    <w:div w:id="175199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2320</Words>
  <Characters>13224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Ноутбук</cp:lastModifiedBy>
  <cp:revision>2</cp:revision>
  <dcterms:created xsi:type="dcterms:W3CDTF">2018-08-26T20:56:00Z</dcterms:created>
  <dcterms:modified xsi:type="dcterms:W3CDTF">2018-08-26T20:56:00Z</dcterms:modified>
</cp:coreProperties>
</file>